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AA" w:rsidRDefault="00421CC6" w:rsidP="006564F9">
      <w:pPr>
        <w:spacing w:after="0" w:line="240" w:lineRule="auto"/>
        <w:jc w:val="center"/>
        <w:rPr>
          <w:rFonts w:ascii="Times New Roman" w:eastAsia="Times New Roman" w:hAnsi="Times New Roman" w:cs="Times New Roman"/>
          <w:b/>
          <w:sz w:val="28"/>
          <w:szCs w:val="28"/>
          <w:lang w:eastAsia="ar-SA"/>
        </w:rPr>
      </w:pPr>
      <w:bookmarkStart w:id="0" w:name="_GoBack"/>
      <w:bookmarkEnd w:id="0"/>
      <w:r w:rsidRPr="00421CC6">
        <w:rPr>
          <w:rFonts w:ascii="Times New Roman" w:eastAsia="Times New Roman" w:hAnsi="Times New Roman" w:cs="Times New Roman"/>
          <w:b/>
          <w:sz w:val="28"/>
          <w:szCs w:val="28"/>
          <w:lang w:eastAsia="ar-SA"/>
        </w:rPr>
        <w:t>Работа с одаренными детьми</w:t>
      </w:r>
    </w:p>
    <w:p w:rsidR="00EE7E95" w:rsidRPr="00421CC6" w:rsidRDefault="00421CC6" w:rsidP="006564F9">
      <w:pPr>
        <w:spacing w:after="0" w:line="240" w:lineRule="auto"/>
        <w:jc w:val="center"/>
        <w:rPr>
          <w:rFonts w:ascii="Times New Roman" w:eastAsia="Times New Roman" w:hAnsi="Times New Roman" w:cs="Times New Roman"/>
          <w:b/>
          <w:sz w:val="28"/>
          <w:szCs w:val="28"/>
          <w:lang w:eastAsia="ar-SA"/>
        </w:rPr>
      </w:pPr>
      <w:r w:rsidRPr="00421CC6">
        <w:rPr>
          <w:rFonts w:ascii="Times New Roman" w:eastAsia="Times New Roman" w:hAnsi="Times New Roman" w:cs="Times New Roman"/>
          <w:b/>
          <w:sz w:val="28"/>
          <w:szCs w:val="28"/>
          <w:lang w:eastAsia="ar-SA"/>
        </w:rPr>
        <w:t>в условиях реализации ФГОС второго поколения</w:t>
      </w:r>
    </w:p>
    <w:p w:rsidR="00D02DDD" w:rsidRPr="00421CC6" w:rsidRDefault="00D02DDD" w:rsidP="00A11D34">
      <w:pPr>
        <w:shd w:val="clear" w:color="auto" w:fill="FFFFFF"/>
        <w:spacing w:after="0" w:line="240" w:lineRule="auto"/>
        <w:ind w:left="567" w:right="567" w:firstLine="4820"/>
        <w:jc w:val="both"/>
        <w:rPr>
          <w:rFonts w:ascii="Times New Roman" w:hAnsi="Times New Roman"/>
          <w:bCs/>
          <w:sz w:val="28"/>
          <w:szCs w:val="28"/>
        </w:rPr>
      </w:pPr>
    </w:p>
    <w:p w:rsidR="00BA2660" w:rsidRPr="00421CC6" w:rsidRDefault="00BA2660" w:rsidP="006564F9">
      <w:pPr>
        <w:spacing w:after="0" w:line="240" w:lineRule="auto"/>
        <w:jc w:val="right"/>
        <w:rPr>
          <w:rFonts w:ascii="Times New Roman" w:eastAsia="Times New Roman" w:hAnsi="Times New Roman" w:cs="Times New Roman"/>
          <w:i/>
          <w:sz w:val="28"/>
          <w:szCs w:val="28"/>
          <w:lang w:eastAsia="ar-SA"/>
        </w:rPr>
      </w:pPr>
      <w:r w:rsidRPr="00421CC6">
        <w:rPr>
          <w:rFonts w:ascii="Times New Roman" w:eastAsia="Times New Roman" w:hAnsi="Times New Roman" w:cs="Times New Roman"/>
          <w:sz w:val="28"/>
          <w:szCs w:val="28"/>
          <w:lang w:eastAsia="ar-SA"/>
        </w:rPr>
        <w:t xml:space="preserve">                                              </w:t>
      </w:r>
      <w:r w:rsidRPr="00421CC6">
        <w:rPr>
          <w:rFonts w:ascii="Times New Roman" w:eastAsia="Times New Roman" w:hAnsi="Times New Roman" w:cs="Times New Roman"/>
          <w:i/>
          <w:sz w:val="28"/>
          <w:szCs w:val="28"/>
          <w:lang w:eastAsia="ar-SA"/>
        </w:rPr>
        <w:t xml:space="preserve"> </w:t>
      </w:r>
      <w:r w:rsidR="00F6588A" w:rsidRPr="00421CC6">
        <w:rPr>
          <w:rFonts w:ascii="Times New Roman" w:eastAsia="Times New Roman" w:hAnsi="Times New Roman" w:cs="Times New Roman"/>
          <w:i/>
          <w:sz w:val="28"/>
          <w:szCs w:val="28"/>
          <w:lang w:eastAsia="ar-SA"/>
        </w:rPr>
        <w:t>«В</w:t>
      </w:r>
      <w:r w:rsidRPr="00421CC6">
        <w:rPr>
          <w:rFonts w:ascii="Times New Roman" w:eastAsia="Times New Roman" w:hAnsi="Times New Roman" w:cs="Times New Roman"/>
          <w:i/>
          <w:sz w:val="28"/>
          <w:szCs w:val="28"/>
          <w:lang w:eastAsia="ar-SA"/>
        </w:rPr>
        <w:t xml:space="preserve"> душе каждого ребенка есть невидимые струны.</w:t>
      </w:r>
    </w:p>
    <w:p w:rsidR="00BA2660" w:rsidRPr="00421CC6" w:rsidRDefault="00BA2660" w:rsidP="006564F9">
      <w:pPr>
        <w:pStyle w:val="c4"/>
        <w:spacing w:before="0" w:beforeAutospacing="0" w:after="0" w:afterAutospacing="0"/>
        <w:ind w:firstLine="360"/>
        <w:jc w:val="right"/>
        <w:rPr>
          <w:i/>
          <w:sz w:val="28"/>
          <w:szCs w:val="28"/>
          <w:lang w:eastAsia="ar-SA"/>
        </w:rPr>
      </w:pPr>
      <w:r w:rsidRPr="00421CC6">
        <w:rPr>
          <w:i/>
          <w:sz w:val="28"/>
          <w:szCs w:val="28"/>
          <w:lang w:eastAsia="ar-SA"/>
        </w:rPr>
        <w:t xml:space="preserve"> Если их тронуть умелой рукой, они красиво зазвучат».</w:t>
      </w:r>
    </w:p>
    <w:p w:rsidR="00BA2660" w:rsidRPr="00421CC6" w:rsidRDefault="00BA2660" w:rsidP="006564F9">
      <w:pPr>
        <w:pStyle w:val="c4"/>
        <w:spacing w:before="0" w:beforeAutospacing="0" w:after="0" w:afterAutospacing="0"/>
        <w:ind w:firstLine="360"/>
        <w:jc w:val="right"/>
        <w:rPr>
          <w:i/>
          <w:sz w:val="28"/>
          <w:szCs w:val="28"/>
          <w:lang w:eastAsia="ar-SA"/>
        </w:rPr>
      </w:pPr>
      <w:r w:rsidRPr="00421CC6">
        <w:rPr>
          <w:i/>
          <w:sz w:val="28"/>
          <w:szCs w:val="28"/>
          <w:lang w:eastAsia="ar-SA"/>
        </w:rPr>
        <w:t xml:space="preserve">                                                           В.А. Сухомлинский</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Сохранение и развитие одарённости детей важнейшая проблема нашего общества. Перед учителем стоит основная задача – способствовать развитию личности</w:t>
      </w:r>
      <w:r w:rsidR="00233222" w:rsidRPr="006603F7">
        <w:rPr>
          <w:rFonts w:ascii="Times New Roman" w:eastAsia="Times New Roman" w:hAnsi="Times New Roman" w:cs="Times New Roman"/>
          <w:sz w:val="28"/>
          <w:szCs w:val="28"/>
          <w:lang w:eastAsia="ar-SA"/>
        </w:rPr>
        <w:t xml:space="preserve"> ребенка</w:t>
      </w:r>
      <w:r w:rsidRPr="006603F7">
        <w:rPr>
          <w:rFonts w:ascii="Times New Roman" w:eastAsia="Times New Roman" w:hAnsi="Times New Roman" w:cs="Times New Roman"/>
          <w:sz w:val="28"/>
          <w:szCs w:val="28"/>
          <w:lang w:eastAsia="ar-SA"/>
        </w:rPr>
        <w:t>. Работа по обучению одарённых детей - задача, требующая совместных действий многих специалистов. В школьном возрасте процент таких детей очень мал, и чаще всего они лишены необходимой для развития их талантов поддержки. Одаренный ребенок, в отличие от одарённого взрослого, сформировавшаяся личность, буд</w:t>
      </w:r>
      <w:r w:rsidR="00233222" w:rsidRPr="006603F7">
        <w:rPr>
          <w:rFonts w:ascii="Times New Roman" w:eastAsia="Times New Roman" w:hAnsi="Times New Roman" w:cs="Times New Roman"/>
          <w:sz w:val="28"/>
          <w:szCs w:val="28"/>
          <w:lang w:eastAsia="ar-SA"/>
        </w:rPr>
        <w:t>ущее которого ещё не определено,</w:t>
      </w:r>
      <w:r w:rsidRPr="006603F7">
        <w:rPr>
          <w:rFonts w:ascii="Times New Roman" w:eastAsia="Times New Roman" w:hAnsi="Times New Roman" w:cs="Times New Roman"/>
          <w:sz w:val="28"/>
          <w:szCs w:val="28"/>
          <w:lang w:eastAsia="ar-SA"/>
        </w:rPr>
        <w:t xml:space="preserve"> </w:t>
      </w:r>
      <w:r w:rsidR="00233222" w:rsidRPr="006603F7">
        <w:rPr>
          <w:rFonts w:ascii="Times New Roman" w:eastAsia="Times New Roman" w:hAnsi="Times New Roman" w:cs="Times New Roman"/>
          <w:sz w:val="28"/>
          <w:szCs w:val="28"/>
          <w:lang w:eastAsia="ar-SA"/>
        </w:rPr>
        <w:t xml:space="preserve">поэтому важно создавать среду для его полноценного развития. Не случайно федеральные стандарты второго поколения делают акцент на деятельностный подход в образовательном процессе, т.е. </w:t>
      </w:r>
      <w:r w:rsidRPr="006603F7">
        <w:rPr>
          <w:rFonts w:ascii="Times New Roman" w:eastAsia="Times New Roman" w:hAnsi="Times New Roman" w:cs="Times New Roman"/>
          <w:sz w:val="28"/>
          <w:szCs w:val="28"/>
          <w:lang w:eastAsia="ar-SA"/>
        </w:rPr>
        <w:t>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w:t>
      </w:r>
      <w:r w:rsidR="00233222" w:rsidRPr="006603F7">
        <w:rPr>
          <w:rFonts w:ascii="Times New Roman" w:eastAsia="Times New Roman" w:hAnsi="Times New Roman" w:cs="Times New Roman"/>
          <w:sz w:val="28"/>
          <w:szCs w:val="28"/>
          <w:lang w:eastAsia="ar-SA"/>
        </w:rPr>
        <w:t xml:space="preserve">сти. </w:t>
      </w:r>
      <w:r w:rsidRPr="006603F7">
        <w:rPr>
          <w:rFonts w:ascii="Times New Roman" w:eastAsia="Times New Roman" w:hAnsi="Times New Roman" w:cs="Times New Roman"/>
          <w:sz w:val="28"/>
          <w:szCs w:val="28"/>
          <w:lang w:eastAsia="ar-SA"/>
        </w:rPr>
        <w:t xml:space="preserve">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 </w:t>
      </w:r>
      <w:r w:rsidR="00233222" w:rsidRPr="006603F7">
        <w:rPr>
          <w:rFonts w:ascii="Times New Roman" w:eastAsia="Times New Roman" w:hAnsi="Times New Roman" w:cs="Times New Roman"/>
          <w:sz w:val="28"/>
          <w:szCs w:val="28"/>
          <w:lang w:eastAsia="ar-SA"/>
        </w:rPr>
        <w:t>Можно выделить три</w:t>
      </w:r>
      <w:r w:rsidRPr="006603F7">
        <w:rPr>
          <w:rFonts w:ascii="Times New Roman" w:eastAsia="Times New Roman" w:hAnsi="Times New Roman" w:cs="Times New Roman"/>
          <w:sz w:val="28"/>
          <w:szCs w:val="28"/>
          <w:lang w:eastAsia="ar-SA"/>
        </w:rPr>
        <w:t xml:space="preserve"> основные проблемы в организации работы с одарёнными детьми:</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 xml:space="preserve"> - отсутствие у педагогов знаний об особенностях проявления детской одарённости, видовом её разнообразии; </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 функционально - целевая направленность школы в плане развития интеллекта учащихся;</w:t>
      </w:r>
    </w:p>
    <w:p w:rsidR="00BA2660" w:rsidRPr="006603F7" w:rsidRDefault="00BA2660"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 xml:space="preserve"> - ориентация школы на "уравнивание" под "среднего" без прогноза на индивидуальное развитие. </w:t>
      </w:r>
    </w:p>
    <w:p w:rsidR="00BA2660" w:rsidRPr="006603F7" w:rsidRDefault="00BA2660" w:rsidP="00A11D34">
      <w:pPr>
        <w:shd w:val="clear" w:color="auto" w:fill="FFFFFF"/>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На уроках методы и формы работы с одаренными учащимися</w:t>
      </w:r>
      <w:r w:rsidR="0024076B">
        <w:rPr>
          <w:rFonts w:ascii="Times New Roman" w:eastAsia="Times New Roman" w:hAnsi="Times New Roman" w:cs="Times New Roman"/>
          <w:sz w:val="28"/>
          <w:szCs w:val="28"/>
          <w:lang w:eastAsia="ar-SA"/>
        </w:rPr>
        <w:t>,</w:t>
      </w:r>
      <w:r w:rsidRPr="006603F7">
        <w:rPr>
          <w:rFonts w:ascii="Times New Roman" w:eastAsia="Times New Roman" w:hAnsi="Times New Roman" w:cs="Times New Roman"/>
          <w:sz w:val="28"/>
          <w:szCs w:val="28"/>
          <w:lang w:eastAsia="ar-SA"/>
        </w:rPr>
        <w:t xml:space="preserve"> прежде всего</w:t>
      </w:r>
      <w:r w:rsidR="0024076B">
        <w:rPr>
          <w:rFonts w:ascii="Times New Roman" w:eastAsia="Times New Roman" w:hAnsi="Times New Roman" w:cs="Times New Roman"/>
          <w:sz w:val="28"/>
          <w:szCs w:val="28"/>
          <w:lang w:eastAsia="ar-SA"/>
        </w:rPr>
        <w:t>,</w:t>
      </w:r>
      <w:r w:rsidRPr="006603F7">
        <w:rPr>
          <w:rFonts w:ascii="Times New Roman" w:eastAsia="Times New Roman" w:hAnsi="Times New Roman" w:cs="Times New Roman"/>
          <w:sz w:val="28"/>
          <w:szCs w:val="28"/>
          <w:lang w:eastAsia="ar-SA"/>
        </w:rPr>
        <w:t xml:space="preserve"> должны органически сочетаться с методами и формами работы со всеми учащимися школы и в то же время отличаться своеобразием.</w:t>
      </w:r>
      <w:r w:rsidR="00233222" w:rsidRPr="006603F7">
        <w:rPr>
          <w:rFonts w:ascii="Times New Roman" w:eastAsia="Times New Roman" w:hAnsi="Times New Roman" w:cs="Times New Roman"/>
          <w:sz w:val="28"/>
          <w:szCs w:val="28"/>
          <w:lang w:eastAsia="ar-SA"/>
        </w:rPr>
        <w:t xml:space="preserve"> </w:t>
      </w:r>
      <w:r w:rsidRPr="006603F7">
        <w:rPr>
          <w:rFonts w:ascii="Times New Roman" w:eastAsia="Times New Roman" w:hAnsi="Times New Roman" w:cs="Times New Roman"/>
          <w:sz w:val="28"/>
          <w:szCs w:val="28"/>
          <w:lang w:eastAsia="ar-SA"/>
        </w:rPr>
        <w:t>Говоря о формах работы с одаренными детьми, необходимо сразу оговорить следующее: работа с такими учащимися распадается на две формы - урочную и внеурочную. Следует признать нецелесообразным в условиях школы выделение таких учащихся в особые группы для обучения по всем предметам. Одаренные дети должны обучаться в классах вместе с другими учащимися.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для максимально возможного развития всех учащихся для выполнения ими различного рода проектной деятельности, творческих заданий.</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В работе с одаренными детьми </w:t>
      </w:r>
      <w:r w:rsidR="00AB49C9" w:rsidRPr="006603F7">
        <w:rPr>
          <w:sz w:val="28"/>
          <w:szCs w:val="28"/>
          <w:lang w:eastAsia="ar-SA"/>
        </w:rPr>
        <w:t>целесообразно положить следующие принципы</w:t>
      </w:r>
      <w:r w:rsidRPr="006603F7">
        <w:rPr>
          <w:sz w:val="28"/>
          <w:szCs w:val="28"/>
          <w:lang w:eastAsia="ar-SA"/>
        </w:rPr>
        <w:t xml:space="preserve"> педагогической деятельности: </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 принцип максимального разнообразия предоставленных возможностей для развития личности; </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принцип возрастания роли внеурочной деятельности;</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 • принцип индивидуализации и дифференциации обучения;</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lastRenderedPageBreak/>
        <w:t xml:space="preserve"> • принцип создания условий для совместной работы учащихся при минимальном участии учителя; </w:t>
      </w:r>
    </w:p>
    <w:p w:rsidR="00BA2660"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 при</w:t>
      </w:r>
      <w:r w:rsidR="00AB49C9" w:rsidRPr="006603F7">
        <w:rPr>
          <w:sz w:val="28"/>
          <w:szCs w:val="28"/>
          <w:lang w:eastAsia="ar-SA"/>
        </w:rPr>
        <w:t xml:space="preserve">нцип свободы выбора учащимися </w:t>
      </w:r>
      <w:r w:rsidRPr="006603F7">
        <w:rPr>
          <w:sz w:val="28"/>
          <w:szCs w:val="28"/>
          <w:lang w:eastAsia="ar-SA"/>
        </w:rPr>
        <w:t>помощи, наставничества.</w:t>
      </w:r>
    </w:p>
    <w:p w:rsidR="00AB49C9" w:rsidRPr="006603F7" w:rsidRDefault="00AB49C9" w:rsidP="00A11D34">
      <w:pPr>
        <w:pStyle w:val="c4"/>
        <w:spacing w:before="0" w:beforeAutospacing="0" w:after="0" w:afterAutospacing="0"/>
        <w:ind w:right="-2" w:firstLine="709"/>
        <w:jc w:val="both"/>
        <w:rPr>
          <w:sz w:val="28"/>
          <w:szCs w:val="28"/>
          <w:lang w:eastAsia="ar-SA"/>
        </w:rPr>
      </w:pPr>
      <w:r w:rsidRPr="006603F7">
        <w:rPr>
          <w:sz w:val="28"/>
          <w:szCs w:val="28"/>
          <w:lang w:eastAsia="ar-SA"/>
        </w:rPr>
        <w:t>Таким образом, все перечисленные принципы в полной мере находят отражение в основополагающих идеях новых федеральных стандартов.</w:t>
      </w:r>
    </w:p>
    <w:p w:rsidR="00BA2660" w:rsidRPr="00EC4930" w:rsidRDefault="00BA2660" w:rsidP="00A11D34">
      <w:pPr>
        <w:pStyle w:val="c4"/>
        <w:spacing w:before="0" w:beforeAutospacing="0" w:after="0" w:afterAutospacing="0"/>
        <w:ind w:right="-2" w:firstLine="709"/>
        <w:jc w:val="both"/>
        <w:rPr>
          <w:sz w:val="28"/>
          <w:szCs w:val="28"/>
          <w:lang w:eastAsia="ar-SA"/>
        </w:rPr>
      </w:pPr>
      <w:r w:rsidRPr="00EC4930">
        <w:rPr>
          <w:sz w:val="28"/>
          <w:szCs w:val="28"/>
          <w:lang w:eastAsia="ar-SA"/>
        </w:rPr>
        <w:t>В работе с ода</w:t>
      </w:r>
      <w:r w:rsidR="00AB49C9" w:rsidRPr="00EC4930">
        <w:rPr>
          <w:sz w:val="28"/>
          <w:szCs w:val="28"/>
          <w:lang w:eastAsia="ar-SA"/>
        </w:rPr>
        <w:t xml:space="preserve">ренными детьми </w:t>
      </w:r>
      <w:r w:rsidR="0045615B" w:rsidRPr="00EC4930">
        <w:rPr>
          <w:sz w:val="28"/>
          <w:szCs w:val="28"/>
          <w:lang w:eastAsia="ar-SA"/>
        </w:rPr>
        <w:t>наиболее эффективными</w:t>
      </w:r>
      <w:r w:rsidR="00AB49C9" w:rsidRPr="00EC4930">
        <w:rPr>
          <w:sz w:val="28"/>
          <w:szCs w:val="28"/>
          <w:lang w:eastAsia="ar-SA"/>
        </w:rPr>
        <w:t xml:space="preserve"> из современных педагогических технологий</w:t>
      </w:r>
      <w:r w:rsidR="0045615B" w:rsidRPr="00EC4930">
        <w:rPr>
          <w:sz w:val="28"/>
          <w:szCs w:val="28"/>
          <w:lang w:eastAsia="ar-SA"/>
        </w:rPr>
        <w:t xml:space="preserve"> являю</w:t>
      </w:r>
      <w:r w:rsidR="00AB49C9" w:rsidRPr="00EC4930">
        <w:rPr>
          <w:sz w:val="28"/>
          <w:szCs w:val="28"/>
          <w:lang w:eastAsia="ar-SA"/>
        </w:rPr>
        <w:t>тся технологи</w:t>
      </w:r>
      <w:r w:rsidR="0045615B" w:rsidRPr="00EC4930">
        <w:rPr>
          <w:sz w:val="28"/>
          <w:szCs w:val="28"/>
          <w:lang w:eastAsia="ar-SA"/>
        </w:rPr>
        <w:t>и</w:t>
      </w:r>
      <w:r w:rsidR="00AB49C9" w:rsidRPr="00EC4930">
        <w:rPr>
          <w:sz w:val="28"/>
          <w:szCs w:val="28"/>
          <w:lang w:eastAsia="ar-SA"/>
        </w:rPr>
        <w:t xml:space="preserve"> продуктивного обучения</w:t>
      </w:r>
      <w:r w:rsidR="0045615B" w:rsidRPr="00EC4930">
        <w:rPr>
          <w:sz w:val="28"/>
          <w:szCs w:val="28"/>
          <w:lang w:eastAsia="ar-SA"/>
        </w:rPr>
        <w:t xml:space="preserve"> и компетентностного подхода</w:t>
      </w:r>
      <w:r w:rsidR="00AB49C9" w:rsidRPr="00EC4930">
        <w:rPr>
          <w:sz w:val="28"/>
          <w:szCs w:val="28"/>
          <w:lang w:eastAsia="ar-SA"/>
        </w:rPr>
        <w:t>.</w:t>
      </w:r>
      <w:r w:rsidRPr="00EC4930">
        <w:rPr>
          <w:sz w:val="28"/>
          <w:szCs w:val="28"/>
          <w:lang w:eastAsia="ar-SA"/>
        </w:rPr>
        <w:t xml:space="preserve"> </w:t>
      </w:r>
      <w:r w:rsidR="0045615B" w:rsidRPr="00EC4930">
        <w:rPr>
          <w:sz w:val="28"/>
          <w:szCs w:val="28"/>
          <w:lang w:eastAsia="ar-SA"/>
        </w:rPr>
        <w:t>Эти технологии позволяют</w:t>
      </w:r>
      <w:r w:rsidRPr="00EC4930">
        <w:rPr>
          <w:sz w:val="28"/>
          <w:szCs w:val="28"/>
          <w:lang w:eastAsia="ar-SA"/>
        </w:rPr>
        <w:t xml:space="preserve"> понять точку зрения учащегося и смотреть на вещи с</w:t>
      </w:r>
      <w:r w:rsidR="00AB49C9" w:rsidRPr="00EC4930">
        <w:rPr>
          <w:sz w:val="28"/>
          <w:szCs w:val="28"/>
          <w:lang w:eastAsia="ar-SA"/>
        </w:rPr>
        <w:t xml:space="preserve"> его и со своей точек зрения, использовать и</w:t>
      </w:r>
      <w:r w:rsidRPr="00EC4930">
        <w:rPr>
          <w:sz w:val="28"/>
          <w:szCs w:val="28"/>
          <w:lang w:eastAsia="ar-SA"/>
        </w:rPr>
        <w:t>сследовательские, частично-поисковые, проблемные, проектные</w:t>
      </w:r>
      <w:r w:rsidR="00AB49C9" w:rsidRPr="00EC4930">
        <w:rPr>
          <w:sz w:val="28"/>
          <w:szCs w:val="28"/>
          <w:lang w:eastAsia="ar-SA"/>
        </w:rPr>
        <w:t xml:space="preserve"> виды деятельности</w:t>
      </w:r>
      <w:r w:rsidRPr="00EC4930">
        <w:rPr>
          <w:sz w:val="28"/>
          <w:szCs w:val="28"/>
          <w:lang w:eastAsia="ar-SA"/>
        </w:rPr>
        <w:t xml:space="preserve">. </w:t>
      </w:r>
    </w:p>
    <w:p w:rsidR="00EC4930" w:rsidRPr="00EC4930" w:rsidRDefault="00BA2660" w:rsidP="00EC4930">
      <w:pPr>
        <w:pStyle w:val="a7"/>
        <w:rPr>
          <w:rFonts w:ascii="Times New Roman" w:hAnsi="Times New Roman" w:cs="Times New Roman"/>
          <w:sz w:val="28"/>
          <w:szCs w:val="28"/>
        </w:rPr>
      </w:pPr>
      <w:r w:rsidRPr="00EC4930">
        <w:rPr>
          <w:rFonts w:ascii="Times New Roman" w:hAnsi="Times New Roman" w:cs="Times New Roman"/>
          <w:sz w:val="28"/>
          <w:szCs w:val="28"/>
          <w:lang w:eastAsia="ar-SA"/>
        </w:rPr>
        <w:t xml:space="preserve">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w:t>
      </w:r>
      <w:r w:rsidR="00EC4930" w:rsidRPr="00EC4930">
        <w:rPr>
          <w:rFonts w:ascii="Times New Roman" w:hAnsi="Times New Roman" w:cs="Times New Roman"/>
          <w:sz w:val="28"/>
          <w:szCs w:val="28"/>
        </w:rPr>
        <w:t>Методы и формы работы</w:t>
      </w:r>
      <w:r w:rsidR="00EC4930">
        <w:rPr>
          <w:rFonts w:ascii="Times New Roman" w:hAnsi="Times New Roman" w:cs="Times New Roman"/>
          <w:sz w:val="28"/>
          <w:szCs w:val="28"/>
        </w:rPr>
        <w:t xml:space="preserve"> с одарёнными </w:t>
      </w:r>
      <w:r w:rsidR="00F6588A">
        <w:rPr>
          <w:rFonts w:ascii="Times New Roman" w:hAnsi="Times New Roman" w:cs="Times New Roman"/>
          <w:sz w:val="28"/>
          <w:szCs w:val="28"/>
        </w:rPr>
        <w:t xml:space="preserve">детьми </w:t>
      </w:r>
      <w:r w:rsidR="00F6588A" w:rsidRPr="00EC4930">
        <w:rPr>
          <w:rFonts w:ascii="Times New Roman" w:hAnsi="Times New Roman" w:cs="Times New Roman"/>
          <w:sz w:val="28"/>
          <w:szCs w:val="28"/>
        </w:rPr>
        <w:t>школе</w:t>
      </w:r>
      <w:r w:rsidR="00F6588A">
        <w:rPr>
          <w:rFonts w:ascii="Times New Roman" w:hAnsi="Times New Roman" w:cs="Times New Roman"/>
          <w:sz w:val="28"/>
          <w:szCs w:val="28"/>
        </w:rPr>
        <w:t>.</w:t>
      </w:r>
      <w:r w:rsidR="00EC4930" w:rsidRPr="00EC4930">
        <w:rPr>
          <w:rFonts w:ascii="Times New Roman" w:hAnsi="Times New Roman" w:cs="Times New Roman"/>
          <w:sz w:val="28"/>
          <w:szCs w:val="28"/>
        </w:rPr>
        <w:t>       </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В начальную школу приходят дети, которых можно отнести к категории одарённых. Эти дети имеют более высокие по сравнению с большинством интеллектуальные способности, восприимчивость к учению, творческие возможности и проявления; доминирующую активную, ненасыщенную познавательную потребность; испытывают радость от добывания знаний, умственного труда. Исходя из этого, выявление одарённых детей, развитие степени их одарённости должно начинаться уже в начальной школе.</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xml:space="preserve">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w:t>
      </w:r>
      <w:r w:rsidR="00F6588A" w:rsidRPr="00CD30FD">
        <w:rPr>
          <w:rFonts w:ascii="Times New Roman" w:hAnsi="Times New Roman" w:cs="Times New Roman"/>
          <w:sz w:val="28"/>
          <w:szCs w:val="28"/>
        </w:rPr>
        <w:t>Поэтому работа</w:t>
      </w:r>
      <w:r w:rsidRPr="00CD30FD">
        <w:rPr>
          <w:rFonts w:ascii="Times New Roman" w:hAnsi="Times New Roman" w:cs="Times New Roman"/>
          <w:sz w:val="28"/>
          <w:szCs w:val="28"/>
        </w:rPr>
        <w:t xml:space="preserve"> с одарёнными детьми, </w:t>
      </w:r>
      <w:r w:rsidR="00F6588A" w:rsidRPr="00CD30FD">
        <w:rPr>
          <w:rFonts w:ascii="Times New Roman" w:hAnsi="Times New Roman" w:cs="Times New Roman"/>
          <w:sz w:val="28"/>
          <w:szCs w:val="28"/>
        </w:rPr>
        <w:t>должна состоять</w:t>
      </w:r>
      <w:r w:rsidRPr="00CD30FD">
        <w:rPr>
          <w:rFonts w:ascii="Times New Roman" w:hAnsi="Times New Roman" w:cs="Times New Roman"/>
          <w:sz w:val="28"/>
          <w:szCs w:val="28"/>
        </w:rPr>
        <w:t xml:space="preserve"> как из урочной, так и из внеурочной деятельности</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Урочная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xml:space="preserve">К </w:t>
      </w:r>
      <w:r w:rsidR="00F6588A" w:rsidRPr="00CD30FD">
        <w:rPr>
          <w:rFonts w:ascii="Times New Roman" w:hAnsi="Times New Roman" w:cs="Times New Roman"/>
          <w:sz w:val="28"/>
          <w:szCs w:val="28"/>
        </w:rPr>
        <w:t>ней относятся</w:t>
      </w:r>
      <w:r w:rsidRPr="00CD30FD">
        <w:rPr>
          <w:rFonts w:ascii="Times New Roman" w:hAnsi="Times New Roman" w:cs="Times New Roman"/>
          <w:sz w:val="28"/>
          <w:szCs w:val="28"/>
        </w:rPr>
        <w:t xml:space="preserve"> следующие виды деятельности: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проблемно-развивающее обучение,</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проектно-исследовательская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игровые технологии (деловые игры и путешествия),</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информационно-коммуникативные технологии для удовлетворения познавательной мотивации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развития способностей (разноуровневые тесты, презентации, тренажёры),</w:t>
      </w:r>
    </w:p>
    <w:p w:rsidR="00EC4930"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творческие и нестандартные задания.</w:t>
      </w:r>
    </w:p>
    <w:p w:rsidR="00F6588A" w:rsidRPr="00CD30FD" w:rsidRDefault="00F6588A" w:rsidP="00EC4930">
      <w:pPr>
        <w:pStyle w:val="a7"/>
        <w:rPr>
          <w:rFonts w:ascii="Times New Roman" w:hAnsi="Times New Roman" w:cs="Times New Roman"/>
          <w:sz w:val="28"/>
          <w:szCs w:val="28"/>
        </w:rPr>
      </w:pP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Проблемно-развивающее обучение</w:t>
      </w:r>
    </w:p>
    <w:p w:rsidR="00EC4930"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Большинство учителей, работающие с одарёнными детьми, успешно реализуют технологию проблемного обучения. Учителя создают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F6588A" w:rsidRPr="00CD30FD" w:rsidRDefault="00F6588A" w:rsidP="00EC4930">
      <w:pPr>
        <w:pStyle w:val="a7"/>
        <w:rPr>
          <w:rFonts w:ascii="Times New Roman" w:hAnsi="Times New Roman" w:cs="Times New Roman"/>
          <w:sz w:val="28"/>
          <w:szCs w:val="28"/>
        </w:rPr>
      </w:pP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lastRenderedPageBreak/>
        <w:t>Проектно-исследовательская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Одной из новых форм работы с одарёнными детьми в школе является проектирование. 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Внеурочная деятельность.</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xml:space="preserve">К </w:t>
      </w:r>
      <w:r w:rsidR="00F6588A" w:rsidRPr="00CD30FD">
        <w:rPr>
          <w:rFonts w:ascii="Times New Roman" w:hAnsi="Times New Roman" w:cs="Times New Roman"/>
          <w:sz w:val="28"/>
          <w:szCs w:val="28"/>
        </w:rPr>
        <w:t>ней относятся</w:t>
      </w:r>
      <w:r w:rsidRPr="00CD30FD">
        <w:rPr>
          <w:rFonts w:ascii="Times New Roman" w:hAnsi="Times New Roman" w:cs="Times New Roman"/>
          <w:sz w:val="28"/>
          <w:szCs w:val="28"/>
        </w:rPr>
        <w:t xml:space="preserve"> следующие виды деятельности: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факультативы,</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предметные недели,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театрализованные праздники,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олимпиады и конкурсы по предметам.</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Факультативы.</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Одна из форм работы с одарёнными детьми – использование факультативов. Здесь, работая в малых группах, педагоги максимально реализуют дифференциацию обучения, индивидуальный подход, применяя разные методы работы: наблюдение, эксперимент, исследование, работа с научной литературой. Использование разных факультативов позволяет учесть различные потребности и возможности одарённых детей.</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Предметные недели.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Одной из форм организации внеклассной работы, направленной, в частности, на раскрытие творческого потенциала учащихся, являются предметные недели. При проведении недели начальных классов у детей появляется возможность использовать свой творческий потенциал в полной мере.</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Театрализованные праздники.</w:t>
      </w:r>
    </w:p>
    <w:p w:rsidR="00EC4930" w:rsidRPr="00CD30FD"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Театрализованные праздники - особая форма работы с одаренными детьми, поскольку в них дети имеют возможность не только реализовать актерские способности, непосредственно участвуя в представлениях, но и проявить творческие навыки, разрабатывая сценарии постановок, развить склонность к художественному чтению и литературному творчеству, проявить эрудицию и исследовательские навыки в викторинах и литературных рингах. Такая работа способствует повышению мотивации одаренных детей к сотрудничеству с педагогами и кропотливой работе по самосовершенствованию.</w:t>
      </w:r>
    </w:p>
    <w:p w:rsidR="00EC4930" w:rsidRPr="00EC4930" w:rsidRDefault="00EC4930" w:rsidP="00EC4930">
      <w:pPr>
        <w:pStyle w:val="a7"/>
        <w:numPr>
          <w:ilvl w:val="0"/>
          <w:numId w:val="3"/>
        </w:numPr>
        <w:rPr>
          <w:rFonts w:ascii="Times New Roman" w:hAnsi="Times New Roman" w:cs="Times New Roman"/>
          <w:b/>
          <w:sz w:val="28"/>
          <w:szCs w:val="28"/>
          <w:u w:val="single"/>
        </w:rPr>
      </w:pPr>
      <w:r w:rsidRPr="00EC4930">
        <w:rPr>
          <w:rFonts w:ascii="Times New Roman" w:hAnsi="Times New Roman" w:cs="Times New Roman"/>
          <w:b/>
          <w:sz w:val="28"/>
          <w:szCs w:val="28"/>
          <w:u w:val="single"/>
        </w:rPr>
        <w:t>Олимпиады и конкурсы по предметам.</w:t>
      </w:r>
    </w:p>
    <w:p w:rsidR="00A66F1D" w:rsidRPr="00EC4930" w:rsidRDefault="00EC4930" w:rsidP="00EC4930">
      <w:pPr>
        <w:pStyle w:val="a7"/>
        <w:rPr>
          <w:rFonts w:ascii="Times New Roman" w:hAnsi="Times New Roman" w:cs="Times New Roman"/>
          <w:sz w:val="28"/>
          <w:szCs w:val="28"/>
        </w:rPr>
      </w:pPr>
      <w:r w:rsidRPr="00CD30FD">
        <w:rPr>
          <w:rFonts w:ascii="Times New Roman" w:hAnsi="Times New Roman" w:cs="Times New Roman"/>
          <w:sz w:val="28"/>
          <w:szCs w:val="28"/>
        </w:rPr>
        <w:t> Для поиска одарённых детей серьёзное значение имеет проведение школьных олимпиад. В школе нужно создавать и постоянно пополнять банк заданий олимпиад по различным образовательным областям.</w:t>
      </w:r>
    </w:p>
    <w:p w:rsidR="00EE7E95" w:rsidRPr="006603F7" w:rsidRDefault="00BA2660" w:rsidP="00A11D34">
      <w:pPr>
        <w:pStyle w:val="c4"/>
        <w:spacing w:before="0" w:beforeAutospacing="0" w:after="0" w:afterAutospacing="0"/>
        <w:ind w:right="-2" w:firstLine="709"/>
        <w:jc w:val="both"/>
        <w:rPr>
          <w:sz w:val="28"/>
          <w:szCs w:val="28"/>
          <w:lang w:eastAsia="ar-SA"/>
        </w:rPr>
      </w:pPr>
      <w:r w:rsidRPr="006603F7">
        <w:rPr>
          <w:sz w:val="28"/>
          <w:szCs w:val="28"/>
          <w:lang w:eastAsia="ar-SA"/>
        </w:rPr>
        <w:t>Хотелось бы подробнее рассмотреть метод проектов. Метод про</w:t>
      </w:r>
      <w:r w:rsidR="008E3DB1" w:rsidRPr="006603F7">
        <w:rPr>
          <w:sz w:val="28"/>
          <w:szCs w:val="28"/>
          <w:lang w:eastAsia="ar-SA"/>
        </w:rPr>
        <w:t xml:space="preserve">ектов, относится к технологиям </w:t>
      </w:r>
      <w:r w:rsidRPr="006603F7">
        <w:rPr>
          <w:sz w:val="28"/>
          <w:szCs w:val="28"/>
          <w:lang w:eastAsia="ar-SA"/>
        </w:rPr>
        <w:t>компетентностно-ориентированного обучения. Использование данного метода на уроках и во внеурочной деятельности даёт новые возможности в активизации познавательного интереса учащихся, ра</w:t>
      </w:r>
      <w:r w:rsidR="006603F7" w:rsidRPr="006603F7">
        <w:rPr>
          <w:sz w:val="28"/>
          <w:szCs w:val="28"/>
          <w:lang w:eastAsia="ar-SA"/>
        </w:rPr>
        <w:t>звития творческих способностей.</w:t>
      </w:r>
      <w:r w:rsidRPr="006603F7">
        <w:rPr>
          <w:sz w:val="28"/>
          <w:szCs w:val="28"/>
          <w:lang w:eastAsia="ar-SA"/>
        </w:rPr>
        <w:t xml:space="preserve"> С учётом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w:t>
      </w:r>
      <w:r w:rsidR="006603F7" w:rsidRPr="006603F7">
        <w:rPr>
          <w:sz w:val="28"/>
          <w:szCs w:val="28"/>
          <w:lang w:eastAsia="ar-SA"/>
        </w:rPr>
        <w:t xml:space="preserve"> </w:t>
      </w:r>
      <w:r w:rsidRPr="006603F7">
        <w:rPr>
          <w:sz w:val="28"/>
          <w:szCs w:val="28"/>
          <w:lang w:eastAsia="ar-SA"/>
        </w:rPr>
        <w:t>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w:t>
      </w:r>
      <w:r w:rsidR="006603F7" w:rsidRPr="006603F7">
        <w:rPr>
          <w:sz w:val="28"/>
          <w:szCs w:val="28"/>
          <w:lang w:eastAsia="ar-SA"/>
        </w:rPr>
        <w:t xml:space="preserve"> Главная задача учителя -</w:t>
      </w:r>
      <w:r w:rsidR="00EE7E95" w:rsidRPr="006603F7">
        <w:rPr>
          <w:sz w:val="28"/>
          <w:szCs w:val="28"/>
          <w:lang w:eastAsia="ar-SA"/>
        </w:rPr>
        <w:t xml:space="preserve"> помочь одаренному ребенку вовремя </w:t>
      </w:r>
      <w:r w:rsidR="006603F7" w:rsidRPr="006603F7">
        <w:rPr>
          <w:sz w:val="28"/>
          <w:szCs w:val="28"/>
          <w:lang w:eastAsia="ar-SA"/>
        </w:rPr>
        <w:t>проявить и развить</w:t>
      </w:r>
      <w:r w:rsidR="00EE7E95" w:rsidRPr="006603F7">
        <w:rPr>
          <w:sz w:val="28"/>
          <w:szCs w:val="28"/>
          <w:lang w:eastAsia="ar-SA"/>
        </w:rPr>
        <w:t xml:space="preserve"> свой талант</w:t>
      </w:r>
      <w:r w:rsidR="006603F7" w:rsidRPr="006603F7">
        <w:rPr>
          <w:sz w:val="28"/>
          <w:szCs w:val="28"/>
          <w:lang w:eastAsia="ar-SA"/>
        </w:rPr>
        <w:t>.</w:t>
      </w:r>
    </w:p>
    <w:p w:rsidR="006603F7" w:rsidRPr="006603F7" w:rsidRDefault="00EE7E95"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Есть одаренные ребята, в которых удачно сочетаются высокий интеллект, творчество и скромность, доброта, чуткость, внимательное отношение к людям. У одаренных ребят появился еще один стимул - побеждать. Хотя цена этих побед - долгая и трудная работа над собой. И зде</w:t>
      </w:r>
      <w:r w:rsidR="006603F7" w:rsidRPr="006603F7">
        <w:rPr>
          <w:rFonts w:ascii="Times New Roman" w:eastAsia="Times New Roman" w:hAnsi="Times New Roman" w:cs="Times New Roman"/>
          <w:sz w:val="28"/>
          <w:szCs w:val="28"/>
          <w:lang w:eastAsia="ar-SA"/>
        </w:rPr>
        <w:t>сь незаменима помощь учителей. «</w:t>
      </w:r>
      <w:r w:rsidRPr="006603F7">
        <w:rPr>
          <w:rFonts w:ascii="Times New Roman" w:eastAsia="Times New Roman" w:hAnsi="Times New Roman" w:cs="Times New Roman"/>
          <w:sz w:val="28"/>
          <w:szCs w:val="28"/>
          <w:lang w:eastAsia="ar-SA"/>
        </w:rPr>
        <w:t>Технические достижения не стоят ровным счетом ничего, если педагоги не в состоянии их использовать. Чудеса т</w:t>
      </w:r>
      <w:r w:rsidR="006603F7" w:rsidRPr="006603F7">
        <w:rPr>
          <w:rFonts w:ascii="Times New Roman" w:eastAsia="Times New Roman" w:hAnsi="Times New Roman" w:cs="Times New Roman"/>
          <w:sz w:val="28"/>
          <w:szCs w:val="28"/>
          <w:lang w:eastAsia="ar-SA"/>
        </w:rPr>
        <w:t>ворят не компьютеры, а учителя!» -</w:t>
      </w:r>
      <w:r w:rsidRPr="006603F7">
        <w:rPr>
          <w:rFonts w:ascii="Times New Roman" w:eastAsia="Times New Roman" w:hAnsi="Times New Roman" w:cs="Times New Roman"/>
          <w:sz w:val="28"/>
          <w:szCs w:val="28"/>
          <w:lang w:eastAsia="ar-SA"/>
        </w:rPr>
        <w:t xml:space="preserve"> отмечает Крейг Барретт, и,</w:t>
      </w:r>
      <w:r w:rsidR="006603F7" w:rsidRPr="006603F7">
        <w:rPr>
          <w:rFonts w:ascii="Times New Roman" w:eastAsia="Times New Roman" w:hAnsi="Times New Roman" w:cs="Times New Roman"/>
          <w:sz w:val="28"/>
          <w:szCs w:val="28"/>
          <w:lang w:eastAsia="ar-SA"/>
        </w:rPr>
        <w:t xml:space="preserve"> с этим невозможно не согласиться.</w:t>
      </w:r>
    </w:p>
    <w:p w:rsidR="00EE7E95" w:rsidRPr="006603F7" w:rsidRDefault="00EE7E95" w:rsidP="00A11D34">
      <w:pPr>
        <w:spacing w:after="0" w:line="240" w:lineRule="auto"/>
        <w:ind w:right="-2" w:firstLine="709"/>
        <w:jc w:val="both"/>
        <w:rPr>
          <w:rFonts w:ascii="Times New Roman" w:eastAsia="Times New Roman" w:hAnsi="Times New Roman" w:cs="Times New Roman"/>
          <w:sz w:val="28"/>
          <w:szCs w:val="28"/>
          <w:lang w:eastAsia="ar-SA"/>
        </w:rPr>
      </w:pPr>
      <w:r w:rsidRPr="006603F7">
        <w:rPr>
          <w:rFonts w:ascii="Times New Roman" w:eastAsia="Times New Roman" w:hAnsi="Times New Roman" w:cs="Times New Roman"/>
          <w:sz w:val="28"/>
          <w:szCs w:val="28"/>
          <w:lang w:eastAsia="ar-SA"/>
        </w:rPr>
        <w:t>Обучение талантливого ребенка и выработка у него умения самостоятельно усваивать сложный материал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развитие самостоятельности в принятии решений по научным вопросам и проблемам, а также придумывание ребенком своим, качественно новых идей.</w:t>
      </w:r>
    </w:p>
    <w:p w:rsidR="00A11D34" w:rsidRDefault="00EE7E95" w:rsidP="00A11D34">
      <w:pPr>
        <w:pStyle w:val="a5"/>
        <w:spacing w:before="0" w:beforeAutospacing="0" w:after="0" w:afterAutospacing="0"/>
        <w:jc w:val="both"/>
        <w:rPr>
          <w:rStyle w:val="a6"/>
          <w:b/>
          <w:sz w:val="28"/>
          <w:szCs w:val="28"/>
        </w:rPr>
      </w:pPr>
      <w:r w:rsidRPr="006603F7">
        <w:rPr>
          <w:sz w:val="28"/>
          <w:szCs w:val="28"/>
          <w:lang w:eastAsia="ar-SA"/>
        </w:rPr>
        <w:t>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w:t>
      </w:r>
      <w:r w:rsidR="006603F7" w:rsidRPr="006603F7">
        <w:rPr>
          <w:sz w:val="28"/>
          <w:szCs w:val="28"/>
          <w:lang w:eastAsia="ar-SA"/>
        </w:rPr>
        <w:t>, как показывает опыт, возможно сделать</w:t>
      </w:r>
      <w:r w:rsidRPr="006603F7">
        <w:rPr>
          <w:sz w:val="28"/>
          <w:szCs w:val="28"/>
          <w:lang w:eastAsia="ar-SA"/>
        </w:rPr>
        <w:t xml:space="preserve"> уроках. Задача учителя состоит в том, чтобы создать условия практического овладения языком </w:t>
      </w:r>
      <w:r w:rsidR="006603F7" w:rsidRPr="006603F7">
        <w:rPr>
          <w:sz w:val="28"/>
          <w:szCs w:val="28"/>
          <w:lang w:eastAsia="ar-SA"/>
        </w:rPr>
        <w:t xml:space="preserve">доступным </w:t>
      </w:r>
      <w:r w:rsidRPr="006603F7">
        <w:rPr>
          <w:sz w:val="28"/>
          <w:szCs w:val="28"/>
          <w:lang w:eastAsia="ar-SA"/>
        </w:rPr>
        <w:t>для каждого учащегося, выбрать такие методы обучения, которые позволили бы каждому ученик</w:t>
      </w:r>
      <w:r w:rsidR="006603F7" w:rsidRPr="006603F7">
        <w:rPr>
          <w:sz w:val="28"/>
          <w:szCs w:val="28"/>
          <w:lang w:eastAsia="ar-SA"/>
        </w:rPr>
        <w:t>у проявить свою активность и творчество.</w:t>
      </w:r>
      <w:r w:rsidR="00A11D34" w:rsidRPr="00A11D34">
        <w:rPr>
          <w:rStyle w:val="a6"/>
          <w:b/>
          <w:sz w:val="28"/>
          <w:szCs w:val="28"/>
        </w:rPr>
        <w:t xml:space="preserve"> </w:t>
      </w:r>
    </w:p>
    <w:p w:rsidR="00A11D34" w:rsidRPr="00076C1A" w:rsidRDefault="00A11D34" w:rsidP="00A11D34">
      <w:pPr>
        <w:pStyle w:val="a5"/>
        <w:spacing w:before="0" w:beforeAutospacing="0" w:after="0" w:afterAutospacing="0"/>
        <w:jc w:val="both"/>
        <w:rPr>
          <w:sz w:val="28"/>
          <w:szCs w:val="28"/>
        </w:rPr>
      </w:pPr>
      <w:r w:rsidRPr="00076C1A">
        <w:rPr>
          <w:rStyle w:val="a6"/>
          <w:b/>
          <w:sz w:val="28"/>
          <w:szCs w:val="28"/>
        </w:rPr>
        <w:t xml:space="preserve">Внеурочная работа с одаренными детьми. </w:t>
      </w:r>
      <w:r w:rsidRPr="00076C1A">
        <w:rPr>
          <w:sz w:val="28"/>
          <w:szCs w:val="28"/>
        </w:rPr>
        <w:t>В связи с современной насыщенностью учебным материалом образовательного процесса невозможно только на уроке создавать условия для полного совершенствования творческих и интеллектуальных способностей. Эту проблему помогает решить дополнительное образование. Система дополнительного образования имеет все возможности для того, чтобы, учитывая индивидуальные особенности и интересы детей, учить всех по-разному. В результате для большинства детей создаются оптимальные условия обучения: они реализуют свои способности, осваивают программы, при этом никто не "выпадает" из учебного процесса.</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076C1A">
        <w:rPr>
          <w:rFonts w:ascii="Times New Roman" w:eastAsia="Times New Roman" w:hAnsi="Times New Roman" w:cs="Times New Roman"/>
          <w:b/>
          <w:color w:val="000000"/>
          <w:sz w:val="28"/>
          <w:szCs w:val="28"/>
          <w:u w:val="single"/>
        </w:rPr>
        <w:t>Цель организации работы с одаренными детьми:</w:t>
      </w:r>
    </w:p>
    <w:p w:rsidR="00A11D34" w:rsidRPr="00076C1A" w:rsidRDefault="00A11D34" w:rsidP="00A11D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Создание благоприятных условий для развития одаренных детей в интересах личности, общества и государства</w:t>
      </w:r>
    </w:p>
    <w:p w:rsidR="00A11D34" w:rsidRPr="00076C1A" w:rsidRDefault="00A11D34" w:rsidP="00A11D3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Помощь одаренным учащимся в самораскрытии</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076C1A">
        <w:rPr>
          <w:rFonts w:ascii="Times New Roman" w:eastAsia="Times New Roman" w:hAnsi="Times New Roman" w:cs="Times New Roman"/>
          <w:b/>
          <w:color w:val="000000"/>
          <w:sz w:val="28"/>
          <w:szCs w:val="28"/>
          <w:u w:val="single"/>
        </w:rPr>
        <w:t>Всевозможные формы и виды деятельности позволяют поддерживать и развивать их способности и таланты: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классно-урочная (работа в парах, в малых группах), разноуровневые задания, творческие задания;</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научные кружки, общества;</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различные конкурсы и викторины;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проекты по различной тематике.</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олимпиады по предметам;</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научно-практические конференции;</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выступления и доклады;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активная внеклассная работа;</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предметные недели;</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вечера, конкурсы, олимпиады, КВН, викторины, аукционы;</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Организация развития творческих задатков через совместные программы с центрами дополнительного образования (ДМШ, детская библиотека, и др.).</w:t>
      </w:r>
    </w:p>
    <w:p w:rsidR="00A11D34" w:rsidRPr="00076C1A" w:rsidRDefault="00A11D34" w:rsidP="00A11D3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Обобщение и систематизация материалов и результатов работы с одаренными детьми - «Портфолио».</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 xml:space="preserve">В целях поддержки интереса к предмету и развития природных задатков учащихся я использую творческие задания, даю </w:t>
      </w:r>
      <w:r w:rsidR="00F6588A" w:rsidRPr="00076C1A">
        <w:rPr>
          <w:rFonts w:ascii="Times New Roman" w:eastAsia="Times New Roman" w:hAnsi="Times New Roman" w:cs="Times New Roman"/>
          <w:color w:val="000000"/>
          <w:sz w:val="28"/>
          <w:szCs w:val="28"/>
        </w:rPr>
        <w:t>задания</w:t>
      </w:r>
      <w:r w:rsidR="00F6588A">
        <w:rPr>
          <w:rFonts w:ascii="Times New Roman" w:eastAsia="Times New Roman" w:hAnsi="Times New Roman" w:cs="Times New Roman"/>
          <w:color w:val="000000"/>
          <w:sz w:val="28"/>
          <w:szCs w:val="28"/>
        </w:rPr>
        <w:t xml:space="preserve"> </w:t>
      </w:r>
      <w:r w:rsidR="00F6588A" w:rsidRPr="00076C1A">
        <w:rPr>
          <w:rFonts w:ascii="Times New Roman" w:eastAsia="Times New Roman" w:hAnsi="Times New Roman" w:cs="Times New Roman"/>
          <w:color w:val="000000"/>
          <w:sz w:val="28"/>
          <w:szCs w:val="28"/>
        </w:rPr>
        <w:t>поисково</w:t>
      </w:r>
      <w:r w:rsidRPr="00076C1A">
        <w:rPr>
          <w:rFonts w:ascii="Times New Roman" w:eastAsia="Times New Roman" w:hAnsi="Times New Roman" w:cs="Times New Roman"/>
          <w:color w:val="000000"/>
          <w:sz w:val="28"/>
          <w:szCs w:val="28"/>
        </w:rPr>
        <w:t xml:space="preserve"> – исследовательского характера, требующие работы с дополнительной литературой, например, со словарями различного типа.</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6C1A">
        <w:rPr>
          <w:rFonts w:ascii="Times New Roman" w:eastAsia="Times New Roman" w:hAnsi="Times New Roman" w:cs="Times New Roman"/>
          <w:color w:val="000000"/>
          <w:sz w:val="28"/>
          <w:szCs w:val="28"/>
        </w:rPr>
        <w:t>В качестве материала для занятий использую олимпиадные задания прошлых лет, а также теоретический и практический материал, собранный из самых различных источников. Высокая эффективность достигается, если такая работа ведется систематически, а не от случая к случаю.</w:t>
      </w:r>
    </w:p>
    <w:p w:rsidR="00A11D34" w:rsidRPr="00076C1A" w:rsidRDefault="00A11D34" w:rsidP="00A11D3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году у меня две группы детей с которыми мы занимаемся</w:t>
      </w:r>
      <w:r w:rsidR="00EC4930">
        <w:rPr>
          <w:rFonts w:ascii="Times New Roman" w:eastAsia="Times New Roman" w:hAnsi="Times New Roman" w:cs="Times New Roman"/>
          <w:color w:val="000000"/>
          <w:sz w:val="28"/>
          <w:szCs w:val="28"/>
        </w:rPr>
        <w:t xml:space="preserve"> так называемом </w:t>
      </w:r>
      <w:r w:rsidR="00840C98">
        <w:rPr>
          <w:rFonts w:ascii="Times New Roman" w:eastAsia="Times New Roman" w:hAnsi="Times New Roman" w:cs="Times New Roman"/>
          <w:color w:val="000000"/>
          <w:sz w:val="28"/>
          <w:szCs w:val="28"/>
        </w:rPr>
        <w:t xml:space="preserve">  кружке</w:t>
      </w:r>
      <w:r w:rsidRPr="00076C1A">
        <w:rPr>
          <w:rFonts w:ascii="Times New Roman" w:eastAsia="Times New Roman" w:hAnsi="Times New Roman" w:cs="Times New Roman"/>
          <w:color w:val="000000"/>
          <w:sz w:val="28"/>
          <w:szCs w:val="28"/>
        </w:rPr>
        <w:t xml:space="preserve"> «Умники и умницы» для которых разработала программы.</w:t>
      </w:r>
      <w:r w:rsidRPr="00076C1A">
        <w:rPr>
          <w:rFonts w:ascii="Times New Roman" w:eastAsia="Times New Roman" w:hAnsi="Times New Roman" w:cs="Times New Roman"/>
          <w:color w:val="000000"/>
          <w:sz w:val="28"/>
          <w:szCs w:val="28"/>
        </w:rPr>
        <w:br/>
        <w:t>Критерием достижения планируемых образовательных результатов является проявление учащимися освоенных способов деятельности в ходе работы над проектами, участие в олимпиадах различного уровня.</w:t>
      </w:r>
    </w:p>
    <w:p w:rsidR="00840C98" w:rsidRPr="00840C98" w:rsidRDefault="00A11D34" w:rsidP="00840C98">
      <w:pPr>
        <w:pStyle w:val="a7"/>
        <w:jc w:val="both"/>
        <w:rPr>
          <w:rStyle w:val="a6"/>
          <w:rFonts w:ascii="Times New Roman" w:hAnsi="Times New Roman" w:cs="Times New Roman"/>
          <w:b/>
          <w:sz w:val="28"/>
          <w:szCs w:val="28"/>
        </w:rPr>
      </w:pPr>
      <w:r w:rsidRPr="00840C98">
        <w:rPr>
          <w:rFonts w:ascii="Times New Roman" w:hAnsi="Times New Roman" w:cs="Times New Roman"/>
          <w:color w:val="000000"/>
          <w:sz w:val="28"/>
          <w:szCs w:val="28"/>
        </w:rPr>
        <w:t>Для подготовки учащихся к олим</w:t>
      </w:r>
      <w:r w:rsidR="00840C98" w:rsidRPr="00840C98">
        <w:rPr>
          <w:rFonts w:ascii="Times New Roman" w:hAnsi="Times New Roman" w:cs="Times New Roman"/>
          <w:color w:val="000000"/>
          <w:sz w:val="28"/>
          <w:szCs w:val="28"/>
        </w:rPr>
        <w:t>пиадам проводятся</w:t>
      </w:r>
      <w:r w:rsidRPr="00840C98">
        <w:rPr>
          <w:rFonts w:ascii="Times New Roman" w:hAnsi="Times New Roman" w:cs="Times New Roman"/>
          <w:color w:val="000000"/>
          <w:sz w:val="28"/>
          <w:szCs w:val="28"/>
        </w:rPr>
        <w:t xml:space="preserve"> занятия,</w:t>
      </w:r>
      <w:r w:rsidR="00840C98" w:rsidRPr="00840C98">
        <w:rPr>
          <w:rFonts w:ascii="Times New Roman" w:hAnsi="Times New Roman" w:cs="Times New Roman"/>
          <w:color w:val="000000"/>
          <w:sz w:val="28"/>
          <w:szCs w:val="28"/>
        </w:rPr>
        <w:t xml:space="preserve"> консультации. Мы изучаем дополнительную литературу</w:t>
      </w:r>
      <w:r w:rsidRPr="00840C98">
        <w:rPr>
          <w:rFonts w:ascii="Times New Roman" w:hAnsi="Times New Roman" w:cs="Times New Roman"/>
          <w:color w:val="000000"/>
          <w:sz w:val="28"/>
          <w:szCs w:val="28"/>
        </w:rPr>
        <w:t>, выполняем задания олимпиад прошлых лет. Эта работа даёт свои плоды.</w:t>
      </w:r>
      <w:r w:rsidRPr="00840C98">
        <w:rPr>
          <w:rStyle w:val="a6"/>
          <w:rFonts w:ascii="Times New Roman" w:hAnsi="Times New Roman" w:cs="Times New Roman"/>
          <w:b/>
          <w:sz w:val="28"/>
          <w:szCs w:val="28"/>
        </w:rPr>
        <w:t xml:space="preserve"> </w:t>
      </w:r>
    </w:p>
    <w:p w:rsidR="00D02DDD" w:rsidRPr="00840C98" w:rsidRDefault="00840C98" w:rsidP="00840C98">
      <w:pPr>
        <w:pStyle w:val="a7"/>
        <w:jc w:val="both"/>
        <w:rPr>
          <w:rFonts w:ascii="Times New Roman" w:hAnsi="Times New Roman" w:cs="Times New Roman"/>
          <w:sz w:val="28"/>
          <w:szCs w:val="28"/>
        </w:rPr>
      </w:pPr>
      <w:r>
        <w:rPr>
          <w:rStyle w:val="a6"/>
          <w:rFonts w:ascii="Times New Roman" w:hAnsi="Times New Roman" w:cs="Times New Roman"/>
          <w:b/>
          <w:sz w:val="28"/>
          <w:szCs w:val="28"/>
        </w:rPr>
        <w:t xml:space="preserve">Да, </w:t>
      </w:r>
      <w:r w:rsidR="00F6588A">
        <w:rPr>
          <w:rStyle w:val="a6"/>
          <w:rFonts w:ascii="Times New Roman" w:hAnsi="Times New Roman" w:cs="Times New Roman"/>
          <w:b/>
          <w:sz w:val="28"/>
          <w:szCs w:val="28"/>
        </w:rPr>
        <w:t xml:space="preserve">и </w:t>
      </w:r>
      <w:r w:rsidR="00F6588A" w:rsidRPr="00840C98">
        <w:rPr>
          <w:rStyle w:val="a6"/>
          <w:rFonts w:ascii="Times New Roman" w:hAnsi="Times New Roman" w:cs="Times New Roman"/>
          <w:b/>
          <w:sz w:val="28"/>
          <w:szCs w:val="28"/>
        </w:rPr>
        <w:t>не</w:t>
      </w:r>
      <w:r>
        <w:rPr>
          <w:rStyle w:val="a6"/>
          <w:rFonts w:ascii="Times New Roman" w:hAnsi="Times New Roman" w:cs="Times New Roman"/>
          <w:b/>
          <w:sz w:val="28"/>
          <w:szCs w:val="28"/>
        </w:rPr>
        <w:t xml:space="preserve"> </w:t>
      </w:r>
      <w:r w:rsidR="00F6588A">
        <w:rPr>
          <w:rStyle w:val="a6"/>
          <w:rFonts w:ascii="Times New Roman" w:hAnsi="Times New Roman" w:cs="Times New Roman"/>
          <w:b/>
          <w:sz w:val="28"/>
          <w:szCs w:val="28"/>
        </w:rPr>
        <w:t xml:space="preserve">следует </w:t>
      </w:r>
      <w:r w:rsidR="00F6588A" w:rsidRPr="00840C98">
        <w:rPr>
          <w:rStyle w:val="a6"/>
          <w:rFonts w:ascii="Times New Roman" w:hAnsi="Times New Roman" w:cs="Times New Roman"/>
          <w:b/>
          <w:sz w:val="28"/>
          <w:szCs w:val="28"/>
        </w:rPr>
        <w:t>забывать</w:t>
      </w:r>
      <w:r w:rsidRPr="00840C98">
        <w:rPr>
          <w:rStyle w:val="a6"/>
          <w:rFonts w:ascii="Times New Roman" w:hAnsi="Times New Roman" w:cs="Times New Roman"/>
          <w:b/>
          <w:sz w:val="28"/>
          <w:szCs w:val="28"/>
        </w:rPr>
        <w:t xml:space="preserve">, что </w:t>
      </w:r>
      <w:r w:rsidRPr="00840C98">
        <w:rPr>
          <w:rFonts w:ascii="Times New Roman" w:hAnsi="Times New Roman" w:cs="Times New Roman"/>
          <w:sz w:val="28"/>
          <w:szCs w:val="28"/>
        </w:rPr>
        <w:t>в работе с одарёнными учащимися обращаем внимание на их достижения, так как оценки взрослых для них – одновременно и награда, и мерило их самовосприятия и самооценки. Создаём у них мотивацию к достижению, готовность идти на творческий риск, поощряем самостоятельное мышление.</w:t>
      </w:r>
    </w:p>
    <w:p w:rsidR="00EE7E95" w:rsidRPr="006603F7" w:rsidRDefault="00AB49C9"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В заключение </w:t>
      </w:r>
      <w:r w:rsidR="00EE7E95" w:rsidRPr="006603F7">
        <w:rPr>
          <w:sz w:val="28"/>
          <w:szCs w:val="28"/>
          <w:lang w:eastAsia="ar-SA"/>
        </w:rPr>
        <w:t>хотелось бы отметить, что работа педагога с одаренными детьми — это сложный и никогда не прекращающийся процесс. О</w:t>
      </w:r>
      <w:r w:rsidRPr="006603F7">
        <w:rPr>
          <w:sz w:val="28"/>
          <w:szCs w:val="28"/>
          <w:lang w:eastAsia="ar-SA"/>
        </w:rPr>
        <w:t>н требует от учителя</w:t>
      </w:r>
      <w:r w:rsidR="00EE7E95" w:rsidRPr="006603F7">
        <w:rPr>
          <w:sz w:val="28"/>
          <w:szCs w:val="28"/>
          <w:lang w:eastAsia="ar-SA"/>
        </w:rPr>
        <w:t xml:space="preserve">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Он требует постоянного роста мастерства </w:t>
      </w:r>
      <w:r w:rsidR="00F6588A" w:rsidRPr="006603F7">
        <w:rPr>
          <w:sz w:val="28"/>
          <w:szCs w:val="28"/>
          <w:lang w:eastAsia="ar-SA"/>
        </w:rPr>
        <w:t>педагогической гибкости</w:t>
      </w:r>
      <w:r w:rsidR="00EE7E95" w:rsidRPr="006603F7">
        <w:rPr>
          <w:sz w:val="28"/>
          <w:szCs w:val="28"/>
          <w:lang w:eastAsia="ar-SA"/>
        </w:rPr>
        <w:t>, умения отказаться оттого, что еще сегодня казалось творческой находкой и сильной стороной.</w:t>
      </w:r>
      <w:r w:rsidRPr="006603F7">
        <w:rPr>
          <w:sz w:val="28"/>
          <w:szCs w:val="28"/>
          <w:lang w:eastAsia="ar-SA"/>
        </w:rPr>
        <w:t xml:space="preserve"> Об этом очень точно высказался Сократ</w:t>
      </w:r>
      <w:r w:rsidR="00EE7E95" w:rsidRPr="006603F7">
        <w:rPr>
          <w:sz w:val="28"/>
          <w:szCs w:val="28"/>
          <w:lang w:eastAsia="ar-SA"/>
        </w:rPr>
        <w:t>: «Учитель, подготовь себе ученика, у которого сам сможешь учиться».</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СПИСОК ЛИТЕРАТУРЫ</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1. Андреев В.И., «Диалектика воспитания и самовоспитания творческой личности. Основы педагогики творчества», Казань, 2007 </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2. Лейтес Н.С. Возрастная одаренность и индивидуальные различия: избранные труды. – М.: Издательство Московского психолого-социального института; Воронеж: Издательство НПО «МОДЭК», 2003. </w:t>
      </w:r>
    </w:p>
    <w:p w:rsidR="00D02DDD" w:rsidRPr="006603F7" w:rsidRDefault="00D02DDD" w:rsidP="00A11D34">
      <w:pPr>
        <w:pStyle w:val="c4"/>
        <w:spacing w:before="0" w:beforeAutospacing="0" w:after="0" w:afterAutospacing="0"/>
        <w:ind w:right="-2" w:firstLine="709"/>
        <w:jc w:val="both"/>
        <w:rPr>
          <w:sz w:val="28"/>
          <w:szCs w:val="28"/>
          <w:lang w:eastAsia="ar-SA"/>
        </w:rPr>
      </w:pPr>
      <w:r w:rsidRPr="006603F7">
        <w:rPr>
          <w:sz w:val="28"/>
          <w:szCs w:val="28"/>
          <w:lang w:eastAsia="ar-SA"/>
        </w:rPr>
        <w:t xml:space="preserve">3. Опыт работы с одаренными детьми в современной России. Сборник материалов Всероссийской научно-практической конференции / Науч. ред. Н.Ю. Синягина, Н.В. Зайцева. – М.: Арманов-центр, 2010. </w:t>
      </w:r>
    </w:p>
    <w:p w:rsidR="00D02DDD" w:rsidRPr="006603F7" w:rsidRDefault="00D02DDD" w:rsidP="00A11D34">
      <w:pPr>
        <w:spacing w:after="0" w:line="240" w:lineRule="auto"/>
        <w:ind w:right="-2" w:firstLine="709"/>
        <w:jc w:val="both"/>
        <w:rPr>
          <w:rFonts w:ascii="Times New Roman" w:eastAsia="Times New Roman" w:hAnsi="Times New Roman" w:cs="Times New Roman"/>
          <w:sz w:val="24"/>
          <w:szCs w:val="24"/>
          <w:lang w:eastAsia="ar-SA"/>
        </w:rPr>
      </w:pPr>
      <w:r w:rsidRPr="006603F7">
        <w:rPr>
          <w:rFonts w:ascii="Times New Roman" w:hAnsi="Times New Roman" w:cs="Times New Roman"/>
          <w:sz w:val="28"/>
          <w:szCs w:val="28"/>
          <w:lang w:eastAsia="ar-SA"/>
        </w:rPr>
        <w:t>4. Опыт работы с одаренными детьми в современной России: материалы Всероссийской научно-практической конференции. Москва, 6-8 февраля 2003 года/ Научный редактор Л.П. Дуганова</w:t>
      </w:r>
    </w:p>
    <w:sectPr w:rsidR="00D02DDD" w:rsidRPr="006603F7" w:rsidSect="00A11D34">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FA" w:rsidRDefault="008D28FA">
      <w:pPr>
        <w:spacing w:after="0" w:line="240" w:lineRule="auto"/>
      </w:pPr>
      <w:r>
        <w:separator/>
      </w:r>
    </w:p>
  </w:endnote>
  <w:endnote w:type="continuationSeparator" w:id="0">
    <w:p w:rsidR="008D28FA" w:rsidRDefault="008D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261031"/>
      <w:docPartObj>
        <w:docPartGallery w:val="Page Numbers (Bottom of Page)"/>
        <w:docPartUnique/>
      </w:docPartObj>
    </w:sdtPr>
    <w:sdtEndPr/>
    <w:sdtContent>
      <w:p w:rsidR="00F65716" w:rsidRDefault="00F8554A">
        <w:pPr>
          <w:pStyle w:val="a3"/>
          <w:jc w:val="right"/>
        </w:pPr>
        <w:r>
          <w:fldChar w:fldCharType="begin"/>
        </w:r>
        <w:r w:rsidR="003438AE">
          <w:instrText>PAGE   \* MERGEFORMAT</w:instrText>
        </w:r>
        <w:r>
          <w:fldChar w:fldCharType="separate"/>
        </w:r>
        <w:r w:rsidR="00756E96">
          <w:rPr>
            <w:noProof/>
          </w:rPr>
          <w:t>1</w:t>
        </w:r>
        <w:r>
          <w:fldChar w:fldCharType="end"/>
        </w:r>
      </w:p>
    </w:sdtContent>
  </w:sdt>
  <w:p w:rsidR="00F65716" w:rsidRDefault="008D28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FA" w:rsidRDefault="008D28FA">
      <w:pPr>
        <w:spacing w:after="0" w:line="240" w:lineRule="auto"/>
      </w:pPr>
      <w:r>
        <w:separator/>
      </w:r>
    </w:p>
  </w:footnote>
  <w:footnote w:type="continuationSeparator" w:id="0">
    <w:p w:rsidR="008D28FA" w:rsidRDefault="008D2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5127"/>
    <w:multiLevelType w:val="hybridMultilevel"/>
    <w:tmpl w:val="858CE60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1412F71"/>
    <w:multiLevelType w:val="multilevel"/>
    <w:tmpl w:val="668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7D42"/>
    <w:multiLevelType w:val="multilevel"/>
    <w:tmpl w:val="520A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60"/>
    <w:rsid w:val="000F13F7"/>
    <w:rsid w:val="00121641"/>
    <w:rsid w:val="001E6EBB"/>
    <w:rsid w:val="00203CCA"/>
    <w:rsid w:val="00233222"/>
    <w:rsid w:val="00237EAB"/>
    <w:rsid w:val="0024076B"/>
    <w:rsid w:val="00257D7F"/>
    <w:rsid w:val="003438AE"/>
    <w:rsid w:val="00357C3C"/>
    <w:rsid w:val="00421CC6"/>
    <w:rsid w:val="0045615B"/>
    <w:rsid w:val="00511863"/>
    <w:rsid w:val="00651DCC"/>
    <w:rsid w:val="006564F9"/>
    <w:rsid w:val="006603F7"/>
    <w:rsid w:val="00756E96"/>
    <w:rsid w:val="00840C98"/>
    <w:rsid w:val="008D28FA"/>
    <w:rsid w:val="008E3DB1"/>
    <w:rsid w:val="00940AAA"/>
    <w:rsid w:val="009845D9"/>
    <w:rsid w:val="00A11D34"/>
    <w:rsid w:val="00A66F1D"/>
    <w:rsid w:val="00AA6058"/>
    <w:rsid w:val="00AB49C9"/>
    <w:rsid w:val="00B2318C"/>
    <w:rsid w:val="00B70406"/>
    <w:rsid w:val="00BA2660"/>
    <w:rsid w:val="00D02DDD"/>
    <w:rsid w:val="00E50FF8"/>
    <w:rsid w:val="00EC4930"/>
    <w:rsid w:val="00EE7E95"/>
    <w:rsid w:val="00F6588A"/>
    <w:rsid w:val="00F8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A266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unhideWhenUsed/>
    <w:rsid w:val="00BA266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A2660"/>
  </w:style>
  <w:style w:type="paragraph" w:customStyle="1" w:styleId="a5">
    <w:name w:val="a"/>
    <w:basedOn w:val="a"/>
    <w:rsid w:val="00A11D3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11D34"/>
    <w:rPr>
      <w:i/>
      <w:iCs/>
    </w:rPr>
  </w:style>
  <w:style w:type="paragraph" w:styleId="a7">
    <w:name w:val="No Spacing"/>
    <w:uiPriority w:val="1"/>
    <w:qFormat/>
    <w:rsid w:val="00EC49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A266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unhideWhenUsed/>
    <w:rsid w:val="00BA266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A2660"/>
  </w:style>
  <w:style w:type="paragraph" w:customStyle="1" w:styleId="a5">
    <w:name w:val="a"/>
    <w:basedOn w:val="a"/>
    <w:rsid w:val="00A11D3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11D34"/>
    <w:rPr>
      <w:i/>
      <w:iCs/>
    </w:rPr>
  </w:style>
  <w:style w:type="paragraph" w:styleId="a7">
    <w:name w:val="No Spacing"/>
    <w:uiPriority w:val="1"/>
    <w:qFormat/>
    <w:rsid w:val="00EC49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2</cp:revision>
  <dcterms:created xsi:type="dcterms:W3CDTF">2023-06-19T18:06:00Z</dcterms:created>
  <dcterms:modified xsi:type="dcterms:W3CDTF">2023-06-19T18:06:00Z</dcterms:modified>
</cp:coreProperties>
</file>