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EEC" w:rsidRPr="00AA595F" w:rsidRDefault="00AA595F" w:rsidP="00AA595F">
      <w:pPr>
        <w:overflowPunct w:val="0"/>
        <w:autoSpaceDE w:val="0"/>
        <w:autoSpaceDN w:val="0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sz w:val="40"/>
          <w:szCs w:val="40"/>
          <w:u w:val="single"/>
        </w:rPr>
        <w:t xml:space="preserve">Статья </w:t>
      </w:r>
      <w:r>
        <w:rPr>
          <w:rFonts w:ascii="Arial" w:hAnsi="Arial" w:cs="Arial"/>
          <w:i/>
          <w:sz w:val="36"/>
          <w:szCs w:val="36"/>
        </w:rPr>
        <w:t>«Книга в семье»</w:t>
      </w:r>
    </w:p>
    <w:p w:rsidR="000E6EEC" w:rsidRPr="004A6566" w:rsidRDefault="000E6EEC" w:rsidP="000E6EE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04A40">
        <w:rPr>
          <w:rFonts w:ascii="Arial" w:hAnsi="Arial" w:cs="Arial"/>
          <w:b/>
          <w:sz w:val="28"/>
          <w:szCs w:val="28"/>
          <w:u w:val="single"/>
        </w:rPr>
        <w:t>Актуальность:</w:t>
      </w:r>
      <w:r w:rsidRPr="004D3C3F">
        <w:rPr>
          <w:sz w:val="28"/>
          <w:szCs w:val="28"/>
        </w:rPr>
        <w:t xml:space="preserve"> </w:t>
      </w:r>
      <w:r w:rsidRPr="004D3C3F">
        <w:rPr>
          <w:rFonts w:ascii="Arial" w:hAnsi="Arial" w:cs="Arial"/>
          <w:sz w:val="28"/>
          <w:szCs w:val="28"/>
        </w:rPr>
        <w:t xml:space="preserve">Сегодня из многих народных бед и страданий особую роль и беспокойство вызывает духовное состояние наших детей и молодежи. Уже давно бьют тревогу учителя, библиотекари, а теперь и родители - дети не хотят читать. Целое поколение выросло под бесовским влиянием телевидения с его приоритетами насилия, злобы, разврата и всякой пошлости. Неокрепшая психика ребенка не может устоять под таким натиском. А цель ясна - поселить в человеческой душе, в сердце, сознании зачатки зла, вседозволенности, эгоизма, равнодушия. Под стать телевидению и разрушительная для души так называемая литература, смакующая убийства, ужасы, пьянство. Читают ее, не замечая, как она калечит не только душу, но и тело – провоцирует болезни и пороки. Об этом предупреждают медики и психологи, но их исследования игнорируются, замалчиваются. Интеллект, культура продолжают падать. Подавляющее большинство школьников не знают наших всемирно известных писателей (кроме школьной программы), композиторов, художников, ученых, не бывает в музеях, художественных галереях. И это горько. Меркнет в их глазах любопытство, живой интерес к познанию нового. У малышей начальной школы еще жива детская любознательность. Но если не поддерживать, не развивать интерес к чтению, процесс станет необратимым. И большую роль в этом может сыграть старая добрая традиция – семейное чтение.  </w:t>
      </w:r>
      <w:r w:rsidR="00AA595F" w:rsidRPr="00AA595F">
        <w:rPr>
          <w:rFonts w:ascii="Arial" w:hAnsi="Arial" w:cs="Arial"/>
          <w:sz w:val="28"/>
          <w:szCs w:val="28"/>
        </w:rPr>
        <w:t>Цель</w:t>
      </w:r>
      <w:r w:rsidR="00AA595F">
        <w:rPr>
          <w:rFonts w:ascii="Arial" w:hAnsi="Arial" w:cs="Arial"/>
          <w:sz w:val="28"/>
          <w:szCs w:val="28"/>
        </w:rPr>
        <w:t xml:space="preserve"> его</w:t>
      </w:r>
      <w:proofErr w:type="gramStart"/>
      <w:r w:rsidR="00AA595F" w:rsidRPr="00AA595F">
        <w:rPr>
          <w:rFonts w:ascii="Arial" w:hAnsi="Arial" w:cs="Arial"/>
          <w:sz w:val="28"/>
          <w:szCs w:val="28"/>
        </w:rPr>
        <w:t xml:space="preserve"> </w:t>
      </w:r>
      <w:r w:rsidRPr="00AA595F">
        <w:rPr>
          <w:rFonts w:ascii="Arial" w:hAnsi="Arial" w:cs="Arial"/>
          <w:sz w:val="28"/>
          <w:szCs w:val="28"/>
        </w:rPr>
        <w:t>:</w:t>
      </w:r>
      <w:proofErr w:type="gramEnd"/>
      <w:r w:rsidR="00AA595F">
        <w:rPr>
          <w:rFonts w:ascii="Arial" w:hAnsi="Arial" w:cs="Arial"/>
          <w:sz w:val="28"/>
          <w:szCs w:val="28"/>
        </w:rPr>
        <w:t xml:space="preserve"> в</w:t>
      </w:r>
      <w:r w:rsidRPr="00204A40">
        <w:rPr>
          <w:rFonts w:ascii="Arial" w:hAnsi="Arial" w:cs="Arial"/>
          <w:sz w:val="28"/>
          <w:szCs w:val="28"/>
        </w:rPr>
        <w:t xml:space="preserve">оспитывать и поддерживать интерес к </w:t>
      </w:r>
      <w:r>
        <w:rPr>
          <w:rFonts w:ascii="Arial" w:hAnsi="Arial" w:cs="Arial"/>
          <w:sz w:val="28"/>
          <w:szCs w:val="28"/>
        </w:rPr>
        <w:t xml:space="preserve">семейному </w:t>
      </w:r>
      <w:r w:rsidRPr="004A6566">
        <w:rPr>
          <w:rFonts w:ascii="Arial" w:hAnsi="Arial" w:cs="Arial"/>
          <w:sz w:val="28"/>
          <w:szCs w:val="28"/>
        </w:rPr>
        <w:t>чтени</w:t>
      </w:r>
      <w:r>
        <w:rPr>
          <w:rFonts w:ascii="Arial" w:hAnsi="Arial" w:cs="Arial"/>
          <w:sz w:val="28"/>
          <w:szCs w:val="28"/>
        </w:rPr>
        <w:t>ю</w:t>
      </w:r>
      <w:r w:rsidRPr="004A6566">
        <w:rPr>
          <w:b/>
          <w:sz w:val="28"/>
          <w:szCs w:val="28"/>
        </w:rPr>
        <w:t xml:space="preserve"> </w:t>
      </w:r>
      <w:r w:rsidRPr="004A6566">
        <w:rPr>
          <w:rFonts w:ascii="Arial" w:hAnsi="Arial" w:cs="Arial"/>
          <w:sz w:val="28"/>
          <w:szCs w:val="28"/>
        </w:rPr>
        <w:t>как фактору духовного развития ребенка</w:t>
      </w:r>
      <w:r>
        <w:rPr>
          <w:rFonts w:ascii="Arial" w:hAnsi="Arial" w:cs="Arial"/>
          <w:sz w:val="28"/>
          <w:szCs w:val="28"/>
        </w:rPr>
        <w:t>.</w:t>
      </w:r>
    </w:p>
    <w:p w:rsidR="000E6EEC" w:rsidRDefault="00AA595F" w:rsidP="000E6EEC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</w:t>
      </w:r>
      <w:r w:rsidR="000E6EEC">
        <w:rPr>
          <w:rFonts w:ascii="Arial" w:hAnsi="Arial" w:cs="Arial"/>
          <w:sz w:val="28"/>
          <w:szCs w:val="28"/>
        </w:rPr>
        <w:t xml:space="preserve">а родительском собрании было проведено анкетирование родителей с целью выявления влияния семьи на приобщение ребенка к искусству, к чтению книг. </w:t>
      </w:r>
    </w:p>
    <w:p w:rsidR="000E6EEC" w:rsidRDefault="000E6EEC" w:rsidP="000E6EE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Результаты анкетирования показали, что произошло резкое обеднение культурных потребностей современной семьи, хотя многие родители отметили важность влияния всех культурных сфер на </w:t>
      </w:r>
      <w:r>
        <w:rPr>
          <w:rFonts w:ascii="Arial" w:hAnsi="Arial" w:cs="Arial"/>
          <w:sz w:val="28"/>
          <w:szCs w:val="28"/>
        </w:rPr>
        <w:lastRenderedPageBreak/>
        <w:t xml:space="preserve">развитие ребенка, на его внутренний мир. Но посещение выставок, музеев, театров и пр. родители поставили на последнее место, хотя мы живем в замечательном городе, где много разных достопримечательностей, благодаря которым можно поднять духовный уровень не только детей, но самих взрослых. </w:t>
      </w:r>
    </w:p>
    <w:p w:rsidR="000E6EEC" w:rsidRDefault="000E6EEC" w:rsidP="000E6EE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Самым неожиданным в анкетах оказалось то, что практически никто из родителей, исключая единицы, не увидел такой бесценный и недорогой источник обогащения внутреннего мира ребенка как </w:t>
      </w:r>
      <w:r w:rsidRPr="00564995">
        <w:rPr>
          <w:rFonts w:ascii="Arial" w:hAnsi="Arial" w:cs="Arial"/>
          <w:sz w:val="28"/>
          <w:szCs w:val="28"/>
          <w:u w:val="single"/>
        </w:rPr>
        <w:t>ЧТЕНИЕ.</w:t>
      </w:r>
      <w:r>
        <w:rPr>
          <w:rFonts w:ascii="Arial" w:hAnsi="Arial" w:cs="Arial"/>
          <w:sz w:val="28"/>
          <w:szCs w:val="28"/>
        </w:rPr>
        <w:t xml:space="preserve"> А ведь еще В.А. Сухомлинский писал, что «чтение – это окошко, через которое дети видят мир и познают самих себя». А у младших школьников существует ярко выраженная потребность рассуждать о своих художественных впечатлениях. Как показывает опыт, они хотят больше знать о произведении и об его авторе. Ребята много говорят о своих впечатлениях друг с другом. Поэтому к такому разговору нужно стремиться для того, чтобы иметь возможность влияния на формирование детских оценок.</w:t>
      </w:r>
    </w:p>
    <w:p w:rsidR="000E6EEC" w:rsidRDefault="000E6EEC" w:rsidP="000E6EE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А поскольку чувственный опыт ребенка невелик, ученик часто не знает, что он может видеть прекрасное в окружающей действительности. Чтобы эта внутренняя потребность была осознана, необходимо давать детям возможность чаще выражать свои чувства и впечатления словами.</w:t>
      </w:r>
    </w:p>
    <w:p w:rsidR="000E6EEC" w:rsidRDefault="000E6EEC" w:rsidP="000E6EE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Это мы всегда стремимся донести до наших родителей через организацию родительских собраний, консультаций, совместных мероприятий и пр., на которых пытаемся доказать молодым родителям, что художественная литература в жизни каждой семьи играет неоценимую роль в развитии личностных качеств ребенка.</w:t>
      </w:r>
    </w:p>
    <w:p w:rsidR="000E6EEC" w:rsidRDefault="000E6EEC" w:rsidP="000E6EE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Поэтому следующим шагом после анкетирования явилось изучение нами, педагогами, методов организации работы с родителями по проблеме семейного чтения (Приложение №2).</w:t>
      </w:r>
    </w:p>
    <w:p w:rsidR="000E6EEC" w:rsidRPr="00BB273B" w:rsidRDefault="000E6EEC" w:rsidP="000E6EE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ab/>
        <w:t xml:space="preserve">Вооружившись необходимыми знаниями, мы решили провести родительское собрание </w:t>
      </w:r>
      <w:r w:rsidRPr="00BB273B">
        <w:rPr>
          <w:rFonts w:ascii="Arial" w:hAnsi="Arial" w:cs="Arial"/>
          <w:sz w:val="28"/>
          <w:szCs w:val="28"/>
        </w:rPr>
        <w:t>«Семейное чтение как средство</w:t>
      </w:r>
      <w:r>
        <w:rPr>
          <w:rFonts w:ascii="Arial" w:hAnsi="Arial" w:cs="Arial"/>
          <w:sz w:val="28"/>
          <w:szCs w:val="28"/>
        </w:rPr>
        <w:t xml:space="preserve"> духовно </w:t>
      </w:r>
      <w:proofErr w:type="gramStart"/>
      <w:r>
        <w:rPr>
          <w:rFonts w:ascii="Arial" w:hAnsi="Arial" w:cs="Arial"/>
          <w:sz w:val="28"/>
          <w:szCs w:val="28"/>
        </w:rPr>
        <w:t>-н</w:t>
      </w:r>
      <w:proofErr w:type="gramEnd"/>
      <w:r w:rsidRPr="00BB273B">
        <w:rPr>
          <w:rFonts w:ascii="Arial" w:hAnsi="Arial" w:cs="Arial"/>
          <w:sz w:val="28"/>
          <w:szCs w:val="28"/>
        </w:rPr>
        <w:t>равственного становления личности»</w:t>
      </w:r>
      <w:r>
        <w:rPr>
          <w:rFonts w:ascii="Arial" w:hAnsi="Arial" w:cs="Arial"/>
          <w:sz w:val="28"/>
          <w:szCs w:val="28"/>
        </w:rPr>
        <w:t xml:space="preserve"> с целью возрождения семейных традиций чтения </w:t>
      </w:r>
    </w:p>
    <w:p w:rsidR="000E6EEC" w:rsidRDefault="000E6EEC" w:rsidP="000E6EE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Кроме того, нами были разработаны консультации для родителей для с</w:t>
      </w:r>
      <w:r w:rsidR="00AA595F">
        <w:rPr>
          <w:rFonts w:ascii="Arial" w:hAnsi="Arial" w:cs="Arial"/>
          <w:sz w:val="28"/>
          <w:szCs w:val="28"/>
        </w:rPr>
        <w:t>овместного чтения книг с детьми</w:t>
      </w:r>
      <w:r>
        <w:rPr>
          <w:rFonts w:ascii="Arial" w:hAnsi="Arial" w:cs="Arial"/>
          <w:sz w:val="28"/>
          <w:szCs w:val="28"/>
        </w:rPr>
        <w:t>, а также памятка</w:t>
      </w:r>
      <w:r w:rsidRPr="00BB273B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BB273B">
        <w:rPr>
          <w:rFonts w:ascii="Arial" w:hAnsi="Arial" w:cs="Arial"/>
          <w:sz w:val="28"/>
          <w:szCs w:val="28"/>
        </w:rPr>
        <w:t>для  родителей по поддержанию в детях интереса к чтению</w:t>
      </w:r>
      <w:r>
        <w:rPr>
          <w:rFonts w:ascii="Arial" w:hAnsi="Arial" w:cs="Arial"/>
          <w:sz w:val="28"/>
          <w:szCs w:val="28"/>
        </w:rPr>
        <w:t xml:space="preserve"> </w:t>
      </w:r>
    </w:p>
    <w:p w:rsidR="000E6EEC" w:rsidRDefault="000E6EEC" w:rsidP="00AA595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Воспитанию любви к книге, чтению, уважению к труду автора способствовала серия мероприятий с участием наших мам, пап, бабушек и дедушек. </w:t>
      </w:r>
    </w:p>
    <w:p w:rsidR="000E6EEC" w:rsidRDefault="000E6EEC" w:rsidP="000E6EEC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Все эти мероприятия не только помогли привить любовь к книге, но и позволили сблизиться детям и их родителям, создать невидимый мостик между их внутренними мирами.</w:t>
      </w:r>
    </w:p>
    <w:p w:rsidR="000E6EEC" w:rsidRPr="00851F14" w:rsidRDefault="000E6EEC" w:rsidP="000E6EEC">
      <w:pPr>
        <w:rPr>
          <w:b/>
          <w:bCs/>
          <w:color w:val="434343"/>
          <w:sz w:val="41"/>
          <w:szCs w:val="41"/>
        </w:rPr>
      </w:pPr>
      <w:bookmarkStart w:id="0" w:name="_GoBack"/>
      <w:bookmarkEnd w:id="0"/>
    </w:p>
    <w:p w:rsidR="000E6EEC" w:rsidRPr="00851F14" w:rsidRDefault="000E6EEC" w:rsidP="000E6EEC">
      <w:pPr>
        <w:rPr>
          <w:b/>
          <w:bCs/>
          <w:color w:val="434343"/>
          <w:sz w:val="41"/>
          <w:szCs w:val="41"/>
        </w:rPr>
      </w:pPr>
    </w:p>
    <w:p w:rsidR="000E6EEC" w:rsidRDefault="000E6EEC" w:rsidP="000E6EEC">
      <w:pPr>
        <w:jc w:val="both"/>
        <w:rPr>
          <w:b/>
          <w:bCs/>
          <w:color w:val="323232"/>
          <w:sz w:val="29"/>
          <w:szCs w:val="29"/>
        </w:rPr>
      </w:pPr>
    </w:p>
    <w:p w:rsidR="000E6EEC" w:rsidRDefault="000E6EEC" w:rsidP="000E6EEC">
      <w:pPr>
        <w:jc w:val="both"/>
        <w:rPr>
          <w:b/>
          <w:bCs/>
          <w:color w:val="323232"/>
          <w:sz w:val="29"/>
          <w:szCs w:val="29"/>
        </w:rPr>
      </w:pPr>
    </w:p>
    <w:p w:rsidR="000E6EEC" w:rsidRDefault="000E6EEC" w:rsidP="000E6EEC">
      <w:pPr>
        <w:jc w:val="both"/>
        <w:rPr>
          <w:b/>
          <w:bCs/>
          <w:color w:val="323232"/>
          <w:sz w:val="29"/>
          <w:szCs w:val="29"/>
        </w:rPr>
      </w:pPr>
    </w:p>
    <w:p w:rsidR="000E6EEC" w:rsidRDefault="000E6EEC" w:rsidP="000E6EEC">
      <w:pPr>
        <w:jc w:val="both"/>
        <w:rPr>
          <w:b/>
          <w:bCs/>
          <w:color w:val="323232"/>
          <w:sz w:val="29"/>
          <w:szCs w:val="29"/>
        </w:rPr>
      </w:pPr>
    </w:p>
    <w:p w:rsidR="000E6EEC" w:rsidRDefault="000E6EEC" w:rsidP="000E6EEC">
      <w:pPr>
        <w:jc w:val="both"/>
        <w:rPr>
          <w:b/>
          <w:bCs/>
          <w:color w:val="323232"/>
          <w:sz w:val="29"/>
          <w:szCs w:val="29"/>
        </w:rPr>
      </w:pPr>
    </w:p>
    <w:p w:rsidR="000E6EEC" w:rsidRPr="000E6EEC" w:rsidRDefault="000E6EEC"/>
    <w:sectPr w:rsidR="000E6EEC" w:rsidRPr="000E6EEC" w:rsidSect="00E74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4EDE"/>
    <w:multiLevelType w:val="hybridMultilevel"/>
    <w:tmpl w:val="C466115A"/>
    <w:lvl w:ilvl="0" w:tplc="45566AD4"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eastAsia="Times New Roman" w:hAnsi="Wingdings" w:cs="Times New Roman" w:hint="default"/>
        <w:b/>
        <w:color w:val="434343"/>
        <w:sz w:val="40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080A17EE"/>
    <w:multiLevelType w:val="hybridMultilevel"/>
    <w:tmpl w:val="5C162C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1850AB"/>
    <w:multiLevelType w:val="hybridMultilevel"/>
    <w:tmpl w:val="EE3C0B5A"/>
    <w:lvl w:ilvl="0" w:tplc="45566AD4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/>
        <w:color w:val="434343"/>
        <w:sz w:val="4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B87CF3"/>
    <w:multiLevelType w:val="hybridMultilevel"/>
    <w:tmpl w:val="B4EEB004"/>
    <w:lvl w:ilvl="0" w:tplc="45566AD4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/>
        <w:color w:val="434343"/>
        <w:sz w:val="4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13506F"/>
    <w:multiLevelType w:val="hybridMultilevel"/>
    <w:tmpl w:val="01743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8359C2"/>
    <w:multiLevelType w:val="hybridMultilevel"/>
    <w:tmpl w:val="846EE1D8"/>
    <w:lvl w:ilvl="0" w:tplc="45566AD4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/>
        <w:color w:val="434343"/>
        <w:sz w:val="4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E56F7C"/>
    <w:multiLevelType w:val="hybridMultilevel"/>
    <w:tmpl w:val="5BEC05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E0D2086"/>
    <w:multiLevelType w:val="hybridMultilevel"/>
    <w:tmpl w:val="E6D2A24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54DD6DDC"/>
    <w:multiLevelType w:val="hybridMultilevel"/>
    <w:tmpl w:val="B0041B10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58AB6285"/>
    <w:multiLevelType w:val="hybridMultilevel"/>
    <w:tmpl w:val="9028DE88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5BDC4F80"/>
    <w:multiLevelType w:val="hybridMultilevel"/>
    <w:tmpl w:val="511CF7D0"/>
    <w:lvl w:ilvl="0" w:tplc="6CB4C68C">
      <w:start w:val="1"/>
      <w:numFmt w:val="decimal"/>
      <w:lvlText w:val="%1.)"/>
      <w:lvlJc w:val="left"/>
      <w:pPr>
        <w:tabs>
          <w:tab w:val="num" w:pos="480"/>
        </w:tabs>
        <w:ind w:left="480" w:hanging="360"/>
      </w:pPr>
      <w:rPr>
        <w:rFonts w:hint="default"/>
        <w:b/>
        <w:sz w:val="28"/>
        <w:szCs w:val="28"/>
      </w:rPr>
    </w:lvl>
    <w:lvl w:ilvl="1" w:tplc="23CEE2C8">
      <w:start w:val="1"/>
      <w:numFmt w:val="decimal"/>
      <w:lvlText w:val="%2.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1">
    <w:nsid w:val="5E8F6221"/>
    <w:multiLevelType w:val="hybridMultilevel"/>
    <w:tmpl w:val="D8A029CC"/>
    <w:lvl w:ilvl="0" w:tplc="45566AD4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/>
        <w:color w:val="434343"/>
        <w:sz w:val="4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EDE0938"/>
    <w:multiLevelType w:val="hybridMultilevel"/>
    <w:tmpl w:val="AB2E78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E60D4E"/>
    <w:multiLevelType w:val="hybridMultilevel"/>
    <w:tmpl w:val="B088F9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6"/>
  </w:num>
  <w:num w:numId="5">
    <w:abstractNumId w:val="1"/>
  </w:num>
  <w:num w:numId="6">
    <w:abstractNumId w:val="13"/>
  </w:num>
  <w:num w:numId="7">
    <w:abstractNumId w:val="11"/>
  </w:num>
  <w:num w:numId="8">
    <w:abstractNumId w:val="10"/>
  </w:num>
  <w:num w:numId="9">
    <w:abstractNumId w:val="0"/>
  </w:num>
  <w:num w:numId="10">
    <w:abstractNumId w:val="3"/>
  </w:num>
  <w:num w:numId="11">
    <w:abstractNumId w:val="5"/>
  </w:num>
  <w:num w:numId="12">
    <w:abstractNumId w:val="2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6EEC"/>
    <w:rsid w:val="000E6EEC"/>
    <w:rsid w:val="00583BC1"/>
    <w:rsid w:val="006B2483"/>
    <w:rsid w:val="00833BCE"/>
    <w:rsid w:val="009B73DC"/>
    <w:rsid w:val="00AA595F"/>
    <w:rsid w:val="00D8441C"/>
    <w:rsid w:val="00E7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624</Words>
  <Characters>3557</Characters>
  <Application>Microsoft Office Word</Application>
  <DocSecurity>0</DocSecurity>
  <Lines>29</Lines>
  <Paragraphs>8</Paragraphs>
  <ScaleCrop>false</ScaleCrop>
  <Company>Microsoft</Company>
  <LinksUpToDate>false</LinksUpToDate>
  <CharactersWithSpaces>4173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Оксана</cp:lastModifiedBy>
  <cp:revision>6</cp:revision>
  <dcterms:created xsi:type="dcterms:W3CDTF">2011-01-26T22:53:00Z</dcterms:created>
  <dcterms:modified xsi:type="dcterms:W3CDTF">2023-06-18T18:48:00Z</dcterms:modified>
</cp:coreProperties>
</file>