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4E" w:rsidRDefault="0048544E" w:rsidP="005221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D80">
        <w:rPr>
          <w:rFonts w:ascii="Times New Roman" w:hAnsi="Times New Roman" w:cs="Times New Roman"/>
          <w:sz w:val="28"/>
          <w:szCs w:val="28"/>
        </w:rPr>
        <w:t>Новикова Наталья Геннадьевна</w:t>
      </w:r>
    </w:p>
    <w:p w:rsidR="0048544E" w:rsidRDefault="0048544E" w:rsidP="005221C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D80">
        <w:rPr>
          <w:rFonts w:ascii="Times New Roman" w:hAnsi="Times New Roman" w:cs="Times New Roman"/>
          <w:i/>
          <w:sz w:val="28"/>
          <w:szCs w:val="28"/>
        </w:rPr>
        <w:t>ГПОУ «</w:t>
      </w:r>
      <w:r w:rsidR="00311B80">
        <w:rPr>
          <w:rFonts w:ascii="Times New Roman" w:hAnsi="Times New Roman" w:cs="Times New Roman"/>
          <w:i/>
          <w:sz w:val="28"/>
          <w:szCs w:val="28"/>
        </w:rPr>
        <w:t>Кузбасское</w:t>
      </w:r>
      <w:r w:rsidRPr="00574D80">
        <w:rPr>
          <w:rFonts w:ascii="Times New Roman" w:hAnsi="Times New Roman" w:cs="Times New Roman"/>
          <w:i/>
          <w:sz w:val="28"/>
          <w:szCs w:val="28"/>
        </w:rPr>
        <w:t xml:space="preserve"> училище олимпийского резерва»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</w:p>
    <w:p w:rsidR="0048544E" w:rsidRPr="00574D80" w:rsidRDefault="0048544E" w:rsidP="005221C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Ленинск-Кузнецкий</w:t>
      </w:r>
    </w:p>
    <w:p w:rsidR="0048544E" w:rsidRPr="00D16FEC" w:rsidRDefault="008E4519" w:rsidP="00485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и управление </w:t>
      </w:r>
      <w:r w:rsidR="00311B80">
        <w:rPr>
          <w:rFonts w:ascii="Times New Roman" w:hAnsi="Times New Roman" w:cs="Times New Roman"/>
          <w:b/>
          <w:sz w:val="28"/>
          <w:szCs w:val="28"/>
        </w:rPr>
        <w:t>творческой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студентов </w:t>
      </w:r>
      <w:r w:rsidR="00450333">
        <w:rPr>
          <w:rFonts w:ascii="Times New Roman" w:hAnsi="Times New Roman" w:cs="Times New Roman"/>
          <w:b/>
          <w:sz w:val="28"/>
          <w:szCs w:val="28"/>
        </w:rPr>
        <w:t>– основная функция преподавателя</w:t>
      </w:r>
    </w:p>
    <w:p w:rsidR="0048544E" w:rsidRPr="001A5D1E" w:rsidRDefault="0048544E" w:rsidP="004854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118">
        <w:rPr>
          <w:sz w:val="28"/>
          <w:szCs w:val="28"/>
        </w:rPr>
        <w:t>В условиях реализации современной концепции среднего профессионального образования особую актуальность приобретает проблема обучения студентов, способных к самосовершенствованию, саморазвитию, к творческому преобразованию действительности. Поэтому в настоящее время в педагогической теории и практике актуальным является формирование познавательной мотивации личности, развитие творческой активности.</w:t>
      </w:r>
    </w:p>
    <w:p w:rsidR="0048544E" w:rsidRDefault="0048544E" w:rsidP="00485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и творческая деятельность личности – это сознательная деятельность, направленная на приобретение информации, формирование знаний и опыта. Правильная её организация оказывает непосредственное влияние на результат работы преподавателя и успешность студентов. </w:t>
      </w:r>
    </w:p>
    <w:p w:rsidR="0048544E" w:rsidRDefault="0048544E" w:rsidP="00485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D">
        <w:rPr>
          <w:rFonts w:ascii="Times New Roman" w:hAnsi="Times New Roman" w:cs="Times New Roman"/>
          <w:sz w:val="28"/>
          <w:szCs w:val="28"/>
        </w:rPr>
        <w:t>Методика обучения часто опирается на воспроизводящую деятельность студента, на запоминание определенног</w:t>
      </w:r>
      <w:r>
        <w:rPr>
          <w:rFonts w:ascii="Times New Roman" w:hAnsi="Times New Roman" w:cs="Times New Roman"/>
          <w:sz w:val="28"/>
          <w:szCs w:val="28"/>
        </w:rPr>
        <w:t xml:space="preserve">о круга фактического материала. </w:t>
      </w:r>
      <w:r w:rsidRPr="0045740D">
        <w:rPr>
          <w:rFonts w:ascii="Times New Roman" w:hAnsi="Times New Roman" w:cs="Times New Roman"/>
          <w:sz w:val="28"/>
          <w:szCs w:val="28"/>
        </w:rPr>
        <w:t xml:space="preserve">Конечно, есть студенты, которые в учебной работе проявляют высокую активность и, участвуя в научной работе, развивают свои творческие способности. </w:t>
      </w:r>
    </w:p>
    <w:p w:rsidR="0048544E" w:rsidRPr="008236C0" w:rsidRDefault="0048544E" w:rsidP="00485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преподавателя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</w:t>
      </w: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 инициативе студентов. А при организации образовательного процесса учитывать такие принципы, как гибкая форма организации обучения, учитывающая потребности, интересы, способности студентов, возможность выбора занятий, приоритет групповой и индивидуальной форм работы; наличие разнообразных материалов для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практической работы.</w:t>
      </w: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44E" w:rsidRDefault="0048544E" w:rsidP="00485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управлять </w:t>
      </w: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показателей его педагогического мастерства. Ориентируясь в способностях каждого студ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и в его возможностях, преподаватель</w:t>
      </w: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выбирать такие методы, приемы и </w:t>
      </w:r>
      <w:r w:rsidRPr="001A5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преподавания, которые позволят достичь поставленные учебные и воспитательные цели.</w:t>
      </w:r>
      <w:r w:rsidRPr="001A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44E" w:rsidRPr="008236C0" w:rsidRDefault="0048544E" w:rsidP="00485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D">
        <w:rPr>
          <w:rFonts w:ascii="Times New Roman" w:hAnsi="Times New Roman" w:cs="Times New Roman"/>
          <w:sz w:val="28"/>
          <w:szCs w:val="28"/>
        </w:rPr>
        <w:t xml:space="preserve">Устойчивый интерес к учебной деятельности можно сформировать через проведение уроков-путешествий, уроков-викторин, уроков-исследований, уроков защиты творческих заданий, через игровую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  <w:r w:rsidRPr="0045740D">
        <w:rPr>
          <w:rFonts w:ascii="Times New Roman" w:hAnsi="Times New Roman" w:cs="Times New Roman"/>
          <w:sz w:val="28"/>
          <w:szCs w:val="28"/>
        </w:rPr>
        <w:t xml:space="preserve"> Своевременное чередование и применение на разных этапах урока разнообразных форм и приёмов формирования мотивации укрепляет желание студентов овладевать знаниями.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4E" w:rsidRPr="00EE7FE6" w:rsidRDefault="0048544E" w:rsidP="00485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C0">
        <w:rPr>
          <w:rStyle w:val="c2"/>
          <w:rFonts w:ascii="Times New Roman" w:hAnsi="Times New Roman" w:cs="Times New Roman"/>
          <w:sz w:val="28"/>
          <w:szCs w:val="28"/>
        </w:rPr>
        <w:t>Нет никакого более действенного способа повысить мотивацию студентов, чем за</w:t>
      </w:r>
      <w:r>
        <w:rPr>
          <w:rStyle w:val="c2"/>
          <w:rFonts w:ascii="Times New Roman" w:hAnsi="Times New Roman" w:cs="Times New Roman"/>
          <w:sz w:val="28"/>
          <w:szCs w:val="28"/>
        </w:rPr>
        <w:t>интересовать их своим предметом через внеклассную работу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</w:t>
      </w:r>
      <w:r w:rsidRPr="0045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существующий уровень развития студента и представление условий для его роста. </w:t>
      </w:r>
    </w:p>
    <w:p w:rsidR="0048544E" w:rsidRPr="003E63DD" w:rsidRDefault="0048544E" w:rsidP="00485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4A7D9E">
        <w:rPr>
          <w:rFonts w:ascii="Times New Roman" w:hAnsi="Times New Roman" w:cs="Times New Roman"/>
          <w:sz w:val="28"/>
          <w:szCs w:val="28"/>
        </w:rPr>
        <w:t>надо привлекать</w:t>
      </w:r>
      <w:r w:rsidRPr="003E63DD">
        <w:rPr>
          <w:rFonts w:ascii="Times New Roman" w:hAnsi="Times New Roman" w:cs="Times New Roman"/>
          <w:sz w:val="28"/>
          <w:szCs w:val="28"/>
        </w:rPr>
        <w:t xml:space="preserve"> студентов к участию в конкурсах</w:t>
      </w:r>
      <w:r>
        <w:rPr>
          <w:rFonts w:ascii="Times New Roman" w:hAnsi="Times New Roman" w:cs="Times New Roman"/>
          <w:sz w:val="28"/>
          <w:szCs w:val="28"/>
        </w:rPr>
        <w:t>, викторинах</w:t>
      </w:r>
      <w:r w:rsidRPr="003E63DD">
        <w:rPr>
          <w:rFonts w:ascii="Times New Roman" w:hAnsi="Times New Roman" w:cs="Times New Roman"/>
          <w:sz w:val="28"/>
          <w:szCs w:val="28"/>
        </w:rPr>
        <w:t xml:space="preserve"> и онлайн-олимпиадах по физической культуре. Такие мероприятия дают широкому кругу студентов возможность </w:t>
      </w:r>
      <w:r w:rsidRPr="003E6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 систематизировать знания фактов истории развития физической культуры и спорта.</w:t>
      </w:r>
    </w:p>
    <w:p w:rsidR="0048544E" w:rsidRDefault="0048544E" w:rsidP="00485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BE">
        <w:rPr>
          <w:rFonts w:ascii="Times New Roman" w:hAnsi="Times New Roman" w:cs="Times New Roman"/>
          <w:sz w:val="28"/>
          <w:szCs w:val="28"/>
        </w:rPr>
        <w:t>Для формирования навыков научно-исследовательской деятельности, содействия интеллектуальному развитию и поддержания интереса к будущей професс</w:t>
      </w:r>
      <w:r w:rsidR="004A7D9E">
        <w:rPr>
          <w:rFonts w:ascii="Times New Roman" w:hAnsi="Times New Roman" w:cs="Times New Roman"/>
          <w:sz w:val="28"/>
          <w:szCs w:val="28"/>
        </w:rPr>
        <w:t>иональной деятельности практиковать</w:t>
      </w:r>
      <w:r w:rsidRPr="009F12BE">
        <w:rPr>
          <w:rFonts w:ascii="Times New Roman" w:hAnsi="Times New Roman" w:cs="Times New Roman"/>
          <w:sz w:val="28"/>
          <w:szCs w:val="28"/>
        </w:rPr>
        <w:t xml:space="preserve"> среди студентов участие в научно-практических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12BE">
        <w:rPr>
          <w:rFonts w:ascii="Times New Roman" w:hAnsi="Times New Roman" w:cs="Times New Roman"/>
          <w:sz w:val="28"/>
          <w:szCs w:val="28"/>
        </w:rPr>
        <w:t xml:space="preserve"> </w:t>
      </w:r>
      <w:r w:rsidRPr="009F12B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ение</w:t>
      </w:r>
      <w:r w:rsidRPr="009F12B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исследовательских проектов </w:t>
      </w:r>
      <w:r w:rsidRPr="009F12BE">
        <w:rPr>
          <w:rFonts w:ascii="Times New Roman" w:hAnsi="Times New Roman" w:cs="Times New Roman"/>
          <w:sz w:val="28"/>
          <w:szCs w:val="28"/>
        </w:rPr>
        <w:t>по спортивной тематике.</w:t>
      </w:r>
    </w:p>
    <w:p w:rsidR="002B12C5" w:rsidRPr="004A7D9E" w:rsidRDefault="0048544E" w:rsidP="004A7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9B">
        <w:rPr>
          <w:rFonts w:ascii="Times New Roman" w:hAnsi="Times New Roman" w:cs="Times New Roman"/>
          <w:sz w:val="28"/>
          <w:szCs w:val="28"/>
        </w:rPr>
        <w:t>В работе со студентами, имеющими</w:t>
      </w:r>
      <w:r w:rsidR="004A7D9E">
        <w:rPr>
          <w:rFonts w:ascii="Times New Roman" w:hAnsi="Times New Roman" w:cs="Times New Roman"/>
          <w:sz w:val="28"/>
          <w:szCs w:val="28"/>
        </w:rPr>
        <w:t xml:space="preserve"> физический потенциал, использовать</w:t>
      </w:r>
      <w:r w:rsidRPr="003F009B">
        <w:rPr>
          <w:rFonts w:ascii="Times New Roman" w:hAnsi="Times New Roman" w:cs="Times New Roman"/>
          <w:sz w:val="28"/>
          <w:szCs w:val="28"/>
        </w:rPr>
        <w:t xml:space="preserve"> различные пути д</w:t>
      </w:r>
      <w:r>
        <w:rPr>
          <w:rFonts w:ascii="Times New Roman" w:hAnsi="Times New Roman" w:cs="Times New Roman"/>
          <w:sz w:val="28"/>
          <w:szCs w:val="28"/>
        </w:rPr>
        <w:t>ля реализации их возможностей, осуществляя</w:t>
      </w:r>
      <w:r w:rsidRPr="003F009B">
        <w:rPr>
          <w:rFonts w:ascii="Times New Roman" w:hAnsi="Times New Roman" w:cs="Times New Roman"/>
          <w:sz w:val="28"/>
          <w:szCs w:val="28"/>
        </w:rPr>
        <w:t xml:space="preserve"> взаимодействие с профильными </w:t>
      </w:r>
      <w:r w:rsidR="004A7D9E">
        <w:rPr>
          <w:rFonts w:ascii="Times New Roman" w:hAnsi="Times New Roman" w:cs="Times New Roman"/>
          <w:sz w:val="28"/>
          <w:szCs w:val="28"/>
        </w:rPr>
        <w:t>вузами. Систематически организовывать</w:t>
      </w:r>
      <w:r w:rsidRPr="003F009B">
        <w:rPr>
          <w:rFonts w:ascii="Times New Roman" w:hAnsi="Times New Roman" w:cs="Times New Roman"/>
          <w:sz w:val="28"/>
          <w:szCs w:val="28"/>
        </w:rPr>
        <w:t xml:space="preserve"> их подготовку к участию в очных олимпиадах по физической культуре, спартакиадах и соревнованиях по видам спорта, к выпо</w:t>
      </w:r>
      <w:r>
        <w:rPr>
          <w:rFonts w:ascii="Times New Roman" w:hAnsi="Times New Roman" w:cs="Times New Roman"/>
          <w:sz w:val="28"/>
          <w:szCs w:val="28"/>
        </w:rPr>
        <w:t>лнению нормативов физкультурно-</w:t>
      </w:r>
      <w:r w:rsidRPr="003F009B">
        <w:rPr>
          <w:rFonts w:ascii="Times New Roman" w:hAnsi="Times New Roman" w:cs="Times New Roman"/>
          <w:sz w:val="28"/>
          <w:szCs w:val="28"/>
        </w:rPr>
        <w:t>спортивного комплекса ГТО.</w:t>
      </w:r>
      <w:r w:rsidR="004A7D9E">
        <w:rPr>
          <w:rFonts w:ascii="Times New Roman" w:hAnsi="Times New Roman" w:cs="Times New Roman"/>
          <w:sz w:val="28"/>
          <w:szCs w:val="28"/>
        </w:rPr>
        <w:t xml:space="preserve"> </w:t>
      </w:r>
      <w:r w:rsidRPr="003F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учебная и </w:t>
      </w:r>
      <w:r w:rsidRPr="003F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</w:t>
      </w:r>
      <w:r w:rsidR="004A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3F0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 </w:t>
      </w:r>
      <w:r w:rsidRPr="003F009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поддержку в личностном развитии и одаренности студентов, проявляющих интерес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углублённому изучению предмета.</w:t>
      </w:r>
    </w:p>
    <w:sectPr w:rsidR="002B12C5" w:rsidRPr="004A7D9E" w:rsidSect="00574D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1"/>
    <w:rsid w:val="002B12C5"/>
    <w:rsid w:val="00311B80"/>
    <w:rsid w:val="00450333"/>
    <w:rsid w:val="0048544E"/>
    <w:rsid w:val="004A7D9E"/>
    <w:rsid w:val="005221CF"/>
    <w:rsid w:val="007D3FC1"/>
    <w:rsid w:val="008C5EE1"/>
    <w:rsid w:val="008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0D2D-C3DF-45A8-8F9E-E5E90F2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8544E"/>
  </w:style>
  <w:style w:type="paragraph" w:styleId="a3">
    <w:name w:val="Normal (Web)"/>
    <w:basedOn w:val="a"/>
    <w:uiPriority w:val="99"/>
    <w:unhideWhenUsed/>
    <w:rsid w:val="004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 Новикова</cp:lastModifiedBy>
  <cp:revision>10</cp:revision>
  <dcterms:created xsi:type="dcterms:W3CDTF">2017-12-19T17:06:00Z</dcterms:created>
  <dcterms:modified xsi:type="dcterms:W3CDTF">2021-08-14T18:48:00Z</dcterms:modified>
</cp:coreProperties>
</file>