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бюджетное дошкольное образовательное учреждение «Центр развития ребенка – детский сад № 28 «Огонек»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color w:val="199043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«Социально-коммуникативные игры в ДОУ».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Подготовила: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     Воспитатель Е.В.Гурулева</w:t>
      </w:r>
    </w:p>
    <w:p w:rsidR="00000000" w:rsidDel="00000000" w:rsidP="00000000" w:rsidRDefault="00000000" w:rsidRPr="00000000" w14:paraId="00000016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20" w:lineRule="auto"/>
        <w:rPr>
          <w:color w:val="1990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Бердск </w:t>
      </w:r>
    </w:p>
    <w:p w:rsidR="00000000" w:rsidDel="00000000" w:rsidP="00000000" w:rsidRDefault="00000000" w:rsidRPr="00000000" w14:paraId="0000001C">
      <w:pPr>
        <w:shd w:fill="ffffff" w:val="clear"/>
        <w:spacing w:after="12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"Ввести ребёнка в мир человеческих отношений - одна из важных</w:t>
        <w:br w:type="textWrapping"/>
        <w:t xml:space="preserve">задач воспитания личности ребёнка дошкольного возраста"</w:t>
        <w:br w:type="textWrapping"/>
        <w:t xml:space="preserve">В.А.Сухомлинский</w:t>
      </w:r>
    </w:p>
    <w:p w:rsidR="00000000" w:rsidDel="00000000" w:rsidP="00000000" w:rsidRDefault="00000000" w:rsidRPr="00000000" w14:paraId="0000001F">
      <w:pPr>
        <w:shd w:fill="ffffff" w:val="clear"/>
        <w:spacing w:after="135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Проблема приобщения ребенка к социальному миру является одной из ведущих в процессе формирования личности. В дошкольном возрасте очень важно развивать у ребенка коммуникативные способности. Это необходимо для того, чтобы малыш был адаптирован к жизни в социуме, имел активную и ответственную социальную позицию, смог реализовать себя, всегда мог найти общий язык с любым человеком и завести друзей.</w:t>
      </w:r>
    </w:p>
    <w:p w:rsidR="00000000" w:rsidDel="00000000" w:rsidP="00000000" w:rsidRDefault="00000000" w:rsidRPr="00000000" w14:paraId="00000020">
      <w:pPr>
        <w:shd w:fill="ffffff" w:val="clear"/>
        <w:spacing w:after="135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рамках реализации ФГОС в содержании образовательной деятельности дошкольных учреждений пристальное внимание должно быть уделено достижению целей и решению задач социально-коммуникативного развития.</w:t>
      </w:r>
    </w:p>
    <w:p w:rsidR="00000000" w:rsidDel="00000000" w:rsidP="00000000" w:rsidRDefault="00000000" w:rsidRPr="00000000" w14:paraId="00000021">
      <w:pPr>
        <w:shd w:fill="ffffff" w:val="clear"/>
        <w:spacing w:after="135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Социально-коммуникативное развитие направлено на: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усвоение норм и ценностей, принятых в обществе, включая моральные и нравственные ценности;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развитие общения и взаимодействия ребенка со взрослыми и сверстниками;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становление самостоятельности, целенаправленности и саморегуляции собственных действий;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развитие социального и эмоционального интеллекта, эмоциональной отзывчивости, сопереживания, формирование готовности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280"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формирование позитивных установок к различным видам труда и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3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область «Социально-коммуникативное развитие» реализуется в 4-х направлениях, одно из которых - развитие игровой деятельности.</w:t>
      </w:r>
    </w:p>
    <w:p w:rsidR="00000000" w:rsidDel="00000000" w:rsidP="00000000" w:rsidRDefault="00000000" w:rsidRPr="00000000" w14:paraId="00000028">
      <w:pPr>
        <w:shd w:fill="ffffff" w:val="clear"/>
        <w:spacing w:after="13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 чтобы развитие игровой деятельности происходило более эффективно, необходимо выполнять несколько условий:</w:t>
      </w:r>
    </w:p>
    <w:p w:rsidR="00000000" w:rsidDel="00000000" w:rsidP="00000000" w:rsidRDefault="00000000" w:rsidRPr="00000000" w14:paraId="00000029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свободное и добровольное включение детей в игру;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должны хорошо понимать смысл и содержание игры, её правила, идею каждой игровой роли;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должна положительно воздействовать на эмоционально-волевую, интеллектуальную сферу участников;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достаточное количество времени для игры и наличие необходимых игрушек для осуществления детского замысла;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создании игровой среды следует учитывать половое различие 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игровой среды с учетом обогащающегося жизненного и игрового опыта детей и в соответствии с их интересами, настроением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педагогический практике игровая деятельность выполнят ряд функций, одна из них - коммуникативная.</w:t>
      </w:r>
    </w:p>
    <w:p w:rsidR="00000000" w:rsidDel="00000000" w:rsidP="00000000" w:rsidRDefault="00000000" w:rsidRPr="00000000" w14:paraId="00000030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Коммуникативная игра - 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</w:t>
      </w:r>
    </w:p>
    <w:p w:rsidR="00000000" w:rsidDel="00000000" w:rsidP="00000000" w:rsidRDefault="00000000" w:rsidRPr="00000000" w14:paraId="00000031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коммуникативной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развитие навыков общения.</w:t>
      </w:r>
    </w:p>
    <w:p w:rsidR="00000000" w:rsidDel="00000000" w:rsidP="00000000" w:rsidRDefault="00000000" w:rsidRPr="00000000" w14:paraId="00000032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которые выполняет данная игра:</w:t>
      </w:r>
    </w:p>
    <w:p w:rsidR="00000000" w:rsidDel="00000000" w:rsidP="00000000" w:rsidRDefault="00000000" w:rsidRPr="00000000" w14:paraId="00000033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создает условия для развития психических процессов и социально значимых качеств личности;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развивает социальные навыки: освоение различных способов решения конфликтных ситуаций;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воспитывает положительное отношение ребенка к себе, другим людям, окружающему миру.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несколько классификаций коммуникативных игр, я для себя выделила классификацию, предложенную Валентиной Яковлевной Зедгенидзе:</w:t>
      </w:r>
    </w:p>
    <w:p w:rsidR="00000000" w:rsidDel="00000000" w:rsidP="00000000" w:rsidRDefault="00000000" w:rsidRPr="00000000" w14:paraId="00000037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игры, на сплоченность и сотрудничество (Доброе животное, Дракон)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игры, обучающие эффективным способам общения (Попроси игрушку, Ты мне нравишься)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игры, на социальное признание (Король)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игры, на снятие конфликтности (Коврик примирения)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Ключевым отличием коммуникативных игр является создание условий для спонтанного общения. В процессе игры ребенку приходится сталкиваться с неожиданными ситуациями, вопросами и ответами. Во время таких игр важнее взаимодействовать друг с другом, а не достичь какой-либо цели или решить задачу.</w:t>
      </w:r>
    </w:p>
    <w:p w:rsidR="00000000" w:rsidDel="00000000" w:rsidP="00000000" w:rsidRDefault="00000000" w:rsidRPr="00000000" w14:paraId="0000003C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Коммуникативные игры очень полезны по следующим причинам:</w:t>
      </w:r>
    </w:p>
    <w:p w:rsidR="00000000" w:rsidDel="00000000" w:rsidP="00000000" w:rsidRDefault="00000000" w:rsidRPr="00000000" w14:paraId="0000003D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обеспечивают быструю адаптацию;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вызывают эмоциональную разрядку;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способствуют развитию мимики и жестов;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улучшают воображение;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развивают способность концентрироваться;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развивают умение распознавать собственные чувства;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развивают склонность к эмпатии;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формируют умение соблюдать правила;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помогают позитивно воспринимать окружающий мир;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ребенок - полноценная часть 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же требования должен выполнять взрослый, чтобы игра получилась успешной. Н.В.Клюева и Ю.В.Касаткина (авторы книги «Учим детей общению) составили несколько рекомендаций, касающихся организации и проведения игр на развитие коммуникативных навыков:</w:t>
      </w:r>
    </w:p>
    <w:p w:rsidR="00000000" w:rsidDel="00000000" w:rsidP="00000000" w:rsidRDefault="00000000" w:rsidRPr="00000000" w14:paraId="00000048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старайтесь использовать за один раз сразу несколько игр (у ребенка работоспособность еще невелика, он быстро утомляется, и на фоне этого может сложиться негативное отношение к игре);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 для игр время, когда ребенок в хорошем настроении, не перевозбужден, не утомлен, не голоден, но и не сразу после еды, лучше всего после дневного сна, в течение 20 - 25 минут;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говорите ребенку, что он что-то сделал неправильно, иначе в дальнейшем он будет бояться давать искренние ответы;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помните, что самая правдивая и искренняя информация та, которую ребенок выдает первой без долгих размышлений;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 и упражнения будут полезны только тогда, когда ребёнок захочет ими заниматься, поэтому не надо заставлять его играть с вами, лучше уделить ему свое время, когда он сам этого захочет.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соблюдать все рекомендации, то педагог может использовать коммуникативные игры:</w:t>
      </w:r>
    </w:p>
    <w:p w:rsidR="00000000" w:rsidDel="00000000" w:rsidP="00000000" w:rsidRDefault="00000000" w:rsidRPr="00000000" w14:paraId="0000004E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режимных моментах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игровой деятельности (в группе, на прогулке)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праздниках, развлечениях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Коммуникативные игры можнотначинать использовать с адаптационного периода. Данный период очень важен, но и сложен для малыша. Моя задача состоит в том, чтобы помочь ребенку безболезненно войти в новую для него среду, обогатить его опыт общения с незнакомыми детьми и взрослыми.</w:t>
      </w:r>
    </w:p>
    <w:p w:rsidR="00000000" w:rsidDel="00000000" w:rsidP="00000000" w:rsidRDefault="00000000" w:rsidRPr="00000000" w14:paraId="00000053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 разнообразнее, интереснее игры малышей, тем богаче и шире для них становится окружающий мир, светлее и радостнее жизнь.</w:t>
      </w:r>
    </w:p>
    <w:p w:rsidR="00000000" w:rsidDel="00000000" w:rsidP="00000000" w:rsidRDefault="00000000" w:rsidRPr="00000000" w14:paraId="00000054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 малышами можно играть   в игры, направленные на знакомство детей друг с другом -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«Эхо», «Колокольчик», «Чей голосок», "Игра-приветствие"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и т.д.</w:t>
      </w:r>
    </w:p>
    <w:p w:rsidR="00000000" w:rsidDel="00000000" w:rsidP="00000000" w:rsidRDefault="00000000" w:rsidRPr="00000000" w14:paraId="00000055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же полезно использовать самые простые игры, в которых воспитанники действуют одновременно и одинаково. Общность движений и игровых интересов усиливают радостные переживания и эмоциональный подъем. Дети учатся согласовывать свои действия друг с другом и ориентироваться на пространственные условия для выполнения движений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(игры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«Ленточка»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«Гном и дом»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«Веселые ладошки»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«Большие ноги»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«Карусели»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«Лови-лови»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«Салют»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«Мы капусту рубим»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усвоения простых игр, можно  переходить к более сложным играм, в которых нужно действовать по очереди, небольшими группами.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«Я по горенке иду»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«Завивайся, капустка»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«Змейка»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«Передача мячей»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«Паровоз»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Эти игры кладут начало самостоятельности и дружеским контактам детей.</w:t>
      </w:r>
    </w:p>
    <w:p w:rsidR="00000000" w:rsidDel="00000000" w:rsidP="00000000" w:rsidRDefault="00000000" w:rsidRPr="00000000" w14:paraId="00000057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использование коммуникативных игр в период адаптации к ДОУ имеет неоценимое значение для создания жизнерадостного настроения малышей и хорошего отношения друг к другу.</w:t>
      </w:r>
    </w:p>
    <w:p w:rsidR="00000000" w:rsidDel="00000000" w:rsidP="00000000" w:rsidRDefault="00000000" w:rsidRPr="00000000" w14:paraId="00000058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дошкольный возраст - важнейший период в развитии дошкольника. Средний дошкольник нуждается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 Дети легко объединяются в небольшие подгруппы на основе общих интересов, взаимных симпатий. Для того, чтобы помочь детям справиться с окружающими их сложными задачами, можно использовать  следующие игры:</w:t>
      </w:r>
    </w:p>
    <w:p w:rsidR="00000000" w:rsidDel="00000000" w:rsidP="00000000" w:rsidRDefault="00000000" w:rsidRPr="00000000" w14:paraId="00000059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внимания, интереса к партнеру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Как можно нас называть по - разному?», «Комплимент», «Опиши друга», «Угадай кто это?»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навыков невербального общения: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«Угадай», «Походки», «Что мы делали, не скажем, а что делали, покажем», «Расскажи стихи без слов»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навыков взаимодействия в группе: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«Ручеек», «Зеркала», «Поварята»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умения входить в контакт, вести диалог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: «Обзывалки», «Охота на тигров», «Интервью»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преодоление стеснения в общении, игры на телесный контакт: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«Ладонь в ладонь»,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«Руки знакомятся, руки ссорятся, руки мирятся», «Газета», «Тепло - холодно»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старшему дошкольному возрасту, ребенок уже овладевает определенными коммуникативными навыками. Эту группу навыков составляют умения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сотрудничать;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слушать и слышать;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воспринимать и понимать (перерабатывать) информацию; говорить самому.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 для детей этого возраста  можно использовать игры с более сложными правилами:</w:t>
      </w:r>
    </w:p>
    <w:p w:rsidR="00000000" w:rsidDel="00000000" w:rsidP="00000000" w:rsidRDefault="00000000" w:rsidRPr="00000000" w14:paraId="00000063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сплочение: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«Клеевой ручеек», «Подарок на всех», «Веселая сороконожка, «Нос к носу»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умения решать конфликтные ситуации: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«Коврик примирения», игры-ситуации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вербальных и предметных способов взаимодействия: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«Небоскреб», «Конкурс хвастунов», «Танец мира»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развитие свободного общения и эмоциональной близости: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«Пресс-конференция», «Кто лучше разбудит?»,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умение устанавливать доброжелательные отношения: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«Слепой и поводырь», «Я могу», «Доброе животное»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целом, использование коммуникативных игр в детском саду способствует развитию навыков общения, коммуникативных способностей детей и положительно влияет на формирование доброжелательных отношений в группе сверстников. Умение любить и принимать себя, доброжелательно относиться к окружающим - факторы, определяющие судьбу ребенка, дающие ему возможность в будущем стать достойным членом общества, полнее реализоваться как личность.</w:t>
      </w:r>
    </w:p>
    <w:p w:rsidR="00000000" w:rsidDel="00000000" w:rsidP="00000000" w:rsidRDefault="00000000" w:rsidRPr="00000000" w14:paraId="00000069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ФГОС ДО.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Зедгенидзе Валентина Яковлевна. Предупреждение и разрешение конфликтов у дошкольников: пособие для практических работников ДОУ / В.Я.Зедгенидзе. - М.: Айрис пресс: Айрис дидактика, 2005.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Клюева Н.В, Касаткина Ю.В. Учим детей общению. Характер, коммуникабельность. - Ярославль: Академия развития, 1996.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Кряжева Н.Л. Развитие эмоционального мира детей. Популярное пособие для родителей и педагогов. - Ярославль: Академия развития, 1996.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Психология социальной одаренности: пособие по выявлению и развитию коммуникативных способностей дошкольников; под ред. Я.Л.Коломинского, Е.А.Панько. - М.: Линка-Пресс, 2009.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Хухлаева О.В., Хухлаев О.Е., Первушина И.М. Тропинка к своему Я. Как сохранить психологическое здоровье дошкольников. - 8-е изд., испр. - М.: Генезис, 2017.</w:t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«Цветик-семицветик». Программа психолого-педагогических занятий для дошкольников 3-4, 4-5, 5-6, 6-7 лет / Н.Ю.Куражева [и др.]; под ред. Н.Ю. Куражевой. - СПб.: Речь, 2014.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Чернецкая Л.В. Развитие коммуникативных способностей у дошкольников: практическое руководство для педагогов и психологов дошкольных образовательных учреждений / Л.В.Чернецкая. - Ростов н/Д.: Феникс, 2005.</w:t>
      </w:r>
    </w:p>
    <w:p w:rsidR="00000000" w:rsidDel="00000000" w:rsidP="00000000" w:rsidRDefault="00000000" w:rsidRPr="00000000" w14:paraId="00000086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nsportal.ru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