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71F6" w14:textId="622140F6" w:rsidR="00A73A39" w:rsidRPr="00A73A39" w:rsidRDefault="00023998" w:rsidP="00C0671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A39">
        <w:rPr>
          <w:rFonts w:ascii="Times New Roman" w:hAnsi="Times New Roman" w:cs="Times New Roman"/>
          <w:b/>
          <w:sz w:val="24"/>
          <w:szCs w:val="24"/>
        </w:rPr>
        <w:t>Применение метода мозжечковой стимуляции в коррекционно-развивающей работе педагога-психолога</w:t>
      </w:r>
      <w:r w:rsidR="00FD6DA8" w:rsidRPr="00A73A39">
        <w:rPr>
          <w:rFonts w:ascii="Times New Roman" w:hAnsi="Times New Roman" w:cs="Times New Roman"/>
          <w:b/>
          <w:sz w:val="24"/>
          <w:szCs w:val="24"/>
        </w:rPr>
        <w:t xml:space="preserve"> с детьми ОВЗ </w:t>
      </w:r>
    </w:p>
    <w:p w14:paraId="2D57C5FC" w14:textId="6449513E" w:rsidR="00761CF0" w:rsidRPr="00157045" w:rsidRDefault="00761CF0" w:rsidP="00157045">
      <w:pPr>
        <w:pStyle w:val="a3"/>
        <w:spacing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D73A68E" w14:textId="56E97705" w:rsidR="00D756D2" w:rsidRPr="00A73A39" w:rsidRDefault="00D756D2" w:rsidP="002567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39">
        <w:rPr>
          <w:rFonts w:ascii="Times New Roman" w:hAnsi="Times New Roman" w:cs="Times New Roman"/>
          <w:sz w:val="24"/>
          <w:szCs w:val="24"/>
        </w:rPr>
        <w:t>Ранее считалось, что мозжечок, часть головного мозга, отвечает в основном за функции вестибулярного аппарата и помогает поддерживать баланс тела. Благодаря ему, мы не падаем в процессе ходьбы. Однако современные нейропсихологи пришли к выводу, что мозжечок связан со всеми структурами нашей нервной системы. Он участвует в интеллектуальном, речевом и эмоциональном развитии ребенка.</w:t>
      </w:r>
    </w:p>
    <w:p w14:paraId="71D04E09" w14:textId="77777777" w:rsidR="002256C6" w:rsidRPr="00A73A39" w:rsidRDefault="002256C6" w:rsidP="0025679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39">
        <w:rPr>
          <w:rFonts w:ascii="Times New Roman" w:hAnsi="Times New Roman"/>
          <w:sz w:val="24"/>
          <w:szCs w:val="24"/>
        </w:rPr>
        <w:t>Оборудование, необходимое для реализации метода мозжечковой стимуляции, включает в себя</w:t>
      </w:r>
      <w:r w:rsidRPr="00A73A39">
        <w:rPr>
          <w:rFonts w:ascii="Times New Roman" w:hAnsi="Times New Roman"/>
          <w:b/>
          <w:sz w:val="24"/>
          <w:szCs w:val="24"/>
        </w:rPr>
        <w:t xml:space="preserve"> </w:t>
      </w:r>
      <w:r w:rsidRPr="00A73A39">
        <w:rPr>
          <w:rFonts w:ascii="Times New Roman" w:hAnsi="Times New Roman"/>
          <w:sz w:val="24"/>
          <w:szCs w:val="24"/>
        </w:rPr>
        <w:t xml:space="preserve">балансировочная доска </w:t>
      </w:r>
      <w:proofErr w:type="spellStart"/>
      <w:r w:rsidRPr="00A73A39">
        <w:rPr>
          <w:rFonts w:ascii="Times New Roman" w:hAnsi="Times New Roman"/>
          <w:sz w:val="24"/>
          <w:szCs w:val="24"/>
        </w:rPr>
        <w:t>Бильгоу</w:t>
      </w:r>
      <w:proofErr w:type="spellEnd"/>
      <w:r w:rsidRPr="00A73A39">
        <w:rPr>
          <w:rFonts w:ascii="Times New Roman" w:hAnsi="Times New Roman"/>
          <w:sz w:val="24"/>
          <w:szCs w:val="24"/>
        </w:rPr>
        <w:t xml:space="preserve">, напольная мишень, стойка с мишенями, набор мячей, набор </w:t>
      </w:r>
      <w:proofErr w:type="spellStart"/>
      <w:r w:rsidRPr="00A73A39">
        <w:rPr>
          <w:rFonts w:ascii="Times New Roman" w:hAnsi="Times New Roman"/>
          <w:sz w:val="24"/>
          <w:szCs w:val="24"/>
        </w:rPr>
        <w:t>кинезиологических</w:t>
      </w:r>
      <w:proofErr w:type="spellEnd"/>
      <w:r w:rsidRPr="00A73A39">
        <w:rPr>
          <w:rFonts w:ascii="Times New Roman" w:hAnsi="Times New Roman"/>
          <w:sz w:val="24"/>
          <w:szCs w:val="24"/>
        </w:rPr>
        <w:t xml:space="preserve"> мешочков, набор карточек с упражнениями на балансировочной доске </w:t>
      </w:r>
      <w:proofErr w:type="spellStart"/>
      <w:r w:rsidRPr="00A73A39">
        <w:rPr>
          <w:rFonts w:ascii="Times New Roman" w:hAnsi="Times New Roman"/>
          <w:sz w:val="24"/>
          <w:szCs w:val="24"/>
        </w:rPr>
        <w:t>Бильгоу</w:t>
      </w:r>
      <w:proofErr w:type="spellEnd"/>
      <w:r w:rsidRPr="00A73A39">
        <w:rPr>
          <w:rFonts w:ascii="Times New Roman" w:hAnsi="Times New Roman"/>
          <w:sz w:val="24"/>
          <w:szCs w:val="24"/>
        </w:rPr>
        <w:t>, песочные часы</w:t>
      </w:r>
    </w:p>
    <w:p w14:paraId="5F4E9565" w14:textId="77777777" w:rsidR="002256C6" w:rsidRPr="00A73A39" w:rsidRDefault="002256C6" w:rsidP="0025679E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39">
        <w:rPr>
          <w:rFonts w:ascii="Times New Roman" w:hAnsi="Times New Roman"/>
          <w:sz w:val="24"/>
          <w:szCs w:val="24"/>
        </w:rPr>
        <w:t>Упражнения, направленные на формирование психомоторных координаций, с использованием балансировочной доски и мишеней:</w:t>
      </w:r>
    </w:p>
    <w:p w14:paraId="64C633B5" w14:textId="77777777" w:rsidR="002256C6" w:rsidRPr="00A73A39" w:rsidRDefault="002256C6" w:rsidP="002567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3A39">
        <w:rPr>
          <w:rFonts w:ascii="Times New Roman" w:hAnsi="Times New Roman"/>
          <w:sz w:val="24"/>
          <w:szCs w:val="24"/>
        </w:rPr>
        <w:t>Игра с мячом, мешочками без доски;</w:t>
      </w:r>
    </w:p>
    <w:p w14:paraId="22BA95CD" w14:textId="77777777" w:rsidR="002256C6" w:rsidRPr="00A73A39" w:rsidRDefault="002256C6" w:rsidP="002567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3A39">
        <w:rPr>
          <w:rFonts w:ascii="Times New Roman" w:hAnsi="Times New Roman"/>
          <w:sz w:val="24"/>
          <w:szCs w:val="24"/>
        </w:rPr>
        <w:t>Освоение доски: рассмотреть ее, потрогать, покачать доску, попробовать сесть на нее, встать на доску, постоять на ней минуту – две с открытыми глазами, затем с закрытыми;</w:t>
      </w:r>
    </w:p>
    <w:p w14:paraId="6B11944A" w14:textId="77777777" w:rsidR="002256C6" w:rsidRPr="00A73A39" w:rsidRDefault="002256C6" w:rsidP="002567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3A39">
        <w:rPr>
          <w:rFonts w:ascii="Times New Roman" w:hAnsi="Times New Roman"/>
          <w:sz w:val="24"/>
          <w:szCs w:val="24"/>
        </w:rPr>
        <w:t xml:space="preserve">Упражнения с </w:t>
      </w:r>
      <w:proofErr w:type="spellStart"/>
      <w:r w:rsidRPr="00A73A39">
        <w:rPr>
          <w:rFonts w:ascii="Times New Roman" w:hAnsi="Times New Roman"/>
          <w:sz w:val="24"/>
          <w:szCs w:val="24"/>
        </w:rPr>
        <w:t>кинезиологическими</w:t>
      </w:r>
      <w:proofErr w:type="spellEnd"/>
      <w:r w:rsidRPr="00A73A39">
        <w:rPr>
          <w:rFonts w:ascii="Times New Roman" w:hAnsi="Times New Roman"/>
          <w:sz w:val="24"/>
          <w:szCs w:val="24"/>
        </w:rPr>
        <w:t xml:space="preserve"> мешочками;</w:t>
      </w:r>
    </w:p>
    <w:p w14:paraId="1C72CB47" w14:textId="77777777" w:rsidR="002256C6" w:rsidRPr="00A73A39" w:rsidRDefault="002256C6" w:rsidP="002567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3A39">
        <w:rPr>
          <w:rFonts w:ascii="Times New Roman" w:hAnsi="Times New Roman"/>
          <w:sz w:val="24"/>
          <w:szCs w:val="24"/>
        </w:rPr>
        <w:t>Упражнения с мячом на доске;</w:t>
      </w:r>
    </w:p>
    <w:p w14:paraId="7AED27F3" w14:textId="77777777" w:rsidR="002256C6" w:rsidRPr="00A73A39" w:rsidRDefault="002256C6" w:rsidP="002567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3A39">
        <w:rPr>
          <w:rFonts w:ascii="Times New Roman" w:hAnsi="Times New Roman"/>
          <w:sz w:val="24"/>
          <w:szCs w:val="24"/>
        </w:rPr>
        <w:t>Упражнения с мишенью (напольной) на доске;</w:t>
      </w:r>
    </w:p>
    <w:p w14:paraId="45861B62" w14:textId="51140F88" w:rsidR="002256C6" w:rsidRPr="00A73A39" w:rsidRDefault="002256C6" w:rsidP="002567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3A39">
        <w:rPr>
          <w:rFonts w:ascii="Times New Roman" w:hAnsi="Times New Roman"/>
          <w:sz w:val="24"/>
          <w:szCs w:val="24"/>
        </w:rPr>
        <w:t>Упражнения с мишенью на стойке на доске.</w:t>
      </w:r>
    </w:p>
    <w:p w14:paraId="57D87CBD" w14:textId="381CD78D" w:rsidR="00D756D2" w:rsidRPr="00A73A39" w:rsidRDefault="00D756D2" w:rsidP="002567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39">
        <w:rPr>
          <w:rFonts w:ascii="Times New Roman" w:hAnsi="Times New Roman" w:cs="Times New Roman"/>
          <w:sz w:val="24"/>
          <w:szCs w:val="24"/>
        </w:rPr>
        <w:t>Программа мозжечкового стимулирования улучшает:</w:t>
      </w:r>
    </w:p>
    <w:p w14:paraId="651CC3F0" w14:textId="269BF09B" w:rsidR="00D756D2" w:rsidRPr="00A73A39" w:rsidRDefault="00D756D2" w:rsidP="002567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3A39">
        <w:rPr>
          <w:rFonts w:ascii="Times New Roman" w:hAnsi="Times New Roman"/>
          <w:sz w:val="24"/>
          <w:szCs w:val="24"/>
        </w:rPr>
        <w:t>уровень концентрации внимания;</w:t>
      </w:r>
    </w:p>
    <w:p w14:paraId="5BBFD3A6" w14:textId="3625CA21" w:rsidR="00D756D2" w:rsidRPr="00A73A39" w:rsidRDefault="00D756D2" w:rsidP="002567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3A39">
        <w:rPr>
          <w:rFonts w:ascii="Times New Roman" w:hAnsi="Times New Roman"/>
          <w:sz w:val="24"/>
          <w:szCs w:val="24"/>
        </w:rPr>
        <w:t>все виды памяти;</w:t>
      </w:r>
    </w:p>
    <w:p w14:paraId="26B27B05" w14:textId="1C4A1A61" w:rsidR="00D756D2" w:rsidRPr="00A73A39" w:rsidRDefault="00D756D2" w:rsidP="002567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3A39">
        <w:rPr>
          <w:rFonts w:ascii="Times New Roman" w:hAnsi="Times New Roman"/>
          <w:sz w:val="24"/>
          <w:szCs w:val="24"/>
        </w:rPr>
        <w:t>развитие речи (как устной, так и письменной), а также навыки чтения;</w:t>
      </w:r>
    </w:p>
    <w:p w14:paraId="5E3FD7E7" w14:textId="616B1ED4" w:rsidR="00D756D2" w:rsidRPr="00A73A39" w:rsidRDefault="00D756D2" w:rsidP="002567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3A39">
        <w:rPr>
          <w:rFonts w:ascii="Times New Roman" w:hAnsi="Times New Roman"/>
          <w:sz w:val="24"/>
          <w:szCs w:val="24"/>
        </w:rPr>
        <w:t>математические и логические способности;</w:t>
      </w:r>
    </w:p>
    <w:p w14:paraId="13823BEB" w14:textId="7106151B" w:rsidR="00D756D2" w:rsidRPr="00A73A39" w:rsidRDefault="00D756D2" w:rsidP="002567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3A39">
        <w:rPr>
          <w:rFonts w:ascii="Times New Roman" w:hAnsi="Times New Roman"/>
          <w:sz w:val="24"/>
          <w:szCs w:val="24"/>
        </w:rPr>
        <w:t>анализ и синтез информации;</w:t>
      </w:r>
    </w:p>
    <w:p w14:paraId="1337D5FB" w14:textId="372F2453" w:rsidR="00D756D2" w:rsidRPr="00A73A39" w:rsidRDefault="00D756D2" w:rsidP="002567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3A39">
        <w:rPr>
          <w:rFonts w:ascii="Times New Roman" w:hAnsi="Times New Roman"/>
          <w:sz w:val="24"/>
          <w:szCs w:val="24"/>
        </w:rPr>
        <w:t>способность к планированию;</w:t>
      </w:r>
    </w:p>
    <w:p w14:paraId="1BB4B72D" w14:textId="4035C115" w:rsidR="00D756D2" w:rsidRPr="00A73A39" w:rsidRDefault="00D756D2" w:rsidP="002567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3A39">
        <w:rPr>
          <w:rFonts w:ascii="Times New Roman" w:hAnsi="Times New Roman"/>
          <w:sz w:val="24"/>
          <w:szCs w:val="24"/>
        </w:rPr>
        <w:t>работу эмоционально-волевой сферы.</w:t>
      </w:r>
    </w:p>
    <w:p w14:paraId="00423231" w14:textId="5EE382BC" w:rsidR="00FB23BB" w:rsidRPr="00A73A39" w:rsidRDefault="00FB23BB" w:rsidP="002567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39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C75E89" w:rsidRPr="00A73A39">
        <w:rPr>
          <w:rFonts w:ascii="Times New Roman" w:hAnsi="Times New Roman" w:cs="Times New Roman"/>
          <w:sz w:val="24"/>
          <w:szCs w:val="24"/>
        </w:rPr>
        <w:t xml:space="preserve">применение метода мозжечковой стимуляции в коррекционно-развивающей работе педагога-психолога ДОУ </w:t>
      </w:r>
      <w:r w:rsidRPr="00A73A39">
        <w:rPr>
          <w:rFonts w:ascii="Times New Roman" w:hAnsi="Times New Roman" w:cs="Times New Roman"/>
          <w:sz w:val="24"/>
          <w:szCs w:val="24"/>
        </w:rPr>
        <w:t>позволяет развить высшие психические функции (память, внимание, мышление, зрительно-моторные координации, речь) и тем самым лучше подготовиться к школе будущему первокласснику.</w:t>
      </w:r>
    </w:p>
    <w:p w14:paraId="14FB39D4" w14:textId="77777777" w:rsidR="00056606" w:rsidRPr="00A73A39" w:rsidRDefault="00056606" w:rsidP="002567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39">
        <w:rPr>
          <w:rFonts w:ascii="Times New Roman" w:hAnsi="Times New Roman" w:cs="Times New Roman"/>
          <w:sz w:val="24"/>
          <w:szCs w:val="24"/>
        </w:rPr>
        <w:t xml:space="preserve">Нейропсихологические занятия, мозжечковое стимулирование показано при следующих состояниях: </w:t>
      </w:r>
    </w:p>
    <w:p w14:paraId="0DF6063E" w14:textId="0131C4D9" w:rsidR="00056606" w:rsidRPr="00A73A39" w:rsidRDefault="00056606" w:rsidP="002567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39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A73A39">
        <w:rPr>
          <w:rFonts w:ascii="Times New Roman" w:hAnsi="Times New Roman" w:cs="Times New Roman"/>
          <w:sz w:val="24"/>
          <w:szCs w:val="24"/>
        </w:rPr>
        <w:t xml:space="preserve"> </w:t>
      </w:r>
      <w:r w:rsidR="00FD6DA8" w:rsidRPr="00A73A39">
        <w:rPr>
          <w:rFonts w:ascii="Times New Roman" w:hAnsi="Times New Roman" w:cs="Times New Roman"/>
          <w:sz w:val="24"/>
          <w:szCs w:val="24"/>
        </w:rPr>
        <w:t>Задержка речевого развития (ЗРР)</w:t>
      </w:r>
      <w:r w:rsidRPr="00A73A39">
        <w:rPr>
          <w:rFonts w:ascii="Times New Roman" w:hAnsi="Times New Roman" w:cs="Times New Roman"/>
          <w:sz w:val="24"/>
          <w:szCs w:val="24"/>
        </w:rPr>
        <w:t xml:space="preserve"> разной степени тяжести. </w:t>
      </w:r>
    </w:p>
    <w:p w14:paraId="475F98CB" w14:textId="77777777" w:rsidR="00056606" w:rsidRPr="00A73A39" w:rsidRDefault="00056606" w:rsidP="002567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39">
        <w:rPr>
          <w:rFonts w:ascii="Times New Roman" w:hAnsi="Times New Roman" w:cs="Times New Roman"/>
          <w:sz w:val="24"/>
          <w:szCs w:val="24"/>
        </w:rPr>
        <w:sym w:font="Symbol" w:char="F0B7"/>
      </w:r>
      <w:r w:rsidRPr="00A73A39">
        <w:rPr>
          <w:rFonts w:ascii="Times New Roman" w:hAnsi="Times New Roman" w:cs="Times New Roman"/>
          <w:sz w:val="24"/>
          <w:szCs w:val="24"/>
        </w:rPr>
        <w:t xml:space="preserve"> Проблема дисграфии или дислексии. </w:t>
      </w:r>
    </w:p>
    <w:p w14:paraId="6CAD2629" w14:textId="489C5FF6" w:rsidR="00056606" w:rsidRPr="00A73A39" w:rsidRDefault="00056606" w:rsidP="002567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39">
        <w:rPr>
          <w:rFonts w:ascii="Times New Roman" w:hAnsi="Times New Roman" w:cs="Times New Roman"/>
          <w:sz w:val="24"/>
          <w:szCs w:val="24"/>
        </w:rPr>
        <w:sym w:font="Symbol" w:char="F0B7"/>
      </w:r>
      <w:r w:rsidRPr="00A73A39">
        <w:rPr>
          <w:rFonts w:ascii="Times New Roman" w:hAnsi="Times New Roman" w:cs="Times New Roman"/>
          <w:sz w:val="24"/>
          <w:szCs w:val="24"/>
        </w:rPr>
        <w:t xml:space="preserve"> З</w:t>
      </w:r>
      <w:r w:rsidR="00FD6DA8" w:rsidRPr="00A73A39">
        <w:rPr>
          <w:rFonts w:ascii="Times New Roman" w:hAnsi="Times New Roman" w:cs="Times New Roman"/>
          <w:sz w:val="24"/>
          <w:szCs w:val="24"/>
        </w:rPr>
        <w:t>адержка психического развития (ЗПР)</w:t>
      </w:r>
      <w:r w:rsidRPr="00A73A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CC3720" w14:textId="623126FC" w:rsidR="00056606" w:rsidRPr="00A73A39" w:rsidRDefault="00056606" w:rsidP="002567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39">
        <w:rPr>
          <w:rFonts w:ascii="Times New Roman" w:hAnsi="Times New Roman" w:cs="Times New Roman"/>
          <w:sz w:val="24"/>
          <w:szCs w:val="24"/>
        </w:rPr>
        <w:sym w:font="Symbol" w:char="F0B7"/>
      </w:r>
      <w:r w:rsidRPr="00A73A39">
        <w:rPr>
          <w:rFonts w:ascii="Times New Roman" w:hAnsi="Times New Roman" w:cs="Times New Roman"/>
          <w:sz w:val="24"/>
          <w:szCs w:val="24"/>
        </w:rPr>
        <w:t xml:space="preserve"> Синдром дефицита внимания и гиперактивности</w:t>
      </w:r>
      <w:r w:rsidR="00FD6DA8" w:rsidRPr="00A73A39">
        <w:rPr>
          <w:rFonts w:ascii="Times New Roman" w:hAnsi="Times New Roman" w:cs="Times New Roman"/>
          <w:sz w:val="24"/>
          <w:szCs w:val="24"/>
        </w:rPr>
        <w:t xml:space="preserve"> (СДВГ)</w:t>
      </w:r>
      <w:r w:rsidRPr="00A73A39">
        <w:rPr>
          <w:rFonts w:ascii="Times New Roman" w:hAnsi="Times New Roman" w:cs="Times New Roman"/>
          <w:sz w:val="24"/>
          <w:szCs w:val="24"/>
        </w:rPr>
        <w:t>.</w:t>
      </w:r>
    </w:p>
    <w:p w14:paraId="4DF78E03" w14:textId="281218CF" w:rsidR="00056606" w:rsidRPr="00A73A39" w:rsidRDefault="00056606" w:rsidP="002567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39">
        <w:rPr>
          <w:rFonts w:ascii="Times New Roman" w:hAnsi="Times New Roman" w:cs="Times New Roman"/>
          <w:sz w:val="24"/>
          <w:szCs w:val="24"/>
        </w:rPr>
        <w:sym w:font="Symbol" w:char="F0B7"/>
      </w:r>
      <w:r w:rsidRPr="00A73A39">
        <w:rPr>
          <w:rFonts w:ascii="Times New Roman" w:hAnsi="Times New Roman" w:cs="Times New Roman"/>
          <w:sz w:val="24"/>
          <w:szCs w:val="24"/>
        </w:rPr>
        <w:t xml:space="preserve"> Аутизм и другие состояния аутического спектра</w:t>
      </w:r>
      <w:r w:rsidR="00FD6DA8" w:rsidRPr="00A73A39">
        <w:rPr>
          <w:rFonts w:ascii="Times New Roman" w:hAnsi="Times New Roman" w:cs="Times New Roman"/>
          <w:sz w:val="24"/>
          <w:szCs w:val="24"/>
        </w:rPr>
        <w:t xml:space="preserve"> (РАС)</w:t>
      </w:r>
      <w:r w:rsidRPr="00A73A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89B337" w14:textId="77777777" w:rsidR="00056606" w:rsidRPr="00A73A39" w:rsidRDefault="00056606" w:rsidP="002567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39">
        <w:rPr>
          <w:rFonts w:ascii="Times New Roman" w:hAnsi="Times New Roman" w:cs="Times New Roman"/>
          <w:sz w:val="24"/>
          <w:szCs w:val="24"/>
        </w:rPr>
        <w:sym w:font="Symbol" w:char="F0B7"/>
      </w:r>
      <w:r w:rsidRPr="00A73A39">
        <w:rPr>
          <w:rFonts w:ascii="Times New Roman" w:hAnsi="Times New Roman" w:cs="Times New Roman"/>
          <w:sz w:val="24"/>
          <w:szCs w:val="24"/>
        </w:rPr>
        <w:t xml:space="preserve"> Алалия. </w:t>
      </w:r>
    </w:p>
    <w:p w14:paraId="4D6D30FF" w14:textId="77777777" w:rsidR="00056606" w:rsidRPr="00A73A39" w:rsidRDefault="00056606" w:rsidP="002567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39">
        <w:rPr>
          <w:rFonts w:ascii="Times New Roman" w:hAnsi="Times New Roman" w:cs="Times New Roman"/>
          <w:sz w:val="24"/>
          <w:szCs w:val="24"/>
        </w:rPr>
        <w:sym w:font="Symbol" w:char="F0B7"/>
      </w:r>
      <w:r w:rsidRPr="00A73A39">
        <w:rPr>
          <w:rFonts w:ascii="Times New Roman" w:hAnsi="Times New Roman" w:cs="Times New Roman"/>
          <w:sz w:val="24"/>
          <w:szCs w:val="24"/>
        </w:rPr>
        <w:t xml:space="preserve"> Логоневроз (заикание). </w:t>
      </w:r>
    </w:p>
    <w:p w14:paraId="47566414" w14:textId="77777777" w:rsidR="00056606" w:rsidRPr="00A73A39" w:rsidRDefault="00056606" w:rsidP="002567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39">
        <w:rPr>
          <w:rFonts w:ascii="Times New Roman" w:hAnsi="Times New Roman" w:cs="Times New Roman"/>
          <w:sz w:val="24"/>
          <w:szCs w:val="24"/>
        </w:rPr>
        <w:sym w:font="Symbol" w:char="F0B7"/>
      </w:r>
      <w:r w:rsidRPr="00A73A39">
        <w:rPr>
          <w:rFonts w:ascii="Times New Roman" w:hAnsi="Times New Roman" w:cs="Times New Roman"/>
          <w:sz w:val="24"/>
          <w:szCs w:val="24"/>
        </w:rPr>
        <w:t xml:space="preserve"> Отставания в развитии моторики и координации. </w:t>
      </w:r>
    </w:p>
    <w:p w14:paraId="32CD9E2B" w14:textId="77777777" w:rsidR="00056606" w:rsidRPr="00A73A39" w:rsidRDefault="00056606" w:rsidP="002567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39">
        <w:rPr>
          <w:rFonts w:ascii="Times New Roman" w:hAnsi="Times New Roman" w:cs="Times New Roman"/>
          <w:sz w:val="24"/>
          <w:szCs w:val="24"/>
        </w:rPr>
        <w:sym w:font="Symbol" w:char="F0B7"/>
      </w:r>
      <w:r w:rsidRPr="00A73A39">
        <w:rPr>
          <w:rFonts w:ascii="Times New Roman" w:hAnsi="Times New Roman" w:cs="Times New Roman"/>
          <w:sz w:val="24"/>
          <w:szCs w:val="24"/>
        </w:rPr>
        <w:t xml:space="preserve"> Несовершенство работы вестибулярного аппарата. </w:t>
      </w:r>
    </w:p>
    <w:p w14:paraId="60291B3F" w14:textId="77777777" w:rsidR="00056606" w:rsidRPr="00A73A39" w:rsidRDefault="00056606" w:rsidP="002567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39">
        <w:rPr>
          <w:rFonts w:ascii="Times New Roman" w:hAnsi="Times New Roman" w:cs="Times New Roman"/>
          <w:sz w:val="24"/>
          <w:szCs w:val="24"/>
        </w:rPr>
        <w:sym w:font="Symbol" w:char="F0B7"/>
      </w:r>
      <w:r w:rsidRPr="00A73A39">
        <w:rPr>
          <w:rFonts w:ascii="Times New Roman" w:hAnsi="Times New Roman" w:cs="Times New Roman"/>
          <w:sz w:val="24"/>
          <w:szCs w:val="24"/>
        </w:rPr>
        <w:t xml:space="preserve"> Поведенческие нарушения. </w:t>
      </w:r>
    </w:p>
    <w:p w14:paraId="419AAD69" w14:textId="77777777" w:rsidR="00056606" w:rsidRPr="00A73A39" w:rsidRDefault="00056606" w:rsidP="002567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39">
        <w:rPr>
          <w:rFonts w:ascii="Times New Roman" w:hAnsi="Times New Roman" w:cs="Times New Roman"/>
          <w:sz w:val="24"/>
          <w:szCs w:val="24"/>
        </w:rPr>
        <w:sym w:font="Symbol" w:char="F0B7"/>
      </w:r>
      <w:r w:rsidRPr="00A73A39">
        <w:rPr>
          <w:rFonts w:ascii="Times New Roman" w:hAnsi="Times New Roman" w:cs="Times New Roman"/>
          <w:sz w:val="24"/>
          <w:szCs w:val="24"/>
        </w:rPr>
        <w:t xml:space="preserve"> Несобранность, повышенная отвлекаемость. </w:t>
      </w:r>
    </w:p>
    <w:p w14:paraId="7BF43329" w14:textId="77777777" w:rsidR="00056606" w:rsidRPr="00A73A39" w:rsidRDefault="00056606" w:rsidP="002567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39">
        <w:rPr>
          <w:rFonts w:ascii="Times New Roman" w:hAnsi="Times New Roman" w:cs="Times New Roman"/>
          <w:sz w:val="24"/>
          <w:szCs w:val="24"/>
        </w:rPr>
        <w:sym w:font="Symbol" w:char="F0B7"/>
      </w:r>
      <w:r w:rsidRPr="00A73A39">
        <w:rPr>
          <w:rFonts w:ascii="Times New Roman" w:hAnsi="Times New Roman" w:cs="Times New Roman"/>
          <w:sz w:val="24"/>
          <w:szCs w:val="24"/>
        </w:rPr>
        <w:t xml:space="preserve"> Нарушения осанки. </w:t>
      </w:r>
    </w:p>
    <w:p w14:paraId="71F18C4F" w14:textId="77777777" w:rsidR="00056606" w:rsidRPr="00A73A39" w:rsidRDefault="00056606" w:rsidP="002567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39">
        <w:rPr>
          <w:rFonts w:ascii="Times New Roman" w:hAnsi="Times New Roman" w:cs="Times New Roman"/>
          <w:sz w:val="24"/>
          <w:szCs w:val="24"/>
        </w:rPr>
        <w:sym w:font="Symbol" w:char="F0B7"/>
      </w:r>
      <w:r w:rsidRPr="00A73A39">
        <w:rPr>
          <w:rFonts w:ascii="Times New Roman" w:hAnsi="Times New Roman" w:cs="Times New Roman"/>
          <w:sz w:val="24"/>
          <w:szCs w:val="24"/>
        </w:rPr>
        <w:t xml:space="preserve"> Проблемы с обучаемостью. </w:t>
      </w:r>
    </w:p>
    <w:p w14:paraId="607DCAF0" w14:textId="77777777" w:rsidR="00056606" w:rsidRPr="00A73A39" w:rsidRDefault="00056606" w:rsidP="002567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39">
        <w:rPr>
          <w:rFonts w:ascii="Times New Roman" w:hAnsi="Times New Roman" w:cs="Times New Roman"/>
          <w:sz w:val="24"/>
          <w:szCs w:val="24"/>
        </w:rPr>
        <w:sym w:font="Symbol" w:char="F0B7"/>
      </w:r>
      <w:r w:rsidRPr="00A73A39">
        <w:rPr>
          <w:rFonts w:ascii="Times New Roman" w:hAnsi="Times New Roman" w:cs="Times New Roman"/>
          <w:sz w:val="24"/>
          <w:szCs w:val="24"/>
        </w:rPr>
        <w:t xml:space="preserve"> Последствия минимальной мозговой дисфункции. </w:t>
      </w:r>
    </w:p>
    <w:p w14:paraId="0E4B4199" w14:textId="3E57A197" w:rsidR="00F34472" w:rsidRDefault="00056606" w:rsidP="002567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39">
        <w:rPr>
          <w:rFonts w:ascii="Times New Roman" w:hAnsi="Times New Roman" w:cs="Times New Roman"/>
          <w:sz w:val="24"/>
          <w:szCs w:val="24"/>
        </w:rPr>
        <w:t>Также мозжечковая «гимнастика» помогает увеличить эффект любых коррекционных курсов: логопедических, дефектологических, занятий с психологом и т. д.</w:t>
      </w:r>
    </w:p>
    <w:p w14:paraId="42DF01E3" w14:textId="1A16E94A" w:rsidR="001D6F7D" w:rsidRPr="00A73A39" w:rsidRDefault="00157045" w:rsidP="001570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sectPr w:rsidR="001D6F7D" w:rsidRPr="00A73A39" w:rsidSect="00BD0F4D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F7BF3"/>
    <w:multiLevelType w:val="hybridMultilevel"/>
    <w:tmpl w:val="B4C8EB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0341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83"/>
    <w:rsid w:val="00023998"/>
    <w:rsid w:val="00056606"/>
    <w:rsid w:val="000A13B6"/>
    <w:rsid w:val="00157045"/>
    <w:rsid w:val="001D6F7D"/>
    <w:rsid w:val="001E2A83"/>
    <w:rsid w:val="002035FE"/>
    <w:rsid w:val="002256C6"/>
    <w:rsid w:val="0025679E"/>
    <w:rsid w:val="0027027C"/>
    <w:rsid w:val="002821AC"/>
    <w:rsid w:val="005730F4"/>
    <w:rsid w:val="00621608"/>
    <w:rsid w:val="00743357"/>
    <w:rsid w:val="00761CF0"/>
    <w:rsid w:val="008F67F9"/>
    <w:rsid w:val="00901A35"/>
    <w:rsid w:val="009422DF"/>
    <w:rsid w:val="00A73A39"/>
    <w:rsid w:val="00BD0F4D"/>
    <w:rsid w:val="00BE1B34"/>
    <w:rsid w:val="00C0671C"/>
    <w:rsid w:val="00C75E89"/>
    <w:rsid w:val="00CF2E2D"/>
    <w:rsid w:val="00D756D2"/>
    <w:rsid w:val="00DD5661"/>
    <w:rsid w:val="00E656B5"/>
    <w:rsid w:val="00F34472"/>
    <w:rsid w:val="00F82ACB"/>
    <w:rsid w:val="00FB23BB"/>
    <w:rsid w:val="00FD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D791"/>
  <w15:chartTrackingRefBased/>
  <w15:docId w15:val="{9D065032-97C8-4F87-814A-3396A2BC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998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Siliverstova</dc:creator>
  <cp:keywords/>
  <dc:description/>
  <cp:lastModifiedBy>Детский сад</cp:lastModifiedBy>
  <cp:revision>44</cp:revision>
  <dcterms:created xsi:type="dcterms:W3CDTF">2022-11-16T07:29:00Z</dcterms:created>
  <dcterms:modified xsi:type="dcterms:W3CDTF">2023-06-14T10:46:00Z</dcterms:modified>
</cp:coreProperties>
</file>