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11722"/>
      </w:tblGrid>
      <w:tr w:rsidR="1800EBE8" w:rsidTr="1800EBE8" w14:paraId="14F28D52">
        <w:trPr>
          <w:trHeight w:val="300"/>
        </w:trPr>
        <w:tc>
          <w:tcPr>
            <w:tcW w:w="2340" w:type="dxa"/>
            <w:vMerge w:val="restart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center"/>
          </w:tcPr>
          <w:p w:rsidR="1800EBE8" w:rsidP="1800EBE8" w:rsidRDefault="1800EBE8" w14:paraId="599FCA84" w14:textId="73711F1B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>
              <w:drawing>
                <wp:inline wp14:editId="36A21249" wp14:anchorId="22945EA2">
                  <wp:extent cx="1200150" cy="1371600"/>
                  <wp:effectExtent l="0" t="0" r="0" b="0"/>
                  <wp:docPr id="712893588" name="" descr="Идет вставка изображения...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551b7d42d6f4aa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22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center"/>
          </w:tcPr>
          <w:p w:rsidR="1800EBE8" w:rsidP="1800EBE8" w:rsidRDefault="1800EBE8" w14:paraId="40EF43E0" w14:textId="47DED57E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Министерство образования, науки и молодёжной политики</w:t>
            </w:r>
          </w:p>
          <w:p w:rsidR="1800EBE8" w:rsidP="1800EBE8" w:rsidRDefault="1800EBE8" w14:paraId="42280967" w14:textId="0BEC497C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1800EBE8" w:rsidTr="1800EBE8" w14:paraId="63534543">
        <w:trPr>
          <w:trHeight w:val="300"/>
        </w:trPr>
        <w:tc>
          <w:tcPr>
            <w:tcW w:w="2340" w:type="dxa"/>
            <w:vMerge/>
            <w:tcBorders>
              <w:top w:val="single" w:color="000001" w:sz="0"/>
              <w:left w:val="single" w:color="000001" w:sz="0"/>
              <w:bottom w:val="single" w:color="000001" w:sz="0"/>
              <w:right w:val="single" w:color="000001" w:sz="0"/>
            </w:tcBorders>
            <w:tcMar/>
            <w:vAlign w:val="center"/>
          </w:tcPr>
          <w:p w14:paraId="4BBB1E5F"/>
        </w:tc>
        <w:tc>
          <w:tcPr>
            <w:tcW w:w="11722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top"/>
          </w:tcPr>
          <w:p w:rsidR="1800EBE8" w:rsidP="1800EBE8" w:rsidRDefault="1800EBE8" w14:paraId="4B1E44ED" w14:textId="1D249BF7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1800EBE8" w:rsidP="1800EBE8" w:rsidRDefault="1800EBE8" w14:paraId="5FE8E8EA" w14:textId="67CF308F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«ЕЙСКИЙ ПОЛИПРОФИЛЬНЫЙ КОЛЛЕДЖ»</w:t>
            </w:r>
          </w:p>
        </w:tc>
      </w:tr>
    </w:tbl>
    <w:p xmlns:wp14="http://schemas.microsoft.com/office/word/2010/wordml" w:rsidP="1800EBE8" w14:paraId="26E423CD" wp14:textId="2CAD9C4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1800EBE8" w14:paraId="5A5774CF" wp14:textId="25BF0B66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1800EBE8" w14:paraId="01B4E830" wp14:textId="73CC0DE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1800EBE8" w14:paraId="5D56A9AC" wp14:textId="40CFC6B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1800EBE8" w14:paraId="687043C4" wp14:textId="33B353F3">
      <w:pPr>
        <w:spacing w:after="160" w:line="259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8 марта</w:t>
      </w:r>
    </w:p>
    <w:p xmlns:wp14="http://schemas.microsoft.com/office/word/2010/wordml" w:rsidP="1800EBE8" w14:paraId="1D64B5DD" wp14:textId="05382D23">
      <w:pPr>
        <w:pStyle w:val="Normal"/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1800EBE8" w14:paraId="3A293731" wp14:textId="7296F328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1800EBE8" w14:paraId="66FD3589" wp14:textId="01B27136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Выполнила студентка Ш-21 группы</w:t>
      </w:r>
    </w:p>
    <w:p xmlns:wp14="http://schemas.microsoft.com/office/word/2010/wordml" w:rsidP="1800EBE8" w14:paraId="0ED93F23" wp14:textId="371B937C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Коваль Дарья </w:t>
      </w:r>
    </w:p>
    <w:p xmlns:wp14="http://schemas.microsoft.com/office/word/2010/wordml" w:rsidP="1800EBE8" w14:paraId="1CB01644" wp14:textId="5FB95AED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Преподаватель: Шульга Г. Н.</w:t>
      </w:r>
    </w:p>
    <w:p xmlns:wp14="http://schemas.microsoft.com/office/word/2010/wordml" w:rsidP="1800EBE8" w14:paraId="165718CB" wp14:textId="3942D6FE">
      <w:pPr>
        <w:pStyle w:val="Normal"/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1800EBE8" w14:paraId="58789CF8" wp14:textId="53ADE536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Ейск, 2023 г.</w:t>
      </w:r>
    </w:p>
    <w:p xmlns:wp14="http://schemas.microsoft.com/office/word/2010/wordml" w:rsidP="1800EBE8" w14:paraId="736028F5" wp14:textId="4C50B0AD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1800EBE8" w14:paraId="153DA633" wp14:textId="4443300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Тема: </w:t>
      </w:r>
      <w:r w:rsidRPr="1800EBE8" w:rsidR="1800E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«8 марта»</w:t>
      </w:r>
    </w:p>
    <w:p xmlns:wp14="http://schemas.microsoft.com/office/word/2010/wordml" w:rsidP="1800EBE8" w14:paraId="4A55CD29" wp14:textId="2CE3C37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Класс:</w:t>
      </w:r>
      <w:r w:rsidRPr="1800EBE8" w:rsidR="1800E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3</w:t>
      </w:r>
    </w:p>
    <w:p xmlns:wp14="http://schemas.microsoft.com/office/word/2010/wordml" w:rsidP="1800EBE8" w14:paraId="507270BC" wp14:textId="442A27C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Цель:</w:t>
      </w:r>
      <w:r w:rsidRPr="1800EBE8" w:rsidR="1800E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«Оформление стенгазеты к празднику 8 марта».</w:t>
      </w:r>
    </w:p>
    <w:p xmlns:wp14="http://schemas.microsoft.com/office/word/2010/wordml" w:rsidP="1800EBE8" w14:paraId="0D2E4202" wp14:textId="66DFF385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Задачи:</w:t>
      </w:r>
    </w:p>
    <w:p xmlns:wp14="http://schemas.microsoft.com/office/word/2010/wordml" w:rsidP="1800EBE8" w14:paraId="4E1B2BDE" wp14:textId="1C8433D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Обогащение знаний учащихся о празднике «8 марта»</w:t>
      </w:r>
    </w:p>
    <w:p xmlns:wp14="http://schemas.microsoft.com/office/word/2010/wordml" w:rsidP="1800EBE8" w14:paraId="1EFD2009" wp14:textId="0FEBE1E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Сплочение классного коллектива</w:t>
      </w:r>
    </w:p>
    <w:p xmlns:wp14="http://schemas.microsoft.com/office/word/2010/wordml" w:rsidP="1800EBE8" w14:paraId="0D612A03" wp14:textId="75DCEF2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развитие любознательности, творческого воображения, коммуникативных навыков</w:t>
      </w:r>
    </w:p>
    <w:p xmlns:wp14="http://schemas.microsoft.com/office/word/2010/wordml" w:rsidP="1800EBE8" w14:paraId="14A982DA" wp14:textId="202B04A8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Оборудование:</w:t>
      </w:r>
    </w:p>
    <w:p xmlns:wp14="http://schemas.microsoft.com/office/word/2010/wordml" w:rsidP="1800EBE8" w14:paraId="3E0B914E" wp14:textId="17F8598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Картинки, цветные карандаши, клей, ватман</w:t>
      </w:r>
    </w:p>
    <w:p xmlns:wp14="http://schemas.microsoft.com/office/word/2010/wordml" w:rsidP="1800EBE8" w14:paraId="7651C170" wp14:textId="7EF73243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800EBE8" w:rsidR="1800EB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Ход работы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2775"/>
        <w:gridCol w:w="5235"/>
        <w:gridCol w:w="3210"/>
        <w:gridCol w:w="2625"/>
      </w:tblGrid>
      <w:tr w:rsidR="1800EBE8" w:rsidTr="1800EBE8" w14:paraId="43868B26">
        <w:trPr>
          <w:trHeight w:val="300"/>
        </w:trPr>
        <w:tc>
          <w:tcPr>
            <w:tcW w:w="277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472CDB30" w14:textId="32264D5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Этапы</w:t>
            </w:r>
          </w:p>
        </w:tc>
        <w:tc>
          <w:tcPr>
            <w:tcW w:w="523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143B339A" w14:textId="404168D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Деятельность учителя</w:t>
            </w:r>
          </w:p>
        </w:tc>
        <w:tc>
          <w:tcPr>
            <w:tcW w:w="321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19446273" w14:textId="1AD18BA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Деятельность учащихся</w:t>
            </w:r>
          </w:p>
        </w:tc>
        <w:tc>
          <w:tcPr>
            <w:tcW w:w="262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26062F2C" w14:textId="4ACE9D7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Методы и приемы</w:t>
            </w:r>
          </w:p>
        </w:tc>
      </w:tr>
      <w:tr w:rsidR="1800EBE8" w:rsidTr="1800EBE8" w14:paraId="14E4A092">
        <w:trPr>
          <w:trHeight w:val="300"/>
        </w:trPr>
        <w:tc>
          <w:tcPr>
            <w:tcW w:w="277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676B8061" w14:textId="37B3825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1.Мотивационный</w:t>
            </w:r>
          </w:p>
        </w:tc>
        <w:tc>
          <w:tcPr>
            <w:tcW w:w="523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4B82C793" w14:textId="2DA7969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Здравствуйте, ребята! Сегодня мы с вами будем работать над КТД. Желаю успехов в нашей работе.</w:t>
            </w:r>
          </w:p>
        </w:tc>
        <w:tc>
          <w:tcPr>
            <w:tcW w:w="321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39D1431E" w14:textId="5AC72C2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Здравствуйте</w:t>
            </w:r>
          </w:p>
        </w:tc>
        <w:tc>
          <w:tcPr>
            <w:tcW w:w="262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7B3FD26B" w14:textId="644A93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Словестный</w:t>
            </w: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метод</w:t>
            </w:r>
          </w:p>
        </w:tc>
      </w:tr>
      <w:tr w:rsidR="1800EBE8" w:rsidTr="1800EBE8" w14:paraId="73C47349">
        <w:trPr>
          <w:trHeight w:val="300"/>
        </w:trPr>
        <w:tc>
          <w:tcPr>
            <w:tcW w:w="277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4D25184C" w14:textId="5BF9418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2.Ориентационный</w:t>
            </w:r>
          </w:p>
        </w:tc>
        <w:tc>
          <w:tcPr>
            <w:tcW w:w="523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4B095E4F" w14:textId="792D1CE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Ребята, какой скоро праздник?</w:t>
            </w:r>
          </w:p>
          <w:p w:rsidR="1800EBE8" w:rsidP="1800EBE8" w:rsidRDefault="1800EBE8" w14:paraId="23810483" w14:textId="7373C26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Верно, близится 8 марта. Что вы знаете об истории этого праздника?</w:t>
            </w:r>
          </w:p>
          <w:p w:rsidR="1800EBE8" w:rsidP="1800EBE8" w:rsidRDefault="1800EBE8" w14:paraId="3E8D5379" w14:textId="7D29BBC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История Международного женского</w:t>
            </w:r>
            <w:r w:rsidRPr="1800EBE8" w:rsidR="1800EBE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дня начинается с «марша пустых кастрюль», который устроили 8 марта 1857 года текстильщицы города Нью-Йорк. Уставшие от неравноправия и тяжелых условий работы, женщины требовали повышения зарплаты, улучшения условий труда и равноправия. Конечно же, демонстрацию быстро разогнали, но шума наделать она таки успела. Это событие стали называть Женским днем</w:t>
            </w:r>
            <w:r w:rsidRPr="1800EBE8" w:rsidR="1800EBE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. </w:t>
            </w: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Впервые Международный женский день был проведен 19 марта 1911 года в Германии, Австрии, Дании, Швейцарии, </w:t>
            </w: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Голландии. Дата</w:t>
            </w: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была выбрана неспроста: в этот день в 1848 году король Пруссии перед угрозой вооруженного восстания дал обещание провести реформы, включая введение избирательного права для женщин. Но уже в 1912 году этот день отметили не 19 марта, а 12 мая. В 1913-м и вовсе получился полный разнобой: в Германии отмечали 12 марта, в Австрии, Чехии, Венгрии, Швейцарии, Голландии – 9 марта, во Франции – 2 марта. Отмечать праздник стихийно 8 Марта начали лишь с 1914 года. С тех пор он закрепился на этой дате. Этот день принято отмечать в семейном кругу, с друзьями или родными.</w:t>
            </w:r>
          </w:p>
          <w:p w:rsidR="1800EBE8" w:rsidP="1800EBE8" w:rsidRDefault="1800EBE8" w14:paraId="59F2B572" w14:textId="7DF3127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А вы уже </w:t>
            </w: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решили</w:t>
            </w: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как </w:t>
            </w: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будите</w:t>
            </w: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поздравлять своих мам, бабушек, сестер?</w:t>
            </w:r>
          </w:p>
          <w:p w:rsidR="1800EBE8" w:rsidP="1800EBE8" w:rsidRDefault="1800EBE8" w14:paraId="720BA016" w14:textId="01F4F38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Молодцы ребята, вы подготовили хорошие подарки своим родным.</w:t>
            </w:r>
          </w:p>
        </w:tc>
        <w:tc>
          <w:tcPr>
            <w:tcW w:w="321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52F2374D" w14:textId="53336BC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8 марта</w:t>
            </w:r>
          </w:p>
          <w:p w:rsidR="1800EBE8" w:rsidP="1800EBE8" w:rsidRDefault="1800EBE8" w14:paraId="3B63DBF6" w14:textId="6BA96E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Называют известные им факты</w:t>
            </w:r>
          </w:p>
          <w:p w:rsidR="1800EBE8" w:rsidP="1800EBE8" w:rsidRDefault="1800EBE8" w14:paraId="444965AD" w14:textId="265691F0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52781A19" w14:textId="1D6C1FA3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6DAD14C2" w14:textId="4E27321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Слушают учителя</w:t>
            </w:r>
          </w:p>
          <w:p w:rsidR="1800EBE8" w:rsidP="1800EBE8" w:rsidRDefault="1800EBE8" w14:paraId="6EB408AD" w14:textId="2FDF25DA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5B4CB132" w14:textId="535C2CC6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7AAD85FD" w14:textId="49363E92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0240711A" w14:textId="67373580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6D50CE4B" w14:textId="2C3ECBD4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6C383FE0" w14:textId="67416FE5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0042D851" w14:textId="43EB2E79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271AAE5D" w14:textId="11F9613E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6EF8A574" w14:textId="11705ABF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1EC0A76B" w14:textId="73C4CDCA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5CD3D7D6" w14:textId="41EA5E92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4D97DFE9" w14:textId="0E3923E8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2143E519" w14:textId="2756FA81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4FC36CEC" w14:textId="23160476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1C804179" w14:textId="4ABBA93E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08EFE8E1" w14:textId="0C3A1D2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Рассказывают о том, как будут поздравлять своих женщин</w:t>
            </w:r>
          </w:p>
        </w:tc>
        <w:tc>
          <w:tcPr>
            <w:tcW w:w="262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49623DB7" w14:textId="1CA21DE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Словестный</w:t>
            </w: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метод</w:t>
            </w:r>
          </w:p>
        </w:tc>
      </w:tr>
      <w:tr w:rsidR="1800EBE8" w:rsidTr="1800EBE8" w14:paraId="56995463">
        <w:trPr>
          <w:trHeight w:val="300"/>
        </w:trPr>
        <w:tc>
          <w:tcPr>
            <w:tcW w:w="277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2E5E7BA7" w14:textId="100D8A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3.Деятельностный</w:t>
            </w:r>
          </w:p>
        </w:tc>
        <w:tc>
          <w:tcPr>
            <w:tcW w:w="523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568B1A1C" w14:textId="6E235D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А теперь давайте подготовим наш с вами совместный подарок мамам. Перед вами лежат рисунки, выберите один из них и раскрасьте его по своему желанию. Сейчас я прошу вас прикрепить эти рисунки к нашей стенгазете.</w:t>
            </w:r>
          </w:p>
        </w:tc>
        <w:tc>
          <w:tcPr>
            <w:tcW w:w="321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6DD6E0C0" w14:textId="5723015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Раскрашивают рисунки</w:t>
            </w:r>
          </w:p>
          <w:p w:rsidR="1800EBE8" w:rsidP="1800EBE8" w:rsidRDefault="1800EBE8" w14:paraId="2E7CD1FE" w14:textId="6DEB47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Крепят заранее подготовленные рисунки к стенгазете</w:t>
            </w:r>
          </w:p>
        </w:tc>
        <w:tc>
          <w:tcPr>
            <w:tcW w:w="262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7B151951" w14:textId="232491C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Практический метод</w:t>
            </w:r>
          </w:p>
        </w:tc>
      </w:tr>
      <w:tr w:rsidR="1800EBE8" w:rsidTr="1800EBE8" w14:paraId="3545BC20">
        <w:trPr>
          <w:trHeight w:val="2025"/>
        </w:trPr>
        <w:tc>
          <w:tcPr>
            <w:tcW w:w="277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6899FC63" w14:textId="2BA9E26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4. Рефлексия</w:t>
            </w:r>
          </w:p>
        </w:tc>
        <w:tc>
          <w:tcPr>
            <w:tcW w:w="523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6B6DE91A" w14:textId="034240E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Ребята, наш классный час подошел к концу. Сейчас я прошу обратить ваше внимание на смайлики, которые лежат у вас на краю стола. Пожалуйста, поднимите фигуру, оценивающую нашу с вами работу:</w:t>
            </w:r>
          </w:p>
          <w:p w:rsidR="1800EBE8" w:rsidP="1800EBE8" w:rsidRDefault="1800EBE8" w14:paraId="3C5E8D5B" w14:textId="13AAC9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- веселый смайлик - если у вас все получалось, не возникало трудностей и вопросов;</w:t>
            </w:r>
          </w:p>
          <w:p w:rsidR="1800EBE8" w:rsidP="1800EBE8" w:rsidRDefault="1800EBE8" w14:paraId="3609B05F" w14:textId="6431F6D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- нейтральный смайлик - если большинство вопросов вам было понятно, но над некоторыми из них стоит еще подумать;</w:t>
            </w:r>
          </w:p>
          <w:p w:rsidR="1800EBE8" w:rsidP="1800EBE8" w:rsidRDefault="1800EBE8" w14:paraId="6260AD19" w14:textId="5A0CCA4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- грустный смайлик - если у вас возникло много трудностей и большинство вопросов вам были непонятны.</w:t>
            </w:r>
          </w:p>
        </w:tc>
        <w:tc>
          <w:tcPr>
            <w:tcW w:w="3210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473B66F4" w14:textId="40F8C3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Поднимают фигуру, оценивающую свою деятельность во время классного часа</w:t>
            </w:r>
          </w:p>
          <w:p w:rsidR="1800EBE8" w:rsidP="1800EBE8" w:rsidRDefault="1800EBE8" w14:paraId="72894745" w14:textId="6D16F0FE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64875A32" w14:textId="1339283D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71BBED6E" w14:textId="34CEAB36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6AF9E75D" w14:textId="03E86305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519D7CF5" w14:textId="6C1548BD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4EDB3151" w14:textId="3D9DCE78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4330E4D3" w14:textId="006832BE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54A483E8" w14:textId="709FDF62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  <w:p w:rsidR="1800EBE8" w:rsidP="1800EBE8" w:rsidRDefault="1800EBE8" w14:paraId="0A7F16DB" w14:textId="5E5F492D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br/>
            </w:r>
          </w:p>
        </w:tc>
        <w:tc>
          <w:tcPr>
            <w:tcW w:w="262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left w:w="115" w:type="dxa"/>
              <w:right w:w="115" w:type="dxa"/>
            </w:tcMar>
            <w:vAlign w:val="center"/>
          </w:tcPr>
          <w:p w:rsidR="1800EBE8" w:rsidP="1800EBE8" w:rsidRDefault="1800EBE8" w14:paraId="214B7282" w14:textId="14E4BF4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800EBE8" w:rsidR="1800E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Самооценка учащихся</w:t>
            </w:r>
          </w:p>
        </w:tc>
      </w:tr>
    </w:tbl>
    <w:p xmlns:wp14="http://schemas.microsoft.com/office/word/2010/wordml" w:rsidP="1800EBE8" w14:paraId="501817AE" wp14:textId="3E472982">
      <w:pPr>
        <w:pStyle w:val="Normal"/>
      </w:pPr>
      <w:r>
        <w:br/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5cd5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D98D87"/>
    <w:rsid w:val="1800EBE8"/>
    <w:rsid w:val="68D98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98D87"/>
  <w15:chartTrackingRefBased/>
  <w15:docId w15:val="{F9E65E26-068E-4ED3-B061-09E0408AE3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2551b7d42d6f4aa5" /><Relationship Type="http://schemas.openxmlformats.org/officeDocument/2006/relationships/numbering" Target="numbering.xml" Id="R0774a739a22b46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2023-05-31T16:04:34.7497964Z</dcterms:created>
  <dcterms:modified xsi:type="dcterms:W3CDTF">2023-05-31T16:12:13.0756233Z</dcterms:modified>
  <dc:creator>Irlitsa Anna</dc:creator>
  <lastModifiedBy>Irlitsa Anna</lastModifiedBy>
</coreProperties>
</file>