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</w:p>
    <w:p>
      <w:pPr>
        <w:pStyle w:val="style0"/>
        <w:rPr/>
      </w:pPr>
      <w:r>
        <w:rPr>
          <w:lang w:val="en-US"/>
        </w:rPr>
        <w:t>Консультация для родителей "Если ребёнок левша"</w:t>
      </w:r>
    </w:p>
    <w:p>
      <w:pPr>
        <w:pStyle w:val="style0"/>
        <w:rPr/>
      </w:pPr>
      <w:r>
        <w:t>Педагоги наконец-то признали, что пытаться переучить левшу – занятие бесполезное.</w:t>
      </w:r>
    </w:p>
    <w:p>
      <w:pPr>
        <w:pStyle w:val="style0"/>
        <w:rPr/>
      </w:pPr>
      <w:r>
        <w:t>Чем же так отличаются дети-правши от детей-левшей с точки зрения психологического развития?</w:t>
      </w:r>
    </w:p>
    <w:p>
      <w:pPr>
        <w:pStyle w:val="style0"/>
        <w:rPr/>
      </w:pPr>
      <w:r>
        <w:t>У леворукого ребенка может возникнуть пространственная путаница, так как у них хуже развито пространственное воображение. Но, как и всем подрастающим малышам, им хочется знать как можно больше. Именно поэтому левши часто задают вопросы, фиксируют внимание на одном и том же фильме, сказке, отрывке текста. Это не делает ребенка-левшу несообразительным. Просто малышу приходится выстраивать у себя в голове логические цепочки. Ему сложнее докопаться до истины. Все потому, что за логику отвечает левое полушарие, которое у левши развито меньше.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>В воспитании и обучении детей с ведущей левой рукой тоже есть свои особенности.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>1. Напоминайте о том, какая рука – правая, а какая – левая</w:t>
      </w:r>
    </w:p>
    <w:p>
      <w:pPr>
        <w:pStyle w:val="style0"/>
        <w:rPr/>
      </w:pPr>
      <w:r>
        <w:t>Левша плохо понимает, какая рука левая, а какая правая. Купите ребенку яркий браслет или часы. Можете сделать какое-то украшение вместе с ним. Та рука, на которой браслет – левая. Ребенок быстро сможет сориентироваться при наличии такого напоминания.</w:t>
      </w:r>
    </w:p>
    <w:p>
      <w:pPr>
        <w:pStyle w:val="style0"/>
        <w:rPr/>
      </w:pPr>
    </w:p>
    <w:p>
      <w:pPr>
        <w:pStyle w:val="style0"/>
        <w:rPr/>
      </w:pPr>
      <w:r>
        <w:t>2. Не заостряйте внимание на том, что ребенок – левша</w:t>
      </w:r>
    </w:p>
    <w:p>
      <w:pPr>
        <w:pStyle w:val="style0"/>
        <w:rPr/>
      </w:pPr>
      <w:r>
        <w:t>Не стоит заострять внимание на том, что ребенок левша. Малыш не должен чувствовать себя чужаком среди сверстников. Родителям стоит постараться действовать как можно незаметнее, помогая ребенку справляться с трудностями. Например, можно попросить учителя посадить ребенка слева за партой, чтобы ему не мешалась правая рука соседа.</w:t>
      </w:r>
    </w:p>
    <w:p>
      <w:pPr>
        <w:pStyle w:val="style0"/>
        <w:rPr/>
      </w:pPr>
    </w:p>
    <w:p>
      <w:pPr>
        <w:pStyle w:val="style0"/>
        <w:rPr/>
      </w:pPr>
      <w:r>
        <w:t>3. Приучайте использовать обе руки</w:t>
      </w:r>
    </w:p>
    <w:p>
      <w:pPr>
        <w:pStyle w:val="style0"/>
        <w:rPr/>
      </w:pPr>
      <w:r>
        <w:t>С самого юного возраста левшу стоит приучить к работе обеими руками. Это не значит, что нужно отнимать у левой руки ее ведущую роль. Поможет игра с мячом, игра на музыкальных инструментах. Все те увлечения, в которых задействованы обе руки.</w:t>
      </w:r>
    </w:p>
    <w:p>
      <w:pPr>
        <w:pStyle w:val="style0"/>
        <w:rPr/>
      </w:pPr>
    </w:p>
    <w:p>
      <w:pPr>
        <w:pStyle w:val="style0"/>
        <w:rPr/>
      </w:pPr>
      <w:r>
        <w:t>4. Не торопите маленького левшу</w:t>
      </w:r>
    </w:p>
    <w:p>
      <w:pPr>
        <w:pStyle w:val="style0"/>
        <w:rPr/>
      </w:pPr>
      <w:r>
        <w:t>Ребенок-левша всегда будет медлительнее. Торопить, кричать, показывать свое недовольство – бесполезно. Быстрее леворукий ребенок не станет. Он начнет нервничать, суетиться, паниковать. В результате, ребенок не сможет сосредоточиться на домашнем задании.</w:t>
      </w:r>
    </w:p>
    <w:p>
      <w:pPr>
        <w:pStyle w:val="style0"/>
        <w:rPr/>
      </w:pPr>
    </w:p>
    <w:p>
      <w:pPr>
        <w:pStyle w:val="style0"/>
        <w:rPr/>
      </w:pPr>
      <w:r>
        <w:t>5. Повторяйте и закрепляйте знания</w:t>
      </w:r>
    </w:p>
    <w:p>
      <w:pPr>
        <w:pStyle w:val="style0"/>
        <w:rPr/>
      </w:pPr>
      <w:r>
        <w:t>Специалистами доказано, что для левшей очень важна систематизация знаний. То есть, если праворукий ребенок может пропустить некоторые нюансы, но освоить тему урока в целом, то для левши это невозможно. Каждый новый материал должен усваиваться поэтапно, с повторением и закреплением.</w:t>
      </w:r>
    </w:p>
    <w:p>
      <w:pPr>
        <w:pStyle w:val="style0"/>
        <w:rPr/>
      </w:pPr>
    </w:p>
    <w:p>
      <w:pPr>
        <w:pStyle w:val="style0"/>
        <w:rPr/>
      </w:pPr>
      <w:r>
        <w:t>6. Организуйте учебное пространство под левшу</w:t>
      </w:r>
    </w:p>
    <w:p>
      <w:pPr>
        <w:pStyle w:val="style0"/>
        <w:rPr/>
      </w:pPr>
      <w:r>
        <w:t>Следует обратить внимание на правильную организацию рабочего места. Свет и учебники должны находиться с правой стороны.</w:t>
      </w:r>
    </w:p>
    <w:p>
      <w:pPr>
        <w:pStyle w:val="style0"/>
        <w:rPr/>
      </w:pPr>
    </w:p>
    <w:p>
      <w:pPr>
        <w:pStyle w:val="style0"/>
        <w:rPr/>
      </w:pPr>
      <w:r>
        <w:t>7. Обучайте ребенка-левшу по схемам и правилам</w:t>
      </w:r>
    </w:p>
    <w:p>
      <w:pPr>
        <w:pStyle w:val="style0"/>
        <w:rPr/>
      </w:pPr>
      <w:r>
        <w:t>Леворукому ребенку всегда сложнее анализировать, поэтому предлагайте в процессе обучения простые и понятные схемы. Правила по решению задач лучше сделать схематичными, или вообще составить элементарную памятку по этапам выполнения задания.</w:t>
      </w:r>
    </w:p>
    <w:p>
      <w:pPr>
        <w:pStyle w:val="style0"/>
        <w:rPr/>
      </w:pPr>
    </w:p>
    <w:p>
      <w:pPr>
        <w:pStyle w:val="style0"/>
        <w:rPr/>
      </w:pPr>
      <w:r>
        <w:t>8. Повторяйте школьный материал дома</w:t>
      </w:r>
    </w:p>
    <w:p>
      <w:pPr>
        <w:pStyle w:val="style0"/>
        <w:rPr/>
      </w:pPr>
      <w:r>
        <w:t>Больше всего проблем возникает у левши в обычной школе. Большой класс не всегда позволяет найти индивидуальный подход к ребенку. Родители должны быть готовы к тому, что большую часть материала придется заново объяснять дома.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436</Words>
  <Characters>2693</Characters>
  <Application>WPS Office</Application>
  <Paragraphs>33</Paragraphs>
  <CharactersWithSpaces>3114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2023-06-07T19:55:40Z</dcterms:created>
  <dc:creator>Redmi Note 9 Pro</dc:creator>
  <lastModifiedBy>Redmi Note 9 Pro</lastModifiedBy>
  <dcterms:modified xsi:type="dcterms:W3CDTF">2023-06-07T19:55:40Z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81be2cc331944f2a84957f0d15a2595d</vt:lpwstr>
  </property>
</Properties>
</file>