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14" w:rsidRPr="00F545F4" w:rsidRDefault="000C0714" w:rsidP="000C0714">
      <w:pPr>
        <w:pStyle w:val="1"/>
        <w:spacing w:before="75" w:beforeAutospacing="0" w:after="150" w:afterAutospacing="0"/>
        <w:rPr>
          <w:color w:val="000000"/>
          <w:sz w:val="24"/>
          <w:szCs w:val="24"/>
        </w:rPr>
      </w:pPr>
      <w:r w:rsidRPr="00F545F4">
        <w:rPr>
          <w:color w:val="000000"/>
          <w:sz w:val="24"/>
          <w:szCs w:val="24"/>
        </w:rPr>
        <w:t xml:space="preserve">                                                                               Технологическая карта урока.</w:t>
      </w:r>
    </w:p>
    <w:p w:rsidR="000C0714" w:rsidRPr="00F545F4" w:rsidRDefault="000C0714" w:rsidP="000C0714">
      <w:pPr>
        <w:pStyle w:val="1"/>
        <w:spacing w:before="75" w:beforeAutospacing="0" w:after="150" w:afterAutospacing="0"/>
        <w:rPr>
          <w:color w:val="000000"/>
          <w:sz w:val="24"/>
          <w:szCs w:val="24"/>
        </w:rPr>
      </w:pPr>
      <w:r w:rsidRPr="00F545F4">
        <w:rPr>
          <w:color w:val="000000"/>
          <w:sz w:val="24"/>
          <w:szCs w:val="24"/>
        </w:rPr>
        <w:t xml:space="preserve"> </w:t>
      </w:r>
    </w:p>
    <w:p w:rsidR="000C0714" w:rsidRPr="00F545F4" w:rsidRDefault="000C0714" w:rsidP="000C0714">
      <w:pPr>
        <w:rPr>
          <w:color w:val="000000"/>
        </w:rPr>
      </w:pPr>
      <w:r w:rsidRPr="00F545F4">
        <w:rPr>
          <w:b/>
          <w:color w:val="000000"/>
        </w:rPr>
        <w:t>Учител</w:t>
      </w:r>
      <w:r w:rsidRPr="00F545F4">
        <w:rPr>
          <w:color w:val="000000"/>
        </w:rPr>
        <w:t xml:space="preserve">ь: </w:t>
      </w:r>
      <w:proofErr w:type="spellStart"/>
      <w:r w:rsidRPr="00F545F4">
        <w:rPr>
          <w:color w:val="000000"/>
        </w:rPr>
        <w:t>Голонягина</w:t>
      </w:r>
      <w:proofErr w:type="spellEnd"/>
      <w:r w:rsidRPr="00F545F4">
        <w:rPr>
          <w:color w:val="000000"/>
        </w:rPr>
        <w:t xml:space="preserve"> Елена Александровна</w:t>
      </w:r>
    </w:p>
    <w:p w:rsidR="000C0714" w:rsidRPr="00F545F4" w:rsidRDefault="000C0714" w:rsidP="000C0714">
      <w:pPr>
        <w:rPr>
          <w:color w:val="000000"/>
        </w:rPr>
      </w:pPr>
      <w:r w:rsidRPr="00F545F4">
        <w:rPr>
          <w:b/>
          <w:bCs/>
          <w:color w:val="000000"/>
        </w:rPr>
        <w:t>Учебный предмет:</w:t>
      </w:r>
      <w:r w:rsidRPr="00F545F4">
        <w:rPr>
          <w:color w:val="000000"/>
        </w:rPr>
        <w:t> Английский язык.</w:t>
      </w:r>
    </w:p>
    <w:p w:rsidR="000C0714" w:rsidRPr="00F545F4" w:rsidRDefault="000C0714" w:rsidP="000C0714">
      <w:r w:rsidRPr="00F545F4">
        <w:rPr>
          <w:b/>
          <w:bCs/>
        </w:rPr>
        <w:t xml:space="preserve">Класс: </w:t>
      </w:r>
      <w:r w:rsidRPr="00F545F4">
        <w:t>5 класс.</w:t>
      </w:r>
    </w:p>
    <w:p w:rsidR="000C0714" w:rsidRPr="00F545F4" w:rsidRDefault="000C0714" w:rsidP="000C0714">
      <w:r w:rsidRPr="00F545F4">
        <w:rPr>
          <w:b/>
          <w:bCs/>
        </w:rPr>
        <w:t>Тема урока:</w:t>
      </w:r>
      <w:r w:rsidRPr="00F545F4">
        <w:rPr>
          <w:rStyle w:val="apple-converted-space"/>
          <w:b/>
          <w:bCs/>
          <w:color w:val="000000"/>
        </w:rPr>
        <w:t> </w:t>
      </w:r>
      <w:r w:rsidRPr="00F545F4">
        <w:t>Особые дни. Тематический контроль.</w:t>
      </w:r>
    </w:p>
    <w:p w:rsidR="000C0714" w:rsidRPr="00F545F4" w:rsidRDefault="000C0714" w:rsidP="000C0714">
      <w:r w:rsidRPr="00F545F4">
        <w:rPr>
          <w:rStyle w:val="a4"/>
          <w:color w:val="000000"/>
        </w:rPr>
        <w:t>Цель:</w:t>
      </w:r>
      <w:r w:rsidRPr="00F545F4">
        <w:rPr>
          <w:rStyle w:val="apple-converted-space"/>
          <w:color w:val="000000"/>
        </w:rPr>
        <w:t> </w:t>
      </w:r>
      <w:r w:rsidRPr="00F545F4">
        <w:t>проверить, как учащиеся усвоили языковой материал модуля 8.</w:t>
      </w:r>
    </w:p>
    <w:p w:rsidR="000C0714" w:rsidRDefault="000C0714" w:rsidP="000C0714">
      <w:pPr>
        <w:suppressAutoHyphens/>
        <w:spacing w:after="200" w:afterAutospacing="1"/>
        <w:contextualSpacing/>
        <w:jc w:val="both"/>
        <w:rPr>
          <w:bCs/>
          <w:color w:val="000000"/>
        </w:rPr>
      </w:pPr>
      <w:r w:rsidRPr="00F545F4">
        <w:rPr>
          <w:b/>
        </w:rPr>
        <w:t>Тип урока</w:t>
      </w:r>
      <w:r w:rsidRPr="00F545F4">
        <w:t xml:space="preserve">: </w:t>
      </w:r>
      <w:r w:rsidRPr="00F545F4">
        <w:rPr>
          <w:bCs/>
          <w:color w:val="000000"/>
        </w:rPr>
        <w:t xml:space="preserve">урок </w:t>
      </w:r>
      <w:r>
        <w:rPr>
          <w:bCs/>
          <w:color w:val="000000"/>
        </w:rPr>
        <w:t xml:space="preserve">проверки  усвоения </w:t>
      </w:r>
      <w:r w:rsidRPr="00F545F4">
        <w:rPr>
          <w:bCs/>
          <w:color w:val="000000"/>
        </w:rPr>
        <w:t xml:space="preserve"> знаний </w:t>
      </w:r>
    </w:p>
    <w:p w:rsidR="000C0714" w:rsidRPr="00F545F4" w:rsidRDefault="000C0714" w:rsidP="000C0714">
      <w:pPr>
        <w:suppressAutoHyphens/>
        <w:spacing w:after="200" w:afterAutospacing="1"/>
        <w:contextualSpacing/>
        <w:jc w:val="both"/>
      </w:pPr>
      <w:r w:rsidRPr="00F545F4">
        <w:rPr>
          <w:b/>
        </w:rPr>
        <w:t>Технологии обучения:</w:t>
      </w:r>
      <w:r w:rsidRPr="00F545F4">
        <w:t xml:space="preserve"> технология </w:t>
      </w:r>
      <w:proofErr w:type="spellStart"/>
      <w:r w:rsidRPr="00F545F4">
        <w:t>деятельностного</w:t>
      </w:r>
      <w:proofErr w:type="spellEnd"/>
      <w:r w:rsidRPr="00F545F4">
        <w:t xml:space="preserve"> метода,  </w:t>
      </w:r>
      <w:proofErr w:type="spellStart"/>
      <w:r w:rsidRPr="00F545F4">
        <w:t>здоровьесберегающая</w:t>
      </w:r>
      <w:proofErr w:type="spellEnd"/>
      <w:r w:rsidRPr="00F545F4">
        <w:t xml:space="preserve"> технология, ИКТ.</w:t>
      </w:r>
    </w:p>
    <w:p w:rsidR="000C0714" w:rsidRPr="00F545F4" w:rsidRDefault="000C0714" w:rsidP="000C0714">
      <w:pPr>
        <w:suppressAutoHyphens/>
        <w:spacing w:after="200" w:afterAutospacing="1"/>
        <w:contextualSpacing/>
        <w:jc w:val="both"/>
      </w:pPr>
      <w:r w:rsidRPr="00F545F4">
        <w:rPr>
          <w:rStyle w:val="a4"/>
          <w:color w:val="000000"/>
        </w:rPr>
        <w:t>Задачи:</w:t>
      </w:r>
      <w:r w:rsidRPr="00F545F4">
        <w:rPr>
          <w:rStyle w:val="apple-converted-space"/>
          <w:b/>
          <w:bCs/>
          <w:color w:val="000000"/>
        </w:rPr>
        <w:t> </w:t>
      </w:r>
      <w:r w:rsidRPr="00F545F4">
        <w:t>организация самоконтроля и рефлексии учебных достижений учащихся по завершении работы над модулем.</w:t>
      </w:r>
    </w:p>
    <w:p w:rsidR="000C0714" w:rsidRPr="00F545F4" w:rsidRDefault="000C0714" w:rsidP="000C0714">
      <w:pPr>
        <w:suppressAutoHyphens/>
        <w:spacing w:after="200" w:afterAutospacing="1"/>
        <w:contextualSpacing/>
        <w:jc w:val="both"/>
      </w:pPr>
      <w:r w:rsidRPr="00F545F4">
        <w:rPr>
          <w:b/>
        </w:rPr>
        <w:t>Формы работы</w:t>
      </w:r>
      <w:r w:rsidRPr="00F545F4">
        <w:t xml:space="preserve">: </w:t>
      </w:r>
      <w:proofErr w:type="gramStart"/>
      <w:r w:rsidRPr="00F545F4">
        <w:t>индивидуальная</w:t>
      </w:r>
      <w:proofErr w:type="gramEnd"/>
      <w:r w:rsidRPr="00F545F4">
        <w:t>. Метод: тестовый</w:t>
      </w:r>
    </w:p>
    <w:p w:rsidR="000C0714" w:rsidRPr="00F545F4" w:rsidRDefault="000C0714" w:rsidP="000C0714">
      <w:pPr>
        <w:suppressAutoHyphens/>
        <w:spacing w:after="200" w:afterAutospacing="1"/>
        <w:contextualSpacing/>
        <w:jc w:val="both"/>
      </w:pPr>
      <w:r w:rsidRPr="00F545F4">
        <w:rPr>
          <w:b/>
        </w:rPr>
        <w:t>Средства обучения</w:t>
      </w:r>
      <w:r w:rsidRPr="00F545F4">
        <w:t xml:space="preserve">: УМК О. </w:t>
      </w:r>
      <w:proofErr w:type="spellStart"/>
      <w:r w:rsidRPr="00F545F4">
        <w:t>Подоляко</w:t>
      </w:r>
      <w:proofErr w:type="spellEnd"/>
      <w:r w:rsidRPr="00F545F4">
        <w:t>, Д. Дули, Ю. Ваулина, В. Эванс «Английский в фокусе 5», сборник</w:t>
      </w:r>
      <w:r w:rsidRPr="00F545F4">
        <w:rPr>
          <w:rStyle w:val="apple-converted-space"/>
          <w:color w:val="000000"/>
        </w:rPr>
        <w:t> </w:t>
      </w:r>
      <w:proofErr w:type="spellStart"/>
      <w:r w:rsidRPr="00F545F4">
        <w:t>Test</w:t>
      </w:r>
      <w:proofErr w:type="spellEnd"/>
      <w:r w:rsidRPr="00F545F4">
        <w:rPr>
          <w:rStyle w:val="apple-converted-space"/>
          <w:color w:val="000000"/>
        </w:rPr>
        <w:t> </w:t>
      </w:r>
      <w:proofErr w:type="spellStart"/>
      <w:r w:rsidRPr="00F545F4">
        <w:t>Booklet</w:t>
      </w:r>
      <w:proofErr w:type="spellEnd"/>
      <w:r w:rsidRPr="00F545F4">
        <w:t>.</w:t>
      </w:r>
    </w:p>
    <w:p w:rsidR="000C0714" w:rsidRPr="00F545F4" w:rsidRDefault="000C0714" w:rsidP="000C0714">
      <w:pPr>
        <w:suppressAutoHyphens/>
        <w:spacing w:after="200" w:afterAutospacing="1"/>
        <w:contextualSpacing/>
        <w:jc w:val="both"/>
      </w:pPr>
    </w:p>
    <w:p w:rsidR="000C0714" w:rsidRPr="00F545F4" w:rsidRDefault="000C0714" w:rsidP="000C0714">
      <w:pPr>
        <w:suppressAutoHyphens/>
        <w:contextualSpacing/>
        <w:jc w:val="both"/>
      </w:pPr>
      <w:r w:rsidRPr="00F545F4">
        <w:t>Задачи:</w:t>
      </w:r>
    </w:p>
    <w:p w:rsidR="000C0714" w:rsidRPr="00F545F4" w:rsidRDefault="000C0714" w:rsidP="000C0714">
      <w:pPr>
        <w:pStyle w:val="ListParagraph"/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bCs/>
          <w:sz w:val="24"/>
          <w:szCs w:val="24"/>
        </w:rPr>
      </w:pPr>
      <w:r w:rsidRPr="00F545F4">
        <w:rPr>
          <w:bCs/>
          <w:sz w:val="24"/>
          <w:szCs w:val="24"/>
        </w:rPr>
        <w:t xml:space="preserve">Организовать тренировку </w:t>
      </w:r>
      <w:proofErr w:type="gramStart"/>
      <w:r w:rsidRPr="00F545F4">
        <w:rPr>
          <w:bCs/>
          <w:sz w:val="24"/>
          <w:szCs w:val="24"/>
        </w:rPr>
        <w:t>обучающихся</w:t>
      </w:r>
      <w:proofErr w:type="gramEnd"/>
      <w:r w:rsidRPr="00F545F4">
        <w:rPr>
          <w:bCs/>
          <w:sz w:val="24"/>
          <w:szCs w:val="24"/>
        </w:rPr>
        <w:t xml:space="preserve"> в употреблении изученного лексического и грамматического материала </w:t>
      </w:r>
    </w:p>
    <w:p w:rsidR="000C0714" w:rsidRPr="00F545F4" w:rsidRDefault="000C0714" w:rsidP="000C0714">
      <w:pPr>
        <w:pStyle w:val="ListParagraph"/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Организовать </w:t>
      </w:r>
      <w:r w:rsidRPr="00F545F4">
        <w:rPr>
          <w:bCs/>
          <w:sz w:val="24"/>
          <w:szCs w:val="24"/>
        </w:rPr>
        <w:t xml:space="preserve"> тренировку </w:t>
      </w:r>
      <w:r>
        <w:rPr>
          <w:bCs/>
          <w:sz w:val="24"/>
          <w:szCs w:val="24"/>
        </w:rPr>
        <w:t xml:space="preserve"> и проверку </w:t>
      </w:r>
      <w:r w:rsidRPr="00F545F4">
        <w:rPr>
          <w:bCs/>
          <w:sz w:val="24"/>
          <w:szCs w:val="24"/>
        </w:rPr>
        <w:t xml:space="preserve">обучающихся в употреблении структур </w:t>
      </w:r>
      <w:r w:rsidRPr="00F545F4">
        <w:rPr>
          <w:bCs/>
          <w:sz w:val="24"/>
          <w:szCs w:val="24"/>
          <w:lang w:val="en-US"/>
        </w:rPr>
        <w:t>He</w:t>
      </w:r>
      <w:r w:rsidRPr="00F545F4">
        <w:rPr>
          <w:bCs/>
          <w:sz w:val="24"/>
          <w:szCs w:val="24"/>
        </w:rPr>
        <w:t xml:space="preserve"> </w:t>
      </w:r>
      <w:r w:rsidRPr="00F545F4">
        <w:rPr>
          <w:bCs/>
          <w:sz w:val="24"/>
          <w:szCs w:val="24"/>
          <w:lang w:val="en-US"/>
        </w:rPr>
        <w:t>likes</w:t>
      </w:r>
      <w:r w:rsidRPr="00F545F4">
        <w:rPr>
          <w:bCs/>
          <w:sz w:val="24"/>
          <w:szCs w:val="24"/>
        </w:rPr>
        <w:t xml:space="preserve"> … /</w:t>
      </w:r>
      <w:r w:rsidRPr="00F545F4">
        <w:rPr>
          <w:bCs/>
          <w:sz w:val="24"/>
          <w:szCs w:val="24"/>
          <w:lang w:val="en-US"/>
        </w:rPr>
        <w:t>He</w:t>
      </w:r>
      <w:r w:rsidRPr="00F545F4">
        <w:rPr>
          <w:bCs/>
          <w:sz w:val="24"/>
          <w:szCs w:val="24"/>
        </w:rPr>
        <w:t xml:space="preserve"> </w:t>
      </w:r>
      <w:proofErr w:type="spellStart"/>
      <w:r w:rsidRPr="00F545F4">
        <w:rPr>
          <w:bCs/>
          <w:sz w:val="24"/>
          <w:szCs w:val="24"/>
          <w:lang w:val="en-US"/>
        </w:rPr>
        <w:t>doesn</w:t>
      </w:r>
      <w:proofErr w:type="spellEnd"/>
      <w:r w:rsidRPr="00F545F4">
        <w:rPr>
          <w:bCs/>
          <w:sz w:val="24"/>
          <w:szCs w:val="24"/>
        </w:rPr>
        <w:t>’</w:t>
      </w:r>
      <w:r w:rsidRPr="00F545F4">
        <w:rPr>
          <w:bCs/>
          <w:sz w:val="24"/>
          <w:szCs w:val="24"/>
          <w:lang w:val="en-US"/>
        </w:rPr>
        <w:t>t</w:t>
      </w:r>
      <w:r w:rsidRPr="00F545F4">
        <w:rPr>
          <w:bCs/>
          <w:sz w:val="24"/>
          <w:szCs w:val="24"/>
        </w:rPr>
        <w:t xml:space="preserve"> </w:t>
      </w:r>
      <w:r w:rsidRPr="00F545F4">
        <w:rPr>
          <w:bCs/>
          <w:sz w:val="24"/>
          <w:szCs w:val="24"/>
          <w:lang w:val="en-US"/>
        </w:rPr>
        <w:t>like</w:t>
      </w:r>
      <w:r w:rsidRPr="00F545F4">
        <w:rPr>
          <w:bCs/>
          <w:sz w:val="24"/>
          <w:szCs w:val="24"/>
        </w:rPr>
        <w:t xml:space="preserve"> …</w:t>
      </w:r>
    </w:p>
    <w:p w:rsidR="000C0714" w:rsidRPr="00F545F4" w:rsidRDefault="000C0714" w:rsidP="000C0714">
      <w:pPr>
        <w:pStyle w:val="ListParagraph"/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bCs/>
          <w:sz w:val="24"/>
          <w:szCs w:val="24"/>
        </w:rPr>
      </w:pPr>
      <w:r w:rsidRPr="00F545F4">
        <w:rPr>
          <w:bCs/>
          <w:sz w:val="24"/>
          <w:szCs w:val="24"/>
        </w:rPr>
        <w:t xml:space="preserve">Способствовать развитию </w:t>
      </w:r>
      <w:r w:rsidRPr="00F545F4">
        <w:rPr>
          <w:sz w:val="24"/>
          <w:szCs w:val="24"/>
        </w:rPr>
        <w:t>познавательной активности учащихся, памяти, внимания, мышления, умения анализировать и делать выводы.</w:t>
      </w:r>
    </w:p>
    <w:p w:rsidR="000C0714" w:rsidRPr="00F545F4" w:rsidRDefault="000C0714" w:rsidP="000C0714">
      <w:pPr>
        <w:suppressAutoHyphens/>
        <w:contextualSpacing/>
        <w:jc w:val="both"/>
        <w:rPr>
          <w:b/>
          <w:color w:val="111111"/>
          <w:lang w:eastAsia="en-US"/>
        </w:rPr>
      </w:pPr>
    </w:p>
    <w:p w:rsidR="000C0714" w:rsidRPr="00F545F4" w:rsidRDefault="000C0714" w:rsidP="000C0714">
      <w:pPr>
        <w:suppressAutoHyphens/>
        <w:contextualSpacing/>
        <w:jc w:val="both"/>
        <w:rPr>
          <w:b/>
          <w:color w:val="111111"/>
          <w:lang w:eastAsia="en-US"/>
        </w:rPr>
      </w:pPr>
      <w:r w:rsidRPr="00F545F4">
        <w:rPr>
          <w:b/>
          <w:color w:val="111111"/>
          <w:lang w:eastAsia="en-US"/>
        </w:rPr>
        <w:t>Планируемые результаты:</w:t>
      </w:r>
    </w:p>
    <w:p w:rsidR="000C0714" w:rsidRPr="00F545F4" w:rsidRDefault="000C0714" w:rsidP="000C0714">
      <w:pPr>
        <w:spacing w:line="360" w:lineRule="auto"/>
      </w:pPr>
      <w:r w:rsidRPr="00F545F4">
        <w:rPr>
          <w:b/>
          <w:color w:val="111111"/>
          <w:u w:val="single"/>
        </w:rPr>
        <w:t>Предметные результаты</w:t>
      </w:r>
    </w:p>
    <w:p w:rsidR="000C0714" w:rsidRPr="00F545F4" w:rsidRDefault="000C0714" w:rsidP="000C0714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714" w:hanging="357"/>
        <w:rPr>
          <w:sz w:val="24"/>
          <w:szCs w:val="24"/>
        </w:rPr>
      </w:pPr>
      <w:r w:rsidRPr="00F545F4">
        <w:rPr>
          <w:sz w:val="24"/>
          <w:szCs w:val="24"/>
        </w:rPr>
        <w:t>Выполнять задания по усвоенному образцу, используя речевые клише, включая составление собственных монологических высказываний.</w:t>
      </w:r>
    </w:p>
    <w:p w:rsidR="000C0714" w:rsidRPr="00F545F4" w:rsidRDefault="000C0714" w:rsidP="000C0714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714" w:hanging="357"/>
        <w:rPr>
          <w:sz w:val="24"/>
          <w:szCs w:val="24"/>
        </w:rPr>
      </w:pPr>
      <w:r w:rsidRPr="00F545F4">
        <w:rPr>
          <w:sz w:val="24"/>
          <w:szCs w:val="24"/>
        </w:rPr>
        <w:t>Употреблять в устной  речи лексические единицы и речевые структуры по теме урока.</w:t>
      </w:r>
    </w:p>
    <w:p w:rsidR="000C0714" w:rsidRPr="00F545F4" w:rsidRDefault="000C0714" w:rsidP="000C0714">
      <w:pPr>
        <w:spacing w:line="360" w:lineRule="auto"/>
        <w:rPr>
          <w:b/>
          <w:iCs/>
          <w:color w:val="111111"/>
          <w:u w:val="single"/>
        </w:rPr>
      </w:pPr>
    </w:p>
    <w:p w:rsidR="000C0714" w:rsidRPr="00F545F4" w:rsidRDefault="000C0714" w:rsidP="000C0714">
      <w:pPr>
        <w:spacing w:line="360" w:lineRule="auto"/>
        <w:rPr>
          <w:i/>
          <w:iCs/>
          <w:color w:val="111111"/>
        </w:rPr>
      </w:pPr>
      <w:r w:rsidRPr="00F545F4">
        <w:rPr>
          <w:b/>
          <w:iCs/>
          <w:color w:val="111111"/>
          <w:u w:val="single"/>
        </w:rPr>
        <w:t>Личностные результаты</w:t>
      </w:r>
      <w:r w:rsidRPr="00F545F4">
        <w:rPr>
          <w:i/>
          <w:iCs/>
          <w:color w:val="111111"/>
        </w:rPr>
        <w:t>:</w:t>
      </w:r>
    </w:p>
    <w:p w:rsidR="000C0714" w:rsidRPr="00F545F4" w:rsidRDefault="000C0714" w:rsidP="000C0714">
      <w:pPr>
        <w:pStyle w:val="ListParagraph"/>
        <w:widowControl/>
        <w:numPr>
          <w:ilvl w:val="0"/>
          <w:numId w:val="2"/>
        </w:numPr>
        <w:autoSpaceDE/>
        <w:autoSpaceDN/>
        <w:adjustRightInd/>
        <w:ind w:left="357" w:hanging="357"/>
        <w:rPr>
          <w:sz w:val="24"/>
          <w:szCs w:val="24"/>
        </w:rPr>
      </w:pPr>
      <w:r w:rsidRPr="00F545F4">
        <w:rPr>
          <w:sz w:val="24"/>
          <w:szCs w:val="24"/>
        </w:rPr>
        <w:t>Проявлять интерес к изучению иностранного языка.</w:t>
      </w:r>
    </w:p>
    <w:p w:rsidR="000C0714" w:rsidRPr="00F545F4" w:rsidRDefault="000C0714" w:rsidP="000C0714">
      <w:pPr>
        <w:pStyle w:val="ListParagraph"/>
        <w:widowControl/>
        <w:numPr>
          <w:ilvl w:val="0"/>
          <w:numId w:val="2"/>
        </w:numPr>
        <w:autoSpaceDE/>
        <w:autoSpaceDN/>
        <w:adjustRightInd/>
        <w:ind w:left="357" w:hanging="357"/>
        <w:rPr>
          <w:sz w:val="24"/>
          <w:szCs w:val="24"/>
        </w:rPr>
      </w:pPr>
      <w:r w:rsidRPr="00F545F4">
        <w:rPr>
          <w:sz w:val="24"/>
          <w:szCs w:val="24"/>
        </w:rPr>
        <w:t>Проявлять уважительное отношение к иному мнению.</w:t>
      </w:r>
    </w:p>
    <w:p w:rsidR="000C0714" w:rsidRPr="00F545F4" w:rsidRDefault="000C0714" w:rsidP="000C0714">
      <w:pPr>
        <w:pStyle w:val="ListParagraph"/>
        <w:widowControl/>
        <w:numPr>
          <w:ilvl w:val="0"/>
          <w:numId w:val="2"/>
        </w:numPr>
        <w:autoSpaceDE/>
        <w:autoSpaceDN/>
        <w:adjustRightInd/>
        <w:ind w:left="357" w:hanging="357"/>
        <w:rPr>
          <w:sz w:val="24"/>
          <w:szCs w:val="24"/>
        </w:rPr>
      </w:pPr>
      <w:r w:rsidRPr="00F545F4">
        <w:rPr>
          <w:sz w:val="24"/>
          <w:szCs w:val="24"/>
        </w:rPr>
        <w:t>Осваивать роль ученика на основе выполнения правил поведения на уроке.</w:t>
      </w:r>
    </w:p>
    <w:p w:rsidR="000C0714" w:rsidRPr="00F545F4" w:rsidRDefault="000C0714" w:rsidP="000C0714">
      <w:pPr>
        <w:pStyle w:val="ListParagraph"/>
        <w:widowControl/>
        <w:numPr>
          <w:ilvl w:val="0"/>
          <w:numId w:val="2"/>
        </w:numPr>
        <w:autoSpaceDE/>
        <w:autoSpaceDN/>
        <w:adjustRightInd/>
        <w:ind w:left="357" w:hanging="357"/>
        <w:rPr>
          <w:sz w:val="24"/>
          <w:szCs w:val="24"/>
        </w:rPr>
      </w:pPr>
      <w:r w:rsidRPr="00F545F4">
        <w:rPr>
          <w:sz w:val="24"/>
          <w:szCs w:val="24"/>
        </w:rPr>
        <w:t xml:space="preserve">Развивать навыки сотрудничества </w:t>
      </w:r>
      <w:proofErr w:type="gramStart"/>
      <w:r w:rsidRPr="00F545F4">
        <w:rPr>
          <w:sz w:val="24"/>
          <w:szCs w:val="24"/>
        </w:rPr>
        <w:t>со</w:t>
      </w:r>
      <w:proofErr w:type="gramEnd"/>
      <w:r w:rsidRPr="00F545F4">
        <w:rPr>
          <w:sz w:val="24"/>
          <w:szCs w:val="24"/>
        </w:rPr>
        <w:t xml:space="preserve"> взрослыми и сверстниками в разных социальных ситуациях.</w:t>
      </w:r>
    </w:p>
    <w:p w:rsidR="000C0714" w:rsidRPr="00F545F4" w:rsidRDefault="000C0714" w:rsidP="000C0714">
      <w:pPr>
        <w:pStyle w:val="ListParagraph"/>
        <w:widowControl/>
        <w:numPr>
          <w:ilvl w:val="0"/>
          <w:numId w:val="2"/>
        </w:numPr>
        <w:autoSpaceDE/>
        <w:autoSpaceDN/>
        <w:adjustRightInd/>
        <w:ind w:left="357" w:hanging="357"/>
        <w:rPr>
          <w:sz w:val="24"/>
          <w:szCs w:val="24"/>
        </w:rPr>
      </w:pPr>
      <w:r w:rsidRPr="00F545F4">
        <w:rPr>
          <w:sz w:val="24"/>
          <w:szCs w:val="24"/>
        </w:rPr>
        <w:lastRenderedPageBreak/>
        <w:t xml:space="preserve">Устанавливать связи между целью учебной деятельности и ее мотивом. </w:t>
      </w:r>
    </w:p>
    <w:p w:rsidR="000C0714" w:rsidRPr="00F545F4" w:rsidRDefault="000C0714" w:rsidP="000C0714">
      <w:pPr>
        <w:pStyle w:val="ListParagraph"/>
        <w:widowControl/>
        <w:numPr>
          <w:ilvl w:val="0"/>
          <w:numId w:val="2"/>
        </w:numPr>
        <w:autoSpaceDE/>
        <w:autoSpaceDN/>
        <w:adjustRightInd/>
        <w:ind w:left="357" w:hanging="357"/>
        <w:rPr>
          <w:sz w:val="24"/>
          <w:szCs w:val="24"/>
        </w:rPr>
      </w:pPr>
      <w:r w:rsidRPr="00F545F4">
        <w:rPr>
          <w:sz w:val="24"/>
          <w:szCs w:val="24"/>
        </w:rPr>
        <w:t>Формирование самооценки, адекватного понимания успеха или неуспеха в УД.</w:t>
      </w:r>
    </w:p>
    <w:p w:rsidR="000C0714" w:rsidRPr="00F545F4" w:rsidRDefault="000C0714" w:rsidP="000C0714">
      <w:pPr>
        <w:pStyle w:val="ListParagraph"/>
        <w:widowControl/>
        <w:autoSpaceDE/>
        <w:autoSpaceDN/>
        <w:adjustRightInd/>
        <w:ind w:left="357"/>
        <w:rPr>
          <w:sz w:val="24"/>
          <w:szCs w:val="24"/>
        </w:rPr>
      </w:pPr>
    </w:p>
    <w:p w:rsidR="000C0714" w:rsidRPr="00F545F4" w:rsidRDefault="000C0714" w:rsidP="000C0714">
      <w:pPr>
        <w:suppressAutoHyphens/>
        <w:spacing w:before="100" w:beforeAutospacing="1" w:after="100" w:afterAutospacing="1"/>
        <w:contextualSpacing/>
        <w:jc w:val="both"/>
        <w:rPr>
          <w:color w:val="111111"/>
        </w:rPr>
      </w:pPr>
      <w:proofErr w:type="spellStart"/>
      <w:r w:rsidRPr="00F545F4">
        <w:rPr>
          <w:b/>
          <w:color w:val="111111"/>
          <w:u w:val="single"/>
        </w:rPr>
        <w:t>Метапредметные</w:t>
      </w:r>
      <w:proofErr w:type="spellEnd"/>
      <w:r w:rsidRPr="00F545F4">
        <w:rPr>
          <w:b/>
          <w:color w:val="111111"/>
          <w:u w:val="single"/>
        </w:rPr>
        <w:t xml:space="preserve"> результаты</w:t>
      </w:r>
      <w:r w:rsidRPr="00F545F4">
        <w:rPr>
          <w:color w:val="111111"/>
        </w:rPr>
        <w:t>:</w:t>
      </w:r>
    </w:p>
    <w:p w:rsidR="000C0714" w:rsidRPr="00F545F4" w:rsidRDefault="000C0714" w:rsidP="000C0714">
      <w:pPr>
        <w:suppressAutoHyphens/>
        <w:spacing w:before="280" w:beforeAutospacing="1" w:afterAutospacing="1"/>
        <w:contextualSpacing/>
        <w:jc w:val="both"/>
        <w:rPr>
          <w:color w:val="111111"/>
        </w:rPr>
      </w:pPr>
    </w:p>
    <w:p w:rsidR="000C0714" w:rsidRPr="00F545F4" w:rsidRDefault="000C0714" w:rsidP="000C0714">
      <w:pPr>
        <w:spacing w:line="360" w:lineRule="auto"/>
        <w:rPr>
          <w:i/>
        </w:rPr>
      </w:pPr>
      <w:r w:rsidRPr="00F545F4">
        <w:rPr>
          <w:i/>
        </w:rPr>
        <w:t>Познавательные УУД</w:t>
      </w:r>
    </w:p>
    <w:p w:rsidR="000C0714" w:rsidRPr="00F545F4" w:rsidRDefault="000C0714" w:rsidP="000C0714">
      <w:pPr>
        <w:pStyle w:val="ListParagraph"/>
        <w:widowControl/>
        <w:numPr>
          <w:ilvl w:val="0"/>
          <w:numId w:val="3"/>
        </w:numPr>
        <w:tabs>
          <w:tab w:val="left" w:pos="993"/>
        </w:tabs>
        <w:ind w:left="357" w:hanging="357"/>
        <w:rPr>
          <w:sz w:val="24"/>
          <w:szCs w:val="24"/>
        </w:rPr>
      </w:pPr>
      <w:r w:rsidRPr="00F545F4">
        <w:rPr>
          <w:sz w:val="24"/>
          <w:szCs w:val="24"/>
        </w:rPr>
        <w:t>Строить речевые высказывания с опорой на картинки, образец.</w:t>
      </w:r>
    </w:p>
    <w:p w:rsidR="000C0714" w:rsidRPr="00F545F4" w:rsidRDefault="000C0714" w:rsidP="000C0714">
      <w:pPr>
        <w:pStyle w:val="ListParagraph"/>
        <w:widowControl/>
        <w:numPr>
          <w:ilvl w:val="0"/>
          <w:numId w:val="3"/>
        </w:numPr>
        <w:tabs>
          <w:tab w:val="left" w:pos="993"/>
        </w:tabs>
        <w:ind w:left="357" w:hanging="357"/>
        <w:rPr>
          <w:sz w:val="24"/>
          <w:szCs w:val="24"/>
        </w:rPr>
      </w:pPr>
      <w:r w:rsidRPr="00F545F4">
        <w:rPr>
          <w:sz w:val="24"/>
          <w:szCs w:val="24"/>
        </w:rPr>
        <w:t>Выдвигать гипотезы и уметь их обосновывать.</w:t>
      </w:r>
    </w:p>
    <w:p w:rsidR="000C0714" w:rsidRPr="00F545F4" w:rsidRDefault="000C0714" w:rsidP="000C0714">
      <w:pPr>
        <w:pStyle w:val="ListParagraph"/>
        <w:widowControl/>
        <w:numPr>
          <w:ilvl w:val="0"/>
          <w:numId w:val="3"/>
        </w:numPr>
        <w:tabs>
          <w:tab w:val="left" w:pos="993"/>
        </w:tabs>
        <w:ind w:left="357" w:hanging="357"/>
        <w:rPr>
          <w:sz w:val="24"/>
          <w:szCs w:val="24"/>
        </w:rPr>
      </w:pPr>
      <w:r w:rsidRPr="00F545F4">
        <w:rPr>
          <w:sz w:val="24"/>
          <w:szCs w:val="24"/>
        </w:rPr>
        <w:t>Сравнивать, классифицировать объекты по выделенным признакам.</w:t>
      </w:r>
    </w:p>
    <w:p w:rsidR="000C0714" w:rsidRPr="00F545F4" w:rsidRDefault="000C0714" w:rsidP="000C0714">
      <w:pPr>
        <w:pStyle w:val="ListParagraph"/>
        <w:widowControl/>
        <w:numPr>
          <w:ilvl w:val="0"/>
          <w:numId w:val="3"/>
        </w:numPr>
        <w:tabs>
          <w:tab w:val="left" w:pos="993"/>
        </w:tabs>
        <w:ind w:left="357" w:hanging="357"/>
        <w:rPr>
          <w:sz w:val="24"/>
          <w:szCs w:val="24"/>
        </w:rPr>
      </w:pPr>
      <w:r w:rsidRPr="00F545F4">
        <w:rPr>
          <w:sz w:val="24"/>
          <w:szCs w:val="24"/>
        </w:rPr>
        <w:t xml:space="preserve"> Уметь анализировать, делать выводы.</w:t>
      </w:r>
    </w:p>
    <w:p w:rsidR="000C0714" w:rsidRPr="00F545F4" w:rsidRDefault="000C0714" w:rsidP="000C0714">
      <w:pPr>
        <w:pStyle w:val="ListParagraph"/>
        <w:widowControl/>
        <w:tabs>
          <w:tab w:val="left" w:pos="993"/>
        </w:tabs>
        <w:ind w:left="357"/>
        <w:rPr>
          <w:sz w:val="24"/>
          <w:szCs w:val="24"/>
        </w:rPr>
      </w:pPr>
    </w:p>
    <w:p w:rsidR="000C0714" w:rsidRPr="00F545F4" w:rsidRDefault="000C0714" w:rsidP="000C0714">
      <w:pPr>
        <w:pStyle w:val="ListParagraph"/>
        <w:widowControl/>
        <w:tabs>
          <w:tab w:val="left" w:pos="993"/>
        </w:tabs>
        <w:spacing w:line="360" w:lineRule="auto"/>
        <w:rPr>
          <w:sz w:val="24"/>
          <w:szCs w:val="24"/>
        </w:rPr>
      </w:pPr>
    </w:p>
    <w:p w:rsidR="000C0714" w:rsidRPr="00F545F4" w:rsidRDefault="000C0714" w:rsidP="000C0714">
      <w:pPr>
        <w:spacing w:line="360" w:lineRule="auto"/>
        <w:rPr>
          <w:i/>
        </w:rPr>
      </w:pPr>
      <w:r w:rsidRPr="00F545F4">
        <w:rPr>
          <w:i/>
        </w:rPr>
        <w:t>Регулятивные УУД</w:t>
      </w:r>
    </w:p>
    <w:p w:rsidR="000C0714" w:rsidRPr="00F545F4" w:rsidRDefault="000C0714" w:rsidP="000C0714">
      <w:pPr>
        <w:pStyle w:val="ListParagraph"/>
        <w:widowControl/>
        <w:numPr>
          <w:ilvl w:val="0"/>
          <w:numId w:val="4"/>
        </w:numPr>
        <w:tabs>
          <w:tab w:val="left" w:pos="993"/>
        </w:tabs>
        <w:ind w:left="357" w:hanging="357"/>
        <w:rPr>
          <w:sz w:val="24"/>
          <w:szCs w:val="24"/>
        </w:rPr>
      </w:pPr>
      <w:r w:rsidRPr="00F545F4">
        <w:rPr>
          <w:sz w:val="24"/>
          <w:szCs w:val="24"/>
        </w:rPr>
        <w:t xml:space="preserve">Определять общую цель и пути ее достижения; </w:t>
      </w:r>
    </w:p>
    <w:p w:rsidR="000C0714" w:rsidRPr="00F545F4" w:rsidRDefault="000C0714" w:rsidP="000C0714">
      <w:pPr>
        <w:pStyle w:val="ListParagraph"/>
        <w:widowControl/>
        <w:numPr>
          <w:ilvl w:val="0"/>
          <w:numId w:val="4"/>
        </w:numPr>
        <w:tabs>
          <w:tab w:val="left" w:pos="993"/>
        </w:tabs>
        <w:ind w:left="357" w:hanging="357"/>
        <w:rPr>
          <w:sz w:val="24"/>
          <w:szCs w:val="24"/>
        </w:rPr>
      </w:pPr>
      <w:r w:rsidRPr="00F545F4">
        <w:rPr>
          <w:sz w:val="24"/>
          <w:szCs w:val="24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C0714" w:rsidRPr="00F545F4" w:rsidRDefault="000C0714" w:rsidP="000C0714">
      <w:pPr>
        <w:pStyle w:val="ListParagraph"/>
        <w:widowControl/>
        <w:numPr>
          <w:ilvl w:val="0"/>
          <w:numId w:val="4"/>
        </w:numPr>
        <w:tabs>
          <w:tab w:val="left" w:pos="993"/>
        </w:tabs>
        <w:ind w:left="357" w:hanging="357"/>
        <w:rPr>
          <w:sz w:val="24"/>
          <w:szCs w:val="24"/>
        </w:rPr>
      </w:pPr>
      <w:r w:rsidRPr="00F545F4">
        <w:rPr>
          <w:sz w:val="24"/>
          <w:szCs w:val="24"/>
        </w:rPr>
        <w:t>Освоить начальные формы познавательной и личностной рефлексии.</w:t>
      </w:r>
    </w:p>
    <w:p w:rsidR="000C0714" w:rsidRPr="00F545F4" w:rsidRDefault="000C0714" w:rsidP="000C0714">
      <w:pPr>
        <w:pStyle w:val="ListParagraph"/>
        <w:widowControl/>
        <w:numPr>
          <w:ilvl w:val="0"/>
          <w:numId w:val="4"/>
        </w:numPr>
        <w:tabs>
          <w:tab w:val="left" w:pos="993"/>
        </w:tabs>
        <w:ind w:left="357" w:hanging="357"/>
        <w:rPr>
          <w:sz w:val="24"/>
          <w:szCs w:val="24"/>
        </w:rPr>
      </w:pPr>
      <w:r w:rsidRPr="00F545F4">
        <w:rPr>
          <w:sz w:val="24"/>
          <w:szCs w:val="24"/>
        </w:rPr>
        <w:t>Осуществлять самооценку выполненных учебных заданий и подводить итоги усвоенным знаниям на основе анкеты для самоконтроля.</w:t>
      </w:r>
    </w:p>
    <w:p w:rsidR="000C0714" w:rsidRPr="00F545F4" w:rsidRDefault="000C0714" w:rsidP="000C0714">
      <w:pPr>
        <w:jc w:val="center"/>
        <w:rPr>
          <w:b/>
        </w:rPr>
      </w:pPr>
    </w:p>
    <w:p w:rsidR="000C0714" w:rsidRPr="00F545F4" w:rsidRDefault="000C0714" w:rsidP="000C0714">
      <w:pPr>
        <w:spacing w:line="360" w:lineRule="auto"/>
        <w:rPr>
          <w:i/>
        </w:rPr>
      </w:pPr>
      <w:r w:rsidRPr="00F545F4">
        <w:rPr>
          <w:i/>
        </w:rPr>
        <w:t>Коммуникативные УУД</w:t>
      </w:r>
    </w:p>
    <w:p w:rsidR="000C0714" w:rsidRPr="00F545F4" w:rsidRDefault="000C0714" w:rsidP="000C0714">
      <w:pPr>
        <w:pStyle w:val="ListParagraph"/>
        <w:widowControl/>
        <w:numPr>
          <w:ilvl w:val="0"/>
          <w:numId w:val="5"/>
        </w:numPr>
        <w:tabs>
          <w:tab w:val="left" w:pos="993"/>
        </w:tabs>
        <w:ind w:left="357" w:hanging="357"/>
        <w:rPr>
          <w:sz w:val="24"/>
          <w:szCs w:val="24"/>
        </w:rPr>
      </w:pPr>
      <w:r w:rsidRPr="00F545F4">
        <w:rPr>
          <w:sz w:val="24"/>
          <w:szCs w:val="24"/>
        </w:rPr>
        <w:t>Участвовать в диалоге; слушать и понимать других, высказывать свою точку зрения на события, поступки;</w:t>
      </w:r>
    </w:p>
    <w:p w:rsidR="000C0714" w:rsidRPr="00F545F4" w:rsidRDefault="000C0714" w:rsidP="000C0714">
      <w:pPr>
        <w:pStyle w:val="ListParagraph"/>
        <w:widowControl/>
        <w:numPr>
          <w:ilvl w:val="0"/>
          <w:numId w:val="5"/>
        </w:numPr>
        <w:tabs>
          <w:tab w:val="left" w:pos="993"/>
        </w:tabs>
        <w:ind w:left="357" w:hanging="357"/>
        <w:rPr>
          <w:sz w:val="24"/>
          <w:szCs w:val="24"/>
        </w:rPr>
      </w:pPr>
      <w:r w:rsidRPr="00F545F4">
        <w:rPr>
          <w:sz w:val="24"/>
          <w:szCs w:val="24"/>
        </w:rPr>
        <w:t>Признавать возможность существования различных точек зрения и права каждого иметь свою;</w:t>
      </w:r>
    </w:p>
    <w:p w:rsidR="000C0714" w:rsidRPr="00F545F4" w:rsidRDefault="000C0714" w:rsidP="000C0714">
      <w:pPr>
        <w:pStyle w:val="ListParagraph"/>
        <w:widowControl/>
        <w:numPr>
          <w:ilvl w:val="0"/>
          <w:numId w:val="5"/>
        </w:numPr>
        <w:tabs>
          <w:tab w:val="left" w:pos="993"/>
        </w:tabs>
        <w:ind w:left="357" w:hanging="357"/>
        <w:rPr>
          <w:sz w:val="24"/>
          <w:szCs w:val="24"/>
        </w:rPr>
      </w:pPr>
      <w:r w:rsidRPr="00F545F4">
        <w:rPr>
          <w:sz w:val="24"/>
          <w:szCs w:val="24"/>
        </w:rPr>
        <w:t>Излагать свое мнение.</w:t>
      </w:r>
    </w:p>
    <w:p w:rsidR="000C0714" w:rsidRPr="00F545F4" w:rsidRDefault="000C0714" w:rsidP="000C0714">
      <w:pPr>
        <w:jc w:val="center"/>
        <w:rPr>
          <w:b/>
        </w:rPr>
      </w:pPr>
    </w:p>
    <w:p w:rsidR="000C0714" w:rsidRPr="00F545F4" w:rsidRDefault="000C0714" w:rsidP="000C0714">
      <w:pPr>
        <w:jc w:val="both"/>
      </w:pPr>
      <w:r w:rsidRPr="00F545F4">
        <w:rPr>
          <w:b/>
        </w:rPr>
        <w:t xml:space="preserve">Оснащение: </w:t>
      </w:r>
      <w:r w:rsidRPr="00F545F4">
        <w:t>учебник, рабочая тетрадь, компьютер, проектор, анкета для рефлексии деятельности и достижений.</w:t>
      </w:r>
    </w:p>
    <w:p w:rsidR="000C0714" w:rsidRPr="00F545F4" w:rsidRDefault="000C0714" w:rsidP="000C0714">
      <w:pPr>
        <w:jc w:val="both"/>
      </w:pPr>
    </w:p>
    <w:p w:rsidR="000C0714" w:rsidRPr="00F545F4" w:rsidRDefault="000C0714" w:rsidP="000C0714">
      <w:pPr>
        <w:suppressAutoHyphens/>
        <w:spacing w:after="200" w:afterAutospacing="1"/>
        <w:contextualSpacing/>
        <w:jc w:val="both"/>
      </w:pPr>
    </w:p>
    <w:p w:rsidR="000C0714" w:rsidRPr="00F545F4" w:rsidRDefault="000C0714" w:rsidP="000C0714">
      <w:pPr>
        <w:pStyle w:val="a3"/>
        <w:rPr>
          <w:color w:val="000000"/>
        </w:rPr>
      </w:pPr>
      <w:r w:rsidRPr="00F545F4">
        <w:rPr>
          <w:color w:val="000000"/>
        </w:rPr>
        <w:t> </w:t>
      </w:r>
    </w:p>
    <w:p w:rsidR="000C0714" w:rsidRPr="00F545F4" w:rsidRDefault="000C0714" w:rsidP="000C0714">
      <w:pPr>
        <w:pStyle w:val="a3"/>
        <w:rPr>
          <w:color w:val="000000"/>
        </w:rPr>
      </w:pPr>
      <w:r w:rsidRPr="00F545F4">
        <w:rPr>
          <w:b/>
          <w:bCs/>
          <w:color w:val="000000"/>
        </w:rPr>
        <w:t>Ход урока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89"/>
        <w:gridCol w:w="30"/>
        <w:gridCol w:w="1817"/>
        <w:gridCol w:w="30"/>
        <w:gridCol w:w="2800"/>
        <w:gridCol w:w="30"/>
        <w:gridCol w:w="3006"/>
        <w:gridCol w:w="30"/>
        <w:gridCol w:w="30"/>
        <w:gridCol w:w="2140"/>
      </w:tblGrid>
      <w:tr w:rsidR="000C0714" w:rsidRPr="00F545F4" w:rsidTr="005B0B42">
        <w:trPr>
          <w:tblCellSpacing w:w="15" w:type="dxa"/>
        </w:trPr>
        <w:tc>
          <w:tcPr>
            <w:tcW w:w="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r w:rsidRPr="00F545F4">
              <w:lastRenderedPageBreak/>
              <w:t>Блоки, этапы урока</w:t>
            </w:r>
          </w:p>
        </w:tc>
        <w:tc>
          <w:tcPr>
            <w:tcW w:w="1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r w:rsidRPr="00F545F4">
              <w:t>Деятельность учителя</w:t>
            </w:r>
          </w:p>
        </w:tc>
        <w:tc>
          <w:tcPr>
            <w:tcW w:w="1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r w:rsidRPr="00F545F4">
              <w:t>Информационное пространство (содержательная сторона)</w:t>
            </w:r>
          </w:p>
        </w:tc>
        <w:tc>
          <w:tcPr>
            <w:tcW w:w="1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r w:rsidRPr="00F545F4">
              <w:t>Деятельность учащихся</w:t>
            </w:r>
          </w:p>
        </w:tc>
        <w:tc>
          <w:tcPr>
            <w:tcW w:w="1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r w:rsidRPr="00F545F4">
              <w:t>УУД</w:t>
            </w:r>
          </w:p>
        </w:tc>
      </w:tr>
      <w:tr w:rsidR="000C0714" w:rsidRPr="00F545F4" w:rsidTr="005B0B42">
        <w:trPr>
          <w:tblCellSpacing w:w="15" w:type="dxa"/>
        </w:trPr>
        <w:tc>
          <w:tcPr>
            <w:tcW w:w="144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r w:rsidRPr="00F545F4">
              <w:rPr>
                <w:b/>
                <w:bCs/>
              </w:rPr>
              <w:t>I</w:t>
            </w:r>
            <w:r w:rsidRPr="00F545F4">
              <w:rPr>
                <w:rStyle w:val="apple-converted-space"/>
                <w:b/>
                <w:bCs/>
              </w:rPr>
              <w:t> </w:t>
            </w:r>
            <w:r w:rsidRPr="00F545F4">
              <w:rPr>
                <w:b/>
                <w:bCs/>
              </w:rPr>
              <w:t>блок - целевой</w:t>
            </w:r>
          </w:p>
        </w:tc>
        <w:tc>
          <w:tcPr>
            <w:tcW w:w="14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r w:rsidRPr="00F545F4">
              <w:t> </w:t>
            </w:r>
          </w:p>
        </w:tc>
      </w:tr>
      <w:tr w:rsidR="000C0714" w:rsidRPr="00F545F4" w:rsidTr="005B0B42">
        <w:trPr>
          <w:tblCellSpacing w:w="15" w:type="dxa"/>
        </w:trPr>
        <w:tc>
          <w:tcPr>
            <w:tcW w:w="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r w:rsidRPr="00F545F4">
              <w:t>1.Оргмомент</w:t>
            </w:r>
          </w:p>
        </w:tc>
        <w:tc>
          <w:tcPr>
            <w:tcW w:w="1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r w:rsidRPr="00F545F4">
              <w:t>Приветствует учащихся</w:t>
            </w:r>
          </w:p>
        </w:tc>
        <w:tc>
          <w:tcPr>
            <w:tcW w:w="1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  <w:rPr>
                <w:lang w:val="en-US"/>
              </w:rPr>
            </w:pPr>
            <w:r w:rsidRPr="00F545F4">
              <w:rPr>
                <w:lang w:val="en-US"/>
              </w:rPr>
              <w:t>Good morning!</w:t>
            </w:r>
          </w:p>
          <w:p w:rsidR="000C0714" w:rsidRPr="00F545F4" w:rsidRDefault="000C0714" w:rsidP="005B0B42">
            <w:pPr>
              <w:pStyle w:val="a3"/>
              <w:rPr>
                <w:lang w:val="en-US"/>
              </w:rPr>
            </w:pPr>
            <w:r w:rsidRPr="00F545F4">
              <w:rPr>
                <w:lang w:val="en-US"/>
              </w:rPr>
              <w:t>I am glad to see you. Sit down. Who is absent today?</w:t>
            </w:r>
          </w:p>
        </w:tc>
        <w:tc>
          <w:tcPr>
            <w:tcW w:w="1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  <w:rPr>
                <w:lang w:val="en-US"/>
              </w:rPr>
            </w:pPr>
            <w:r w:rsidRPr="00F545F4">
              <w:rPr>
                <w:lang w:val="en-US"/>
              </w:rPr>
              <w:t>Good morning!</w:t>
            </w:r>
          </w:p>
          <w:p w:rsidR="000C0714" w:rsidRPr="00F545F4" w:rsidRDefault="000C0714" w:rsidP="005B0B42">
            <w:pPr>
              <w:pStyle w:val="a3"/>
            </w:pPr>
            <w:r w:rsidRPr="00F545F4">
              <w:rPr>
                <w:lang w:val="en-US"/>
              </w:rPr>
              <w:t xml:space="preserve">We are glad to see you too. </w:t>
            </w:r>
            <w:proofErr w:type="spellStart"/>
            <w:r w:rsidRPr="00F545F4">
              <w:t>All</w:t>
            </w:r>
            <w:proofErr w:type="spellEnd"/>
            <w:r w:rsidRPr="00F545F4">
              <w:t xml:space="preserve"> </w:t>
            </w:r>
            <w:proofErr w:type="spellStart"/>
            <w:r w:rsidRPr="00F545F4">
              <w:t>are</w:t>
            </w:r>
            <w:proofErr w:type="spellEnd"/>
            <w:r w:rsidRPr="00F545F4">
              <w:t xml:space="preserve"> </w:t>
            </w:r>
            <w:proofErr w:type="spellStart"/>
            <w:r w:rsidRPr="00F545F4">
              <w:t>present</w:t>
            </w:r>
            <w:proofErr w:type="spellEnd"/>
            <w:r w:rsidRPr="00F545F4">
              <w:t>.</w:t>
            </w:r>
          </w:p>
        </w:tc>
        <w:tc>
          <w:tcPr>
            <w:tcW w:w="1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r w:rsidRPr="00F545F4">
              <w:t xml:space="preserve">Л: самоопределение. </w:t>
            </w:r>
            <w:proofErr w:type="gramStart"/>
            <w:r w:rsidRPr="00F545F4">
              <w:t>Р</w:t>
            </w:r>
            <w:proofErr w:type="gramEnd"/>
            <w:r w:rsidRPr="00F545F4">
              <w:t xml:space="preserve">: волевая </w:t>
            </w:r>
            <w:proofErr w:type="spellStart"/>
            <w:r w:rsidRPr="00F545F4">
              <w:t>саморегуляция</w:t>
            </w:r>
            <w:proofErr w:type="spellEnd"/>
            <w:r w:rsidRPr="00F545F4">
              <w:t xml:space="preserve">. </w:t>
            </w:r>
            <w:proofErr w:type="gramStart"/>
            <w:r w:rsidRPr="00F545F4">
              <w:t>К</w:t>
            </w:r>
            <w:proofErr w:type="gramEnd"/>
            <w:r w:rsidRPr="00F545F4">
              <w:t>: сотрудничество с учителем и учениками</w:t>
            </w:r>
          </w:p>
        </w:tc>
      </w:tr>
      <w:tr w:rsidR="000C0714" w:rsidRPr="00F545F4" w:rsidTr="005B0B42">
        <w:trPr>
          <w:tblCellSpacing w:w="15" w:type="dxa"/>
        </w:trPr>
        <w:tc>
          <w:tcPr>
            <w:tcW w:w="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r w:rsidRPr="00F545F4">
              <w:t>2.</w:t>
            </w:r>
            <w:proofErr w:type="gramStart"/>
            <w:r w:rsidRPr="00F545F4">
              <w:t>Актуализа-ция</w:t>
            </w:r>
            <w:proofErr w:type="gramEnd"/>
            <w:r w:rsidRPr="00F545F4">
              <w:t xml:space="preserve"> знаний.</w:t>
            </w:r>
          </w:p>
        </w:tc>
        <w:tc>
          <w:tcPr>
            <w:tcW w:w="1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r w:rsidRPr="00F545F4">
              <w:t xml:space="preserve">Предлагает проверить </w:t>
            </w:r>
            <w:proofErr w:type="spellStart"/>
            <w:r w:rsidRPr="00F545F4">
              <w:t>д\з</w:t>
            </w:r>
            <w:proofErr w:type="spellEnd"/>
            <w:r w:rsidRPr="00F545F4">
              <w:t>.</w:t>
            </w:r>
          </w:p>
          <w:p w:rsidR="000C0714" w:rsidRPr="00F545F4" w:rsidRDefault="000C0714" w:rsidP="005B0B42">
            <w:pPr>
              <w:pStyle w:val="a3"/>
            </w:pPr>
            <w:r w:rsidRPr="00F545F4">
              <w:t>Выясняет затруднения и корректирует ответы.</w:t>
            </w:r>
          </w:p>
        </w:tc>
        <w:tc>
          <w:tcPr>
            <w:tcW w:w="1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r w:rsidRPr="00F545F4">
              <w:rPr>
                <w:lang w:val="en-US"/>
              </w:rPr>
              <w:t xml:space="preserve">Your homework was: WB pp.63-64, and SB p.103 ex. 4. Let’s check it! What was the most difficult for you? </w:t>
            </w:r>
            <w:proofErr w:type="spellStart"/>
            <w:r w:rsidRPr="00F545F4">
              <w:t>Why</w:t>
            </w:r>
            <w:proofErr w:type="spellEnd"/>
            <w:r w:rsidRPr="00F545F4">
              <w:t>?</w:t>
            </w:r>
          </w:p>
        </w:tc>
        <w:tc>
          <w:tcPr>
            <w:tcW w:w="1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r w:rsidRPr="00F545F4">
              <w:t>Проверяют</w:t>
            </w:r>
            <w:r w:rsidRPr="00F545F4">
              <w:rPr>
                <w:rStyle w:val="apple-converted-space"/>
              </w:rPr>
              <w:t> </w:t>
            </w:r>
            <w:r w:rsidRPr="00F545F4">
              <w:t>ответы</w:t>
            </w:r>
            <w:r w:rsidRPr="00F545F4">
              <w:rPr>
                <w:rStyle w:val="apple-converted-space"/>
              </w:rPr>
              <w:t> </w:t>
            </w:r>
            <w:proofErr w:type="spellStart"/>
            <w:r w:rsidRPr="00F545F4">
              <w:t>вупр</w:t>
            </w:r>
            <w:proofErr w:type="spellEnd"/>
            <w:r w:rsidRPr="00F545F4">
              <w:t xml:space="preserve">. № 1-9 </w:t>
            </w:r>
            <w:proofErr w:type="spellStart"/>
            <w:r w:rsidRPr="00F545F4">
              <w:t>c</w:t>
            </w:r>
            <w:proofErr w:type="spellEnd"/>
            <w:r w:rsidRPr="00F545F4">
              <w:t>. 63-64.</w:t>
            </w:r>
            <w:r w:rsidRPr="00F545F4">
              <w:rPr>
                <w:rStyle w:val="apple-converted-space"/>
              </w:rPr>
              <w:t> </w:t>
            </w:r>
            <w:r w:rsidRPr="00F545F4">
              <w:t>Представляют</w:t>
            </w:r>
            <w:r w:rsidRPr="00F545F4">
              <w:rPr>
                <w:rStyle w:val="apple-converted-space"/>
              </w:rPr>
              <w:t> </w:t>
            </w:r>
            <w:r w:rsidRPr="00F545F4">
              <w:t>проекты</w:t>
            </w:r>
            <w:r>
              <w:t xml:space="preserve"> </w:t>
            </w:r>
            <w:r w:rsidRPr="00F545F4">
              <w:t>в</w:t>
            </w:r>
            <w:r w:rsidRPr="00F545F4">
              <w:rPr>
                <w:rStyle w:val="apple-converted-space"/>
              </w:rPr>
              <w:t> </w:t>
            </w:r>
            <w:r w:rsidRPr="00F545F4">
              <w:t>группах</w:t>
            </w:r>
            <w:r w:rsidRPr="00F545F4">
              <w:rPr>
                <w:rStyle w:val="apple-converted-space"/>
              </w:rPr>
              <w:t> </w:t>
            </w:r>
            <w:r w:rsidRPr="00F545F4">
              <w:t>“</w:t>
            </w:r>
            <w:proofErr w:type="spellStart"/>
            <w:r w:rsidRPr="00F545F4">
              <w:t>Be</w:t>
            </w:r>
            <w:proofErr w:type="spellEnd"/>
            <w:r w:rsidRPr="00F545F4">
              <w:t xml:space="preserve"> </w:t>
            </w:r>
            <w:proofErr w:type="spellStart"/>
            <w:r w:rsidRPr="00F545F4">
              <w:t>safe</w:t>
            </w:r>
            <w:proofErr w:type="spellEnd"/>
            <w:r w:rsidRPr="00F545F4">
              <w:t xml:space="preserve"> </w:t>
            </w:r>
            <w:proofErr w:type="spellStart"/>
            <w:r w:rsidRPr="00F545F4">
              <w:t>in</w:t>
            </w:r>
            <w:proofErr w:type="spellEnd"/>
            <w:r w:rsidRPr="00F545F4">
              <w:t xml:space="preserve"> </w:t>
            </w:r>
            <w:proofErr w:type="spellStart"/>
            <w:r w:rsidRPr="00F545F4">
              <w:t>the</w:t>
            </w:r>
            <w:proofErr w:type="spellEnd"/>
            <w:r w:rsidRPr="00F545F4">
              <w:t xml:space="preserve"> </w:t>
            </w:r>
            <w:proofErr w:type="spellStart"/>
            <w:r w:rsidRPr="00F545F4">
              <w:t>kitchen</w:t>
            </w:r>
            <w:proofErr w:type="spellEnd"/>
            <w:r w:rsidRPr="00F545F4">
              <w:t>”.</w:t>
            </w:r>
          </w:p>
        </w:tc>
        <w:tc>
          <w:tcPr>
            <w:tcW w:w="1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proofErr w:type="gramStart"/>
            <w:r w:rsidRPr="00F545F4">
              <w:t>Р</w:t>
            </w:r>
            <w:proofErr w:type="gramEnd"/>
            <w:r w:rsidRPr="00F545F4">
              <w:t>: фиксируют и корректируют ошибки.</w:t>
            </w:r>
          </w:p>
        </w:tc>
      </w:tr>
      <w:tr w:rsidR="000C0714" w:rsidRPr="00F545F4" w:rsidTr="005B0B42">
        <w:trPr>
          <w:tblCellSpacing w:w="15" w:type="dxa"/>
        </w:trPr>
        <w:tc>
          <w:tcPr>
            <w:tcW w:w="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r w:rsidRPr="00F545F4">
              <w:t xml:space="preserve">3. </w:t>
            </w:r>
            <w:proofErr w:type="spellStart"/>
            <w:r w:rsidRPr="00F545F4">
              <w:t>Целепола-гание</w:t>
            </w:r>
            <w:proofErr w:type="spellEnd"/>
          </w:p>
        </w:tc>
        <w:tc>
          <w:tcPr>
            <w:tcW w:w="1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r w:rsidRPr="00F545F4">
              <w:t>Создает проблемную ситуацию. Корректирует цель и задачи урока.</w:t>
            </w:r>
          </w:p>
        </w:tc>
        <w:tc>
          <w:tcPr>
            <w:tcW w:w="1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  <w:rPr>
                <w:lang w:val="en-US"/>
              </w:rPr>
            </w:pPr>
            <w:r w:rsidRPr="00F545F4">
              <w:rPr>
                <w:lang w:val="en-US"/>
              </w:rPr>
              <w:t>Tell me please, what do we do at the end of the Module? Yes, that’s right! Today we’re going to have a Modular test. But at first let’s revise the words from Module 8 and grammar rules; they’ll help you to do the test.</w:t>
            </w:r>
          </w:p>
        </w:tc>
        <w:tc>
          <w:tcPr>
            <w:tcW w:w="1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r w:rsidRPr="00F545F4">
              <w:t>Ставят цели, формулируют (уточняют) тему урока</w:t>
            </w:r>
          </w:p>
        </w:tc>
        <w:tc>
          <w:tcPr>
            <w:tcW w:w="1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proofErr w:type="gramStart"/>
            <w:r w:rsidRPr="00F545F4">
              <w:t>П</w:t>
            </w:r>
            <w:proofErr w:type="gramEnd"/>
            <w:r w:rsidRPr="00F545F4">
              <w:t>: структурирование знаний, постановка проблемы.</w:t>
            </w:r>
          </w:p>
          <w:p w:rsidR="000C0714" w:rsidRPr="00F545F4" w:rsidRDefault="000C0714" w:rsidP="005B0B42">
            <w:pPr>
              <w:pStyle w:val="a3"/>
            </w:pPr>
            <w:proofErr w:type="gramStart"/>
            <w:r w:rsidRPr="00F545F4">
              <w:t>Р</w:t>
            </w:r>
            <w:proofErr w:type="gramEnd"/>
            <w:r w:rsidRPr="00F545F4">
              <w:t xml:space="preserve">: </w:t>
            </w:r>
            <w:proofErr w:type="spellStart"/>
            <w:r w:rsidRPr="00F545F4">
              <w:t>целеполагание</w:t>
            </w:r>
            <w:proofErr w:type="spellEnd"/>
            <w:r w:rsidRPr="00F545F4">
              <w:t>.</w:t>
            </w:r>
          </w:p>
        </w:tc>
      </w:tr>
      <w:tr w:rsidR="000C0714" w:rsidRPr="00F545F4" w:rsidTr="005B0B42">
        <w:trPr>
          <w:tblCellSpacing w:w="15" w:type="dxa"/>
        </w:trPr>
        <w:tc>
          <w:tcPr>
            <w:tcW w:w="144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r w:rsidRPr="00F545F4">
              <w:rPr>
                <w:b/>
                <w:bCs/>
              </w:rPr>
              <w:t>II</w:t>
            </w:r>
            <w:r w:rsidRPr="00F545F4">
              <w:rPr>
                <w:rStyle w:val="apple-converted-space"/>
                <w:b/>
                <w:bCs/>
              </w:rPr>
              <w:t> </w:t>
            </w:r>
            <w:r w:rsidRPr="00F545F4">
              <w:rPr>
                <w:b/>
                <w:bCs/>
              </w:rPr>
              <w:t>блок – процессуальный</w:t>
            </w:r>
          </w:p>
        </w:tc>
        <w:tc>
          <w:tcPr>
            <w:tcW w:w="14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r w:rsidRPr="00F545F4">
              <w:t> </w:t>
            </w:r>
          </w:p>
        </w:tc>
      </w:tr>
      <w:tr w:rsidR="000C0714" w:rsidRPr="00F545F4" w:rsidTr="005B0B42">
        <w:trPr>
          <w:trHeight w:val="1035"/>
          <w:tblCellSpacing w:w="15" w:type="dxa"/>
        </w:trPr>
        <w:tc>
          <w:tcPr>
            <w:tcW w:w="1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0C0714" w:rsidRPr="00F545F4" w:rsidRDefault="000C0714" w:rsidP="005B0B42">
            <w:pPr>
              <w:pStyle w:val="a3"/>
            </w:pPr>
            <w:r w:rsidRPr="00F545F4">
              <w:lastRenderedPageBreak/>
              <w:t>4.Работа по теме урока.</w:t>
            </w:r>
          </w:p>
        </w:tc>
        <w:tc>
          <w:tcPr>
            <w:tcW w:w="14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r w:rsidRPr="00F545F4">
              <w:t>Предлагает познакомиться с тестом. Осуществляет инструктаж выполнения проверочной работы.</w:t>
            </w:r>
          </w:p>
        </w:tc>
        <w:tc>
          <w:tcPr>
            <w:tcW w:w="1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r w:rsidRPr="00F545F4">
              <w:rPr>
                <w:lang w:val="en-US"/>
              </w:rPr>
              <w:t xml:space="preserve">Let’s look at the test, it has 2 variants. 1) Task A. Use the words in the list to complete the sentences; 2) Task B. Use the words in the box to label the pictures; 3) Task C. Underline the correct item; 4) Task D. Fill in with a, an or some; 5) Task E. Fill in with some, any, much or much; 6) Task F. Choose the correct response; 7) Task G. Read the email below and mark the statements as T (true) or F (false); 8) Task H. Listen to two people talking about a recipe and complete the missing information. </w:t>
            </w:r>
            <w:proofErr w:type="spellStart"/>
            <w:r w:rsidRPr="00F545F4">
              <w:t>Now</w:t>
            </w:r>
            <w:proofErr w:type="spellEnd"/>
            <w:r w:rsidRPr="00F545F4">
              <w:t xml:space="preserve">, </w:t>
            </w:r>
            <w:proofErr w:type="spellStart"/>
            <w:r w:rsidRPr="00F545F4">
              <w:t>let’s</w:t>
            </w:r>
            <w:proofErr w:type="spellEnd"/>
            <w:r w:rsidRPr="00F545F4">
              <w:t xml:space="preserve"> </w:t>
            </w:r>
            <w:proofErr w:type="spellStart"/>
            <w:r w:rsidRPr="00F545F4">
              <w:t>start</w:t>
            </w:r>
            <w:proofErr w:type="spellEnd"/>
            <w:r w:rsidRPr="00F545F4">
              <w:t>…</w:t>
            </w:r>
          </w:p>
        </w:tc>
        <w:tc>
          <w:tcPr>
            <w:tcW w:w="1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r w:rsidRPr="00F545F4">
              <w:t>Самостоятельно выполняют тестовую работу.</w:t>
            </w:r>
          </w:p>
        </w:tc>
        <w:tc>
          <w:tcPr>
            <w:tcW w:w="144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proofErr w:type="gramStart"/>
            <w:r w:rsidRPr="00F545F4">
              <w:t>Р</w:t>
            </w:r>
            <w:proofErr w:type="gramEnd"/>
            <w:r w:rsidRPr="00F545F4">
              <w:t>: контроль и коррекция в форме применения способа действия и его результата .</w:t>
            </w:r>
          </w:p>
        </w:tc>
      </w:tr>
      <w:tr w:rsidR="000C0714" w:rsidRPr="00F545F4" w:rsidTr="005B0B42">
        <w:trPr>
          <w:tblCellSpacing w:w="15" w:type="dxa"/>
        </w:trPr>
        <w:tc>
          <w:tcPr>
            <w:tcW w:w="144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r w:rsidRPr="00F545F4">
              <w:rPr>
                <w:b/>
                <w:bCs/>
              </w:rPr>
              <w:t>III</w:t>
            </w:r>
            <w:r w:rsidRPr="00F545F4">
              <w:rPr>
                <w:rStyle w:val="apple-converted-space"/>
                <w:b/>
                <w:bCs/>
              </w:rPr>
              <w:t> </w:t>
            </w:r>
            <w:r w:rsidRPr="00F545F4">
              <w:rPr>
                <w:b/>
                <w:bCs/>
              </w:rPr>
              <w:t>блок - аналитический</w:t>
            </w:r>
          </w:p>
        </w:tc>
        <w:tc>
          <w:tcPr>
            <w:tcW w:w="14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r w:rsidRPr="00F545F4">
              <w:t> </w:t>
            </w:r>
          </w:p>
        </w:tc>
      </w:tr>
      <w:tr w:rsidR="000C0714" w:rsidRPr="00F545F4" w:rsidTr="005B0B42">
        <w:trPr>
          <w:tblCellSpacing w:w="15" w:type="dxa"/>
        </w:trPr>
        <w:tc>
          <w:tcPr>
            <w:tcW w:w="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r w:rsidRPr="00F545F4">
              <w:t>10.</w:t>
            </w:r>
            <w:proofErr w:type="gramStart"/>
            <w:r w:rsidRPr="00F545F4">
              <w:t>Инфор-мация</w:t>
            </w:r>
            <w:proofErr w:type="gramEnd"/>
            <w:r w:rsidRPr="00F545F4">
              <w:t xml:space="preserve"> о </w:t>
            </w:r>
            <w:proofErr w:type="spellStart"/>
            <w:r w:rsidRPr="00F545F4">
              <w:t>д\з</w:t>
            </w:r>
            <w:proofErr w:type="spellEnd"/>
          </w:p>
        </w:tc>
        <w:tc>
          <w:tcPr>
            <w:tcW w:w="1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r w:rsidRPr="00F545F4">
              <w:t>Объясняет домашнее задание</w:t>
            </w:r>
          </w:p>
        </w:tc>
        <w:tc>
          <w:tcPr>
            <w:tcW w:w="1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  <w:rPr>
                <w:lang w:val="en-US"/>
              </w:rPr>
            </w:pPr>
            <w:r w:rsidRPr="00F545F4">
              <w:rPr>
                <w:lang w:val="en-US"/>
              </w:rPr>
              <w:t>Your Home task is to be prepared for the project work “Special days”</w:t>
            </w:r>
          </w:p>
        </w:tc>
        <w:tc>
          <w:tcPr>
            <w:tcW w:w="1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r w:rsidRPr="00F545F4">
              <w:t>Записывают домашнее задание</w:t>
            </w:r>
          </w:p>
        </w:tc>
        <w:tc>
          <w:tcPr>
            <w:tcW w:w="1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proofErr w:type="gramStart"/>
            <w:r w:rsidRPr="00F545F4">
              <w:t>Р</w:t>
            </w:r>
            <w:proofErr w:type="gramEnd"/>
            <w:r w:rsidRPr="00F545F4">
              <w:t>: принимать и сохранять учебную цель и задачу.</w:t>
            </w:r>
          </w:p>
        </w:tc>
      </w:tr>
      <w:tr w:rsidR="000C0714" w:rsidRPr="00F545F4" w:rsidTr="005B0B42">
        <w:trPr>
          <w:tblCellSpacing w:w="15" w:type="dxa"/>
        </w:trPr>
        <w:tc>
          <w:tcPr>
            <w:tcW w:w="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r w:rsidRPr="00F545F4">
              <w:t>11.Рефлексия и подведение итога урока</w:t>
            </w:r>
          </w:p>
        </w:tc>
        <w:tc>
          <w:tcPr>
            <w:tcW w:w="1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r w:rsidRPr="00F545F4">
              <w:t>Предлагает оценить свою работу на уроке.</w:t>
            </w:r>
          </w:p>
          <w:p w:rsidR="000C0714" w:rsidRPr="00F545F4" w:rsidRDefault="000C0714" w:rsidP="005B0B42">
            <w:pPr>
              <w:pStyle w:val="a3"/>
            </w:pPr>
            <w:r w:rsidRPr="00F545F4">
              <w:lastRenderedPageBreak/>
              <w:t>Оценивает работу учащихся. Благодарит за работу, прощается</w:t>
            </w:r>
          </w:p>
        </w:tc>
        <w:tc>
          <w:tcPr>
            <w:tcW w:w="1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r w:rsidRPr="00F545F4">
              <w:lastRenderedPageBreak/>
              <w:t>1.</w:t>
            </w:r>
            <w:r w:rsidRPr="00F545F4">
              <w:rPr>
                <w:rStyle w:val="apple-converted-space"/>
              </w:rPr>
              <w:t> </w:t>
            </w:r>
            <w:proofErr w:type="spellStart"/>
            <w:r w:rsidRPr="00F545F4">
              <w:t>Put</w:t>
            </w:r>
            <w:proofErr w:type="spellEnd"/>
            <w:r w:rsidRPr="00F545F4">
              <w:rPr>
                <w:rStyle w:val="apple-converted-space"/>
              </w:rPr>
              <w:t> </w:t>
            </w:r>
            <w:proofErr w:type="spellStart"/>
            <w:r w:rsidRPr="00F545F4">
              <w:t>marks</w:t>
            </w:r>
            <w:proofErr w:type="spellEnd"/>
            <w:r w:rsidRPr="00F545F4">
              <w:rPr>
                <w:rStyle w:val="apple-converted-space"/>
              </w:rPr>
              <w:t> </w:t>
            </w:r>
            <w:proofErr w:type="spellStart"/>
            <w:r w:rsidRPr="00F545F4">
              <w:t>toyourselves</w:t>
            </w:r>
            <w:proofErr w:type="spellEnd"/>
            <w:r w:rsidRPr="00F545F4">
              <w:t>.</w:t>
            </w:r>
          </w:p>
          <w:p w:rsidR="000C0714" w:rsidRPr="00F545F4" w:rsidRDefault="000C0714" w:rsidP="005B0B42">
            <w:pPr>
              <w:pStyle w:val="a3"/>
            </w:pPr>
            <w:r w:rsidRPr="00F545F4">
              <w:t xml:space="preserve">2. Удалось ли достичь цели урока? Какие знания вызвали </w:t>
            </w:r>
            <w:r w:rsidRPr="00F545F4">
              <w:lastRenderedPageBreak/>
              <w:t>наибольшие затруднения?</w:t>
            </w:r>
          </w:p>
          <w:p w:rsidR="000C0714" w:rsidRPr="00F545F4" w:rsidRDefault="000C0714" w:rsidP="005B0B42">
            <w:pPr>
              <w:pStyle w:val="a3"/>
              <w:rPr>
                <w:lang w:val="en-US"/>
              </w:rPr>
            </w:pPr>
            <w:r w:rsidRPr="00F545F4">
              <w:rPr>
                <w:lang w:val="en-US"/>
              </w:rPr>
              <w:t>3. -That`s all for now.</w:t>
            </w:r>
          </w:p>
          <w:p w:rsidR="000C0714" w:rsidRPr="00F545F4" w:rsidRDefault="000C0714" w:rsidP="005B0B42">
            <w:pPr>
              <w:pStyle w:val="a3"/>
            </w:pPr>
            <w:r w:rsidRPr="00F545F4">
              <w:rPr>
                <w:lang w:val="en-US"/>
              </w:rPr>
              <w:t xml:space="preserve">-Thank you for your work. </w:t>
            </w:r>
            <w:proofErr w:type="spellStart"/>
            <w:r w:rsidRPr="00F545F4">
              <w:t>Well</w:t>
            </w:r>
            <w:proofErr w:type="spellEnd"/>
            <w:r w:rsidRPr="00F545F4">
              <w:t xml:space="preserve"> </w:t>
            </w:r>
            <w:proofErr w:type="spellStart"/>
            <w:r w:rsidRPr="00F545F4">
              <w:t>done</w:t>
            </w:r>
            <w:proofErr w:type="spellEnd"/>
            <w:r w:rsidRPr="00F545F4">
              <w:t>.</w:t>
            </w:r>
          </w:p>
        </w:tc>
        <w:tc>
          <w:tcPr>
            <w:tcW w:w="1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r w:rsidRPr="00F545F4">
              <w:lastRenderedPageBreak/>
              <w:t>Осуществляют рефлексию процесса и результатов деятельности. Высказывают свое мнение и аргументируют его.</w:t>
            </w:r>
          </w:p>
        </w:tc>
        <w:tc>
          <w:tcPr>
            <w:tcW w:w="1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714" w:rsidRPr="00F545F4" w:rsidRDefault="000C0714" w:rsidP="005B0B42">
            <w:pPr>
              <w:pStyle w:val="a3"/>
            </w:pPr>
            <w:proofErr w:type="gramStart"/>
            <w:r w:rsidRPr="00F545F4">
              <w:t>Р</w:t>
            </w:r>
            <w:proofErr w:type="gramEnd"/>
            <w:r w:rsidRPr="00F545F4">
              <w:t>: осознание того, что уже усвоено и подлежит усвоить. К</w:t>
            </w:r>
            <w:proofErr w:type="gramStart"/>
            <w:r w:rsidRPr="00F545F4">
              <w:t xml:space="preserve"> :</w:t>
            </w:r>
            <w:proofErr w:type="gramEnd"/>
            <w:r w:rsidRPr="00F545F4">
              <w:t xml:space="preserve"> оценивание </w:t>
            </w:r>
            <w:r w:rsidRPr="00F545F4">
              <w:lastRenderedPageBreak/>
              <w:t>качества своей и общей учебной деятельности; умение выражать свои</w:t>
            </w:r>
          </w:p>
        </w:tc>
      </w:tr>
    </w:tbl>
    <w:p w:rsidR="000C0714" w:rsidRPr="00F545F4" w:rsidRDefault="000C0714" w:rsidP="000C0714"/>
    <w:p w:rsidR="00F5169B" w:rsidRDefault="00F5169B"/>
    <w:sectPr w:rsidR="00F5169B" w:rsidSect="00BA3549">
      <w:footerReference w:type="even" r:id="rId5"/>
      <w:footerReference w:type="default" r:id="rId6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B97" w:rsidRDefault="000C0714" w:rsidP="00B34E9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B97" w:rsidRDefault="000C0714" w:rsidP="00B34E9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B97" w:rsidRDefault="000C0714" w:rsidP="00B34E9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46B97" w:rsidRDefault="000C0714" w:rsidP="00B34E90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7AB9"/>
    <w:multiLevelType w:val="hybridMultilevel"/>
    <w:tmpl w:val="CAF0E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C2607"/>
    <w:multiLevelType w:val="hybridMultilevel"/>
    <w:tmpl w:val="367E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3B4D4F"/>
    <w:multiLevelType w:val="hybridMultilevel"/>
    <w:tmpl w:val="2050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547B6"/>
    <w:multiLevelType w:val="hybridMultilevel"/>
    <w:tmpl w:val="B39CD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92020"/>
    <w:multiLevelType w:val="hybridMultilevel"/>
    <w:tmpl w:val="2A740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F01C9"/>
    <w:multiLevelType w:val="hybridMultilevel"/>
    <w:tmpl w:val="79900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714"/>
    <w:rsid w:val="000C0714"/>
    <w:rsid w:val="00F5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C07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7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0C071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0714"/>
  </w:style>
  <w:style w:type="character" w:styleId="a4">
    <w:name w:val="Strong"/>
    <w:basedOn w:val="a0"/>
    <w:qFormat/>
    <w:rsid w:val="000C0714"/>
    <w:rPr>
      <w:b/>
      <w:bCs/>
    </w:rPr>
  </w:style>
  <w:style w:type="paragraph" w:customStyle="1" w:styleId="ListParagraph">
    <w:name w:val="List Paragraph"/>
    <w:basedOn w:val="a"/>
    <w:qFormat/>
    <w:rsid w:val="000C07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footer"/>
    <w:basedOn w:val="a"/>
    <w:link w:val="a6"/>
    <w:rsid w:val="000C07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07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C0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808</Words>
  <Characters>4612</Characters>
  <Application>Microsoft Office Word</Application>
  <DocSecurity>0</DocSecurity>
  <Lines>38</Lines>
  <Paragraphs>10</Paragraphs>
  <ScaleCrop>false</ScaleCrop>
  <Company>HP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Голонягина</dc:creator>
  <cp:lastModifiedBy>Елена Голонягина</cp:lastModifiedBy>
  <cp:revision>1</cp:revision>
  <dcterms:created xsi:type="dcterms:W3CDTF">2023-06-07T02:50:00Z</dcterms:created>
  <dcterms:modified xsi:type="dcterms:W3CDTF">2023-06-07T02:50:00Z</dcterms:modified>
</cp:coreProperties>
</file>