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3021" w:leader="none"/>
          <w:tab w:val="left" w:pos="9348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</w:t>
      </w:r>
    </w:p>
    <w:p>
      <w:pPr>
        <w:tabs>
          <w:tab w:val="left" w:pos="3021" w:leader="none"/>
          <w:tab w:val="left" w:pos="9348" w:leader="none"/>
        </w:tabs>
        <w:spacing w:before="0" w:after="0" w:line="276"/>
        <w:ind w:right="0" w:left="0" w:firstLine="0"/>
        <w:jc w:val="both"/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4"/>
          <w:shd w:fill="auto" w:val="clear"/>
        </w:rPr>
      </w:pPr>
    </w:p>
    <w:tbl>
      <w:tblPr>
        <w:tblInd w:w="8520" w:type="dxa"/>
      </w:tblPr>
      <w:tblGrid>
        <w:gridCol w:w="410"/>
        <w:gridCol w:w="5246"/>
      </w:tblGrid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РАБОЧАЯ ПРОГРАМА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ВТОРОЙ МЛАДШЕЙ  ГРУППЫ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 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3-4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лет)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составлена на основе примерной программы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От рождения до школы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Н. Е. Вераксы, М. А. Васильевой, 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Т. С. Комаровой  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Срок реализации программы - 2022-2023 учебный год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Составили: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Сагкаева Л.Ф.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Будаева Б.Р.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Владикавказ, 2022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202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гг.</w:t>
        <w:br/>
      </w:r>
    </w:p>
    <w:p>
      <w:pPr>
        <w:tabs>
          <w:tab w:val="left" w:pos="720" w:leader="none"/>
        </w:tabs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851"/>
        <w:gridCol w:w="8788"/>
      </w:tblGrid>
      <w:tr>
        <w:trPr>
          <w:trHeight w:val="70" w:hRule="auto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Оглавление 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Введение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</w:t>
            </w:r>
          </w:p>
        </w:tc>
        <w:tc>
          <w:tcPr>
            <w:tcW w:w="8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Целевой раздел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1.1</w:t>
            </w:r>
          </w:p>
        </w:tc>
        <w:tc>
          <w:tcPr>
            <w:tcW w:w="8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Пояснительная записка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1.1.1</w:t>
            </w:r>
          </w:p>
        </w:tc>
        <w:tc>
          <w:tcPr>
            <w:tcW w:w="8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Цели и задачи  программы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1.1.2.</w:t>
            </w:r>
          </w:p>
        </w:tc>
        <w:tc>
          <w:tcPr>
            <w:tcW w:w="8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Принципы и подходы к формированию рабочей программы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1.2.</w:t>
            </w:r>
          </w:p>
        </w:tc>
        <w:tc>
          <w:tcPr>
            <w:tcW w:w="8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Планируемые результаты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8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Целевые ориентиры на этапе завершения освоения Программы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II</w:t>
            </w:r>
          </w:p>
        </w:tc>
        <w:tc>
          <w:tcPr>
            <w:tcW w:w="8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Содержательный раздел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2.1.</w:t>
            </w:r>
          </w:p>
        </w:tc>
        <w:tc>
          <w:tcPr>
            <w:tcW w:w="8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Формы, способы, методы и средства реализации Программы  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2.2</w:t>
            </w:r>
          </w:p>
        </w:tc>
        <w:tc>
          <w:tcPr>
            <w:tcW w:w="8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Описание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образовательной деятельности в соответствии с направлениями развития ребёнка (пять образовательных областей)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                                    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Социально-коммуникативное развитие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 </w:t>
            </w:r>
          </w:p>
          <w:p>
            <w:pPr>
              <w:spacing w:before="0" w:after="0" w:line="240"/>
              <w:ind w:right="0" w:left="36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                              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Познавательное развитие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  </w:t>
            </w:r>
          </w:p>
          <w:p>
            <w:pPr>
              <w:spacing w:before="0" w:after="0" w:line="240"/>
              <w:ind w:right="0" w:left="180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      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Речевое развитие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  </w:t>
            </w:r>
          </w:p>
          <w:p>
            <w:pPr>
              <w:spacing w:before="0" w:after="0" w:line="240"/>
              <w:ind w:right="0" w:left="36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                              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Художественно-эстетическое развитие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  </w:t>
            </w:r>
          </w:p>
          <w:p>
            <w:pPr>
              <w:spacing w:before="0" w:after="0" w:line="240"/>
              <w:ind w:right="0" w:left="180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      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Физическое развитие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2.3.</w:t>
            </w:r>
          </w:p>
        </w:tc>
        <w:tc>
          <w:tcPr>
            <w:tcW w:w="8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Коррекционно-развивающая работа с детьми с нарушением речи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2.4.</w:t>
            </w:r>
          </w:p>
        </w:tc>
        <w:tc>
          <w:tcPr>
            <w:tcW w:w="8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Взаимодействия педагогического коллектива с семьями воспитанников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2.5.</w:t>
            </w:r>
          </w:p>
        </w:tc>
        <w:tc>
          <w:tcPr>
            <w:tcW w:w="8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Национально - региональный  компонент 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III</w:t>
            </w:r>
          </w:p>
        </w:tc>
        <w:tc>
          <w:tcPr>
            <w:tcW w:w="8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Организационный раздел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3.1.</w:t>
            </w:r>
          </w:p>
        </w:tc>
        <w:tc>
          <w:tcPr>
            <w:tcW w:w="8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Организация режима пребывания в ДОУ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3.2.</w:t>
            </w:r>
          </w:p>
        </w:tc>
        <w:tc>
          <w:tcPr>
            <w:tcW w:w="8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Перспективно-тематический план работы ДОУ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3.3.</w:t>
            </w:r>
          </w:p>
        </w:tc>
        <w:tc>
          <w:tcPr>
            <w:tcW w:w="8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Модель организации   образовательного процесса  в детском саду на день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3.4</w:t>
            </w:r>
          </w:p>
        </w:tc>
        <w:tc>
          <w:tcPr>
            <w:tcW w:w="8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Модель закаливания детей дошкольного возраста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3.5</w:t>
            </w:r>
          </w:p>
        </w:tc>
        <w:tc>
          <w:tcPr>
            <w:tcW w:w="8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Организации развивающей предметно-пространственной среды группы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Введение</w:t>
      </w:r>
    </w:p>
    <w:p>
      <w:pPr>
        <w:spacing w:before="0" w:after="0" w:line="240"/>
        <w:ind w:right="6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составлена с учетом интеграции образовательных областей, содержанием детской деятельности распределено по месяцам и неделям и представляет систему, рассчитанную на один учебный год.</w:t>
      </w:r>
    </w:p>
    <w:p>
      <w:pPr>
        <w:tabs>
          <w:tab w:val="left" w:pos="9360" w:leader="none"/>
        </w:tabs>
        <w:spacing w:before="0" w:after="0" w:line="240"/>
        <w:ind w:right="320" w:left="0" w:firstLine="0"/>
        <w:jc w:val="both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предназначена для детей (6-7 лет, подготовительная группа) и рассчитана на 36 -37 недель, что соответствует комплексно-тематическому планированию по программе дошкольного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рождения до школы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 редакцией Н.Е. Вераксы, Т.С. Комаровой, М.А. Васильевой в соответствии с ФГОС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6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предусматривает вариативную, интегрированную, изменения и дополнения по мере необходимости.</w:t>
      </w:r>
    </w:p>
    <w:p>
      <w:pPr>
        <w:spacing w:before="0" w:after="0" w:line="240"/>
        <w:ind w:right="10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Она представляет 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каждом возрастном периоде и обеспечивающую достижение воспитанниками физической и психологической  готовности к школе, обеспечивает  разностороннее гармоничное развитие детей с учётом их возрастных и индивидуальных особенностей по основным взаимодополняющим образовательным областям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социально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коммуникативное развитие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познавательное развитие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речевое развитие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художественно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эстетическое развитие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физическое развитие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0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п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. 2.11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ФГОС ДО программа включает три основных раздела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целевой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содержательный и организационный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 каждом из которых отражаются обязательная часть и часть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формируемая участниками образовательных отношений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Обе части являются взаимодополняющими и необходимыми с точки зрения реализации требований ФГОС ДО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28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Объём обязательной части Программы определен в соответствии с возрастом воспитанников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Соотношение обязательной части Программы и части формируемой участниками образовательных отношений составляет 60% и 40%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соответственно.</w:t>
      </w:r>
    </w:p>
    <w:p>
      <w:pPr>
        <w:spacing w:before="0" w:after="0" w:line="240"/>
        <w:ind w:right="104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определяет цель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задачи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планируемые результаты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содержание и организацию образовательного процесса на ступени и дошкольного образования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ЦЕЛЕВОЙ  РАЗДЕЛ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</w:t>
      </w:r>
    </w:p>
    <w:p>
      <w:pPr>
        <w:spacing w:before="0" w:after="0" w:line="240"/>
        <w:ind w:right="6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Рабочая программа составлена с учетом интеграции образовательных областей, содержанием детской деятельности распределено по месяцам и неделям и представляет систему, расчитанную на один учебный год.</w:t>
      </w:r>
    </w:p>
    <w:p>
      <w:pPr>
        <w:spacing w:before="0" w:after="0" w:line="240"/>
        <w:ind w:right="32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Рабочая программа предназначена для детей (6-7 лет, подготовительная группа) и расчитана на 36 -37 недель, что соответствует комплексно-тематическому планированию по программе дошкольного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От рождения до школы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под редакцией Н.Е. Вераксы, Т.С. Комаровой, М.А. Васильевой в соответствии с ФГОС.</w:t>
      </w:r>
    </w:p>
    <w:p>
      <w:pPr>
        <w:spacing w:before="0" w:after="0" w:line="240"/>
        <w:ind w:right="6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Рабочая программа является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открытием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 предусматривает вариативную, интегрированную, изменения и дополнения по мере необходимости.</w:t>
      </w:r>
    </w:p>
    <w:p>
      <w:pPr>
        <w:spacing w:before="0" w:after="0" w:line="240"/>
        <w:ind w:right="10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Она представляет  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каждом возрастном периоде и обеспечивающую достижение воспитанниками физической и психологической  готовности к школе, обеспечивает  разностороннее гармоничное развитие детей с учётом их возрастных и индивидуальных особенностей по основным взаимодополняющим образовательным областям: социально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коммуникативное развитие, познавательное развитие, речевое развитие, художественно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эстетическое развитие, физическое развитие.</w:t>
      </w:r>
    </w:p>
    <w:p>
      <w:pPr>
        <w:spacing w:before="0" w:after="0" w:line="240"/>
        <w:ind w:right="60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соответствии с п. 2.11 ФГОС ДО программа включает три основных раздела: целевой, содержательный и организационный, в каждом из которых отражаются обязательная часть и часть, формируемая участниками образовательных отношений. Обе части являются взаимодополняющими и необходимыми с точки зрения реализации требований ФГОС ДО.</w:t>
      </w:r>
    </w:p>
    <w:p>
      <w:pPr>
        <w:spacing w:before="0" w:after="0" w:line="240"/>
        <w:ind w:right="28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Объём обязательной части Программы определен в соответствии с возрастом воспитанников. Соотношение обязательной части Программы и части формируемой участниками образовательных отношений составляет 60% и 40% соответственно.</w:t>
      </w:r>
    </w:p>
    <w:p>
      <w:pPr>
        <w:spacing w:before="0" w:after="0" w:line="240"/>
        <w:ind w:right="104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Программа определяет цель, задачи, планируемые результаты, содержание и организацию образовательного процесса на ступени и дошкольного образования. При разработке основной образовательной программы учитывались следующие нормативные документы: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1.1  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Пояснительная записка</w:t>
      </w:r>
    </w:p>
    <w:p>
      <w:pPr>
        <w:spacing w:before="0" w:after="0" w:line="240"/>
        <w:ind w:right="0" w:left="0" w:firstLine="7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Рабочая программа по развитию детей  подготовительной   группы (Далее - Программа) разработана в соответствии с   основной  образовательной  программой  дошкольного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От рождения до школы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под редакцией Н.Е.Вераксы  и образовательной программой МБДОУ д/с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27.</w:t>
      </w:r>
      <w:r>
        <w:rPr>
          <w:rFonts w:ascii="Times New Roman" w:hAnsi="Times New Roman" w:cs="Times New Roman" w:eastAsia="Times New Roman"/>
          <w:color w:val="555555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7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Программа определяет содержание и организацию образовательного процесса подготовительной группы , муниципального бюджетного дошкольного образовательного учреждения детский сад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27</w:t>
      </w:r>
    </w:p>
    <w:p>
      <w:pPr>
        <w:spacing w:before="0" w:after="0" w:line="240"/>
        <w:ind w:right="0" w:left="0" w:firstLine="7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Данная Программа разработана в соответствии со следующими нормативными документами:</w:t>
      </w:r>
    </w:p>
    <w:p>
      <w:pPr>
        <w:numPr>
          <w:ilvl w:val="0"/>
          <w:numId w:val="10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Федеральный закон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от 29. 12. 2012 года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273 -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ФЗ</w:t>
      </w:r>
    </w:p>
    <w:p>
      <w:pPr>
        <w:numPr>
          <w:ilvl w:val="0"/>
          <w:numId w:val="10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Приказ Минобразования и науки РФ от 30.08.2013г.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1014 «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 утверждении Порядка организации  и осуществления образовательной деятельности по основным общеобразовательным программам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образовательным программам дошкольного образования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numPr>
          <w:ilvl w:val="0"/>
          <w:numId w:val="10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СанПин 2.4.1.3049-13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numPr>
          <w:ilvl w:val="0"/>
          <w:numId w:val="10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Приказ Минобразования и науки РФ от 17.10.2013г.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1155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 утверждении Федерального Государственного Образовательного Стандарта Дошкольного Образования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 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ФГОС  ДО).</w:t>
      </w:r>
    </w:p>
    <w:p>
      <w:pPr>
        <w:numPr>
          <w:ilvl w:val="0"/>
          <w:numId w:val="10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Устав ДОУ.</w:t>
      </w:r>
    </w:p>
    <w:p>
      <w:pPr>
        <w:numPr>
          <w:ilvl w:val="0"/>
          <w:numId w:val="10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Образовательная программа ДОУ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Рабочая программа по развитию детей подготовительной  группы обеспечивает разностороннее развитие детей в возрасте от 6 до 7 лет с учётом их возрастных и индивидуальных особенностей по основным направлениям: физическому, социально-коммуникативному, познавательному, речевому и художественно-эстетическому развитиям.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Рабочая программа строится на принципе личностно-развивающего и гуманистического характера взаимодействия взрослого с детьми.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1.1.1.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Цели и задачи рабочей программы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  <w:t xml:space="preserve">Цель программы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– 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создание каждому ребенку в детском саду возможность для развития способностей, широкого взаимодействия с миром, активного практикования в разных видах деятельности, творческой самореализации. Программа направлена на развитие самостоятельности,  познавательной, творческой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>
      <w:pPr>
        <w:spacing w:before="100" w:after="10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FFFFFF" w:val="clear"/>
        </w:rPr>
        <w:t xml:space="preserve">Задачи рабочей программы</w:t>
      </w:r>
    </w:p>
    <w:p>
      <w:pPr>
        <w:spacing w:before="100" w:after="10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FFFFFF" w:val="clear"/>
        </w:rPr>
        <w:t xml:space="preserve">1)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  <w:t xml:space="preserve">охраны и укрепления физического и психического здоровья детей, в том числе их эмоционального благополучия;</w:t>
      </w:r>
    </w:p>
    <w:p>
      <w:pPr>
        <w:spacing w:before="100" w:after="10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FFFFFF" w:val="clear"/>
        </w:rPr>
        <w:t xml:space="preserve">2)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  <w:t xml:space="preserve">обеспечивать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>
      <w:pPr>
        <w:spacing w:before="100" w:after="10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FFFFFF" w:val="clear"/>
        </w:rPr>
        <w:t xml:space="preserve">3)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  <w:t xml:space="preserve">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>
      <w:pPr>
        <w:spacing w:before="100" w:after="10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FFFFFF" w:val="clear"/>
        </w:rPr>
        <w:t xml:space="preserve">4)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  <w:t xml:space="preserve"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>
      <w:pPr>
        <w:spacing w:before="100" w:after="10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FFFFFF" w:val="clear"/>
        </w:rPr>
        <w:t xml:space="preserve">5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  <w:t xml:space="preserve">) 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  <w:t xml:space="preserve"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>
      <w:pPr>
        <w:spacing w:before="100" w:after="10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FFFFFF" w:val="clear"/>
        </w:rPr>
        <w:t xml:space="preserve">6)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  <w:t xml:space="preserve"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>
      <w:pPr>
        <w:spacing w:before="100" w:after="10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FFFFFF" w:val="clear"/>
        </w:rPr>
        <w:t xml:space="preserve">7)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  <w:t xml:space="preserve"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>
      <w:pPr>
        <w:spacing w:before="100" w:after="10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FFFFFF" w:val="clear"/>
        </w:rPr>
        <w:t xml:space="preserve">8)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  <w:t xml:space="preserve">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>
      <w:pPr>
        <w:spacing w:before="100" w:after="10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FFFFFF" w:val="clear"/>
        </w:rPr>
        <w:t xml:space="preserve">9)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  <w:t xml:space="preserve"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1.1.2  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Принципы и подходы к формированию  Программы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153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Рабочая программа базируется на основных принципах ДО (см. п.1.4.</w:t>
      </w:r>
      <w:r>
        <w:rPr>
          <w:rFonts w:ascii="Helvetica" w:hAnsi="Helvetica" w:cs="Helvetica" w:eastAsia="Helvetica"/>
          <w:i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Helvetica" w:hAnsi="Helvetica" w:cs="Helvetica" w:eastAsia="Helvetica"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ФГОС ДО):</w:t>
      </w:r>
    </w:p>
    <w:p>
      <w:pPr>
        <w:numPr>
          <w:ilvl w:val="0"/>
          <w:numId w:val="109"/>
        </w:numPr>
        <w:tabs>
          <w:tab w:val="left" w:pos="720" w:leader="none"/>
        </w:tabs>
        <w:spacing w:before="0" w:after="153" w:line="240"/>
        <w:ind w:right="0" w:left="720" w:hanging="36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  <w:t xml:space="preserve"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>
      <w:pPr>
        <w:numPr>
          <w:ilvl w:val="0"/>
          <w:numId w:val="109"/>
        </w:numPr>
        <w:tabs>
          <w:tab w:val="left" w:pos="720" w:leader="none"/>
        </w:tabs>
        <w:spacing w:before="0" w:after="153" w:line="240"/>
        <w:ind w:right="0" w:left="720" w:hanging="36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>
      <w:pPr>
        <w:numPr>
          <w:ilvl w:val="0"/>
          <w:numId w:val="109"/>
        </w:numPr>
        <w:tabs>
          <w:tab w:val="left" w:pos="720" w:leader="none"/>
        </w:tabs>
        <w:spacing w:before="0" w:after="153" w:line="240"/>
        <w:ind w:right="0" w:left="720" w:hanging="36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  <w:t xml:space="preserve">содействие и сотрудничество детей и взрослых, признание ребенка полноценным участником (субъектом) образовательных отношений;</w:t>
      </w:r>
    </w:p>
    <w:p>
      <w:pPr>
        <w:numPr>
          <w:ilvl w:val="0"/>
          <w:numId w:val="109"/>
        </w:numPr>
        <w:tabs>
          <w:tab w:val="left" w:pos="720" w:leader="none"/>
        </w:tabs>
        <w:spacing w:before="0" w:after="153" w:line="240"/>
        <w:ind w:right="0" w:left="720" w:hanging="36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  <w:t xml:space="preserve">поддержка инициативы детей в различных видах деятельности;</w:t>
      </w:r>
    </w:p>
    <w:p>
      <w:pPr>
        <w:numPr>
          <w:ilvl w:val="0"/>
          <w:numId w:val="109"/>
        </w:numPr>
        <w:tabs>
          <w:tab w:val="left" w:pos="720" w:leader="none"/>
        </w:tabs>
        <w:spacing w:before="0" w:after="153" w:line="240"/>
        <w:ind w:right="0" w:left="720" w:hanging="36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  <w:t xml:space="preserve">сотрудничество Организации с семьей;</w:t>
      </w:r>
    </w:p>
    <w:p>
      <w:pPr>
        <w:numPr>
          <w:ilvl w:val="0"/>
          <w:numId w:val="109"/>
        </w:numPr>
        <w:tabs>
          <w:tab w:val="left" w:pos="720" w:leader="none"/>
        </w:tabs>
        <w:spacing w:before="0" w:after="153" w:line="240"/>
        <w:ind w:right="0" w:left="720" w:hanging="36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  <w:t xml:space="preserve">приобщение детей к социокультурным нормам, традициям семьи, общества и государства;</w:t>
      </w:r>
    </w:p>
    <w:p>
      <w:pPr>
        <w:numPr>
          <w:ilvl w:val="0"/>
          <w:numId w:val="109"/>
        </w:numPr>
        <w:tabs>
          <w:tab w:val="left" w:pos="720" w:leader="none"/>
        </w:tabs>
        <w:spacing w:before="0" w:after="153" w:line="240"/>
        <w:ind w:right="0" w:left="720" w:hanging="36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  <w:t xml:space="preserve">формирование познавательных интересов и познавательных действий ребенка в различных видах деятельности;</w:t>
      </w:r>
    </w:p>
    <w:p>
      <w:pPr>
        <w:numPr>
          <w:ilvl w:val="0"/>
          <w:numId w:val="109"/>
        </w:numPr>
        <w:tabs>
          <w:tab w:val="left" w:pos="720" w:leader="none"/>
        </w:tabs>
        <w:spacing w:before="0" w:after="153" w:line="240"/>
        <w:ind w:right="0" w:left="720" w:hanging="36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  <w:t xml:space="preserve">возрастная адекватность дошкольного образования (соответствие условий, требований, методов возрасту и особенностям развития);</w:t>
      </w:r>
    </w:p>
    <w:p>
      <w:pPr>
        <w:numPr>
          <w:ilvl w:val="0"/>
          <w:numId w:val="109"/>
        </w:numPr>
        <w:tabs>
          <w:tab w:val="left" w:pos="720" w:leader="none"/>
        </w:tabs>
        <w:spacing w:before="0" w:after="153" w:line="240"/>
        <w:ind w:right="0" w:left="720" w:hanging="36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  <w:t xml:space="preserve">учет этнокультурной ситуации развития детей.</w:t>
      </w:r>
    </w:p>
    <w:p>
      <w:pPr>
        <w:spacing w:before="0" w:after="153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В рабочей программе используются основные научные подходы, лежащие</w:t>
      </w:r>
      <w:r>
        <w:rPr>
          <w:rFonts w:ascii="Helvetica" w:hAnsi="Helvetica" w:cs="Helvetica" w:eastAsia="Helvetica"/>
          <w:i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Helvetica" w:hAnsi="Helvetica" w:cs="Helvetica" w:eastAsia="Helvetica"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в основе ФГОС ДО:</w:t>
      </w:r>
    </w:p>
    <w:p>
      <w:pPr>
        <w:numPr>
          <w:ilvl w:val="0"/>
          <w:numId w:val="111"/>
        </w:numPr>
        <w:tabs>
          <w:tab w:val="left" w:pos="720" w:leader="none"/>
        </w:tabs>
        <w:spacing w:before="0" w:after="153" w:line="240"/>
        <w:ind w:right="0" w:left="720" w:hanging="36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  <w:t xml:space="preserve">Культурно-исторический подход.</w:t>
      </w:r>
    </w:p>
    <w:p>
      <w:pPr>
        <w:numPr>
          <w:ilvl w:val="0"/>
          <w:numId w:val="111"/>
        </w:numPr>
        <w:tabs>
          <w:tab w:val="left" w:pos="720" w:leader="none"/>
        </w:tabs>
        <w:spacing w:before="0" w:after="153" w:line="240"/>
        <w:ind w:right="0" w:left="720" w:hanging="36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  <w:t xml:space="preserve">Личностный подход.</w:t>
      </w:r>
    </w:p>
    <w:p>
      <w:pPr>
        <w:numPr>
          <w:ilvl w:val="0"/>
          <w:numId w:val="111"/>
        </w:numPr>
        <w:tabs>
          <w:tab w:val="left" w:pos="720" w:leader="none"/>
        </w:tabs>
        <w:spacing w:before="0" w:after="153" w:line="240"/>
        <w:ind w:right="0" w:left="720" w:hanging="36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  <w:t xml:space="preserve">Деятельностный подход.</w:t>
      </w:r>
    </w:p>
    <w:p>
      <w:pPr>
        <w:spacing w:before="100" w:after="10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FFFFFF" w:val="clear"/>
        </w:rPr>
        <w:t xml:space="preserve">1.2.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FFFFFF" w:val="clear"/>
        </w:rPr>
        <w:t xml:space="preserve">Планируемые результаты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Целевые ориентиры на этапе завершения освоения Программы:</w:t>
      </w:r>
    </w:p>
    <w:p>
      <w:pPr>
        <w:numPr>
          <w:ilvl w:val="0"/>
          <w:numId w:val="114"/>
        </w:numPr>
        <w:tabs>
          <w:tab w:val="left" w:pos="720" w:leader="none"/>
        </w:tabs>
        <w:spacing w:before="0" w:after="0" w:line="240"/>
        <w:ind w:right="0" w:left="0" w:firstLine="90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>
      <w:pPr>
        <w:numPr>
          <w:ilvl w:val="0"/>
          <w:numId w:val="114"/>
        </w:numPr>
        <w:tabs>
          <w:tab w:val="left" w:pos="720" w:leader="none"/>
        </w:tabs>
        <w:spacing w:before="0" w:after="0" w:line="240"/>
        <w:ind w:right="0" w:left="0" w:firstLine="90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Ребенок обладает установкой положительного отношения к миру, другим людям и самому себе, обладает чувством собственного достоинства,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</w:p>
    <w:p>
      <w:pPr>
        <w:numPr>
          <w:ilvl w:val="0"/>
          <w:numId w:val="114"/>
        </w:numPr>
        <w:tabs>
          <w:tab w:val="left" w:pos="720" w:leader="none"/>
        </w:tabs>
        <w:spacing w:before="0" w:after="0" w:line="240"/>
        <w:ind w:right="0" w:left="0" w:firstLine="90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Ребенок обладает развитым воображением, которое реализуется в разных видах деятельности, и прежде всего, в игре; ребенок владеет разными формами и видами игры, различает условную и реальную ситуации, умеет подчиняться разным правилам и социальным нормам.</w:t>
      </w:r>
    </w:p>
    <w:p>
      <w:pPr>
        <w:numPr>
          <w:ilvl w:val="0"/>
          <w:numId w:val="114"/>
        </w:numPr>
        <w:tabs>
          <w:tab w:val="left" w:pos="720" w:leader="none"/>
        </w:tabs>
        <w:spacing w:before="0" w:after="0" w:line="240"/>
        <w:ind w:right="0" w:left="0" w:firstLine="90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</w:r>
    </w:p>
    <w:p>
      <w:pPr>
        <w:numPr>
          <w:ilvl w:val="0"/>
          <w:numId w:val="114"/>
        </w:numPr>
        <w:tabs>
          <w:tab w:val="left" w:pos="720" w:leader="none"/>
        </w:tabs>
        <w:spacing w:before="0" w:after="0" w:line="240"/>
        <w:ind w:right="0" w:left="0" w:firstLine="90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>
      <w:pPr>
        <w:numPr>
          <w:ilvl w:val="0"/>
          <w:numId w:val="114"/>
        </w:numPr>
        <w:tabs>
          <w:tab w:val="left" w:pos="720" w:leader="none"/>
        </w:tabs>
        <w:spacing w:before="0" w:after="0" w:line="240"/>
        <w:ind w:right="0" w:left="0" w:firstLine="90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гигиены.</w:t>
      </w:r>
    </w:p>
    <w:p>
      <w:pPr>
        <w:numPr>
          <w:ilvl w:val="0"/>
          <w:numId w:val="114"/>
        </w:numPr>
        <w:tabs>
          <w:tab w:val="left" w:pos="720" w:leader="none"/>
        </w:tabs>
        <w:spacing w:before="0" w:after="0" w:line="240"/>
        <w:ind w:right="0" w:left="0" w:firstLine="90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Ребенок проявляет любознательность, задает вопросы взрослым и сверстниками, интересуется причинно-следственными связями, пытается самостоятельно придумывать объяснения явлениям природы и поступкам людей; склонен наблюдать и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деятельности.*</w:t>
      </w:r>
    </w:p>
    <w:p>
      <w:pPr>
        <w:numPr>
          <w:ilvl w:val="0"/>
          <w:numId w:val="114"/>
        </w:numPr>
        <w:tabs>
          <w:tab w:val="left" w:pos="720" w:leader="none"/>
        </w:tabs>
        <w:spacing w:before="0" w:after="0" w:line="240"/>
        <w:ind w:right="0" w:left="0" w:firstLine="90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 ребенка сформированы умения и навыки, необходимые для осуществления различных видов детской деятельности.</w:t>
      </w:r>
    </w:p>
    <w:p>
      <w:pPr>
        <w:spacing w:before="0" w:after="0" w:line="240"/>
        <w:ind w:right="0" w:left="0" w:firstLine="426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Целевые ориентиры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Содержательный раздел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2.1.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Формы, способы, методы и средства реализации Программы  </w:t>
      </w:r>
    </w:p>
    <w:tbl>
      <w:tblPr/>
      <w:tblGrid>
        <w:gridCol w:w="1560"/>
        <w:gridCol w:w="3416"/>
        <w:gridCol w:w="5118"/>
      </w:tblGrid>
      <w:tr>
        <w:trPr>
          <w:trHeight w:val="200" w:hRule="auto"/>
          <w:jc w:val="left"/>
        </w:trPr>
        <w:tc>
          <w:tcPr>
            <w:tcW w:w="1560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36" w:type="dxa"/>
              <w:right w:w="3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Образовательная область</w:t>
            </w:r>
          </w:p>
        </w:tc>
        <w:tc>
          <w:tcPr>
            <w:tcW w:w="341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36" w:type="dxa"/>
              <w:right w:w="3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Виды детской деятельности</w:t>
            </w:r>
          </w:p>
        </w:tc>
        <w:tc>
          <w:tcPr>
            <w:tcW w:w="51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36" w:type="dxa"/>
              <w:right w:w="3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Формы образовательной деятельности</w:t>
            </w:r>
          </w:p>
        </w:tc>
      </w:tr>
      <w:tr>
        <w:trPr>
          <w:trHeight w:val="300" w:hRule="auto"/>
          <w:jc w:val="left"/>
        </w:trPr>
        <w:tc>
          <w:tcPr>
            <w:tcW w:w="1560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36" w:type="dxa"/>
              <w:right w:w="3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6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36" w:type="dxa"/>
              <w:right w:w="3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36" w:type="dxa"/>
              <w:right w:w="3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старший дошкольный возраст</w:t>
            </w:r>
          </w:p>
        </w:tc>
      </w:tr>
      <w:tr>
        <w:trPr>
          <w:trHeight w:val="1134" w:hRule="auto"/>
          <w:jc w:val="left"/>
          <w:cantSplit w:val="1"/>
        </w:trPr>
        <w:tc>
          <w:tcPr>
            <w:tcW w:w="15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36" w:type="dxa"/>
              <w:right w:w="36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Физическое развитие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4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36" w:type="dxa"/>
              <w:right w:w="3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двигательная,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коммуникативная,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познавательно-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исследовательская,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игровая, музыкальная</w:t>
            </w:r>
          </w:p>
        </w:tc>
        <w:tc>
          <w:tcPr>
            <w:tcW w:w="51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36" w:type="dxa"/>
              <w:right w:w="3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Подвижные игры, игровые упражнения, спортивные игры и упражнения, двигательная активность на прогулке, физкультурные занятия, гимнастика, физкультминутки, игры-имитации, физкультурные досуги и праздники, эстафеты, соревнования, дни здоровья, туристические прогулки, экскурсии, упражнения на развитие мелкой моторики, дидактические игры, бодрящая гимнастика, закаливающие процедуры, беседы, игровые проблемные ситуации, викторины, реализации проектов</w:t>
            </w:r>
          </w:p>
        </w:tc>
      </w:tr>
      <w:tr>
        <w:trPr>
          <w:trHeight w:val="1134" w:hRule="auto"/>
          <w:jc w:val="left"/>
        </w:trPr>
        <w:tc>
          <w:tcPr>
            <w:tcW w:w="15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36" w:type="dxa"/>
              <w:right w:w="36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Социально-</w:t>
            </w:r>
          </w:p>
          <w:p>
            <w:pPr>
              <w:spacing w:before="0" w:after="0" w:line="240"/>
              <w:ind w:right="113" w:lef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коммуникативная</w:t>
            </w:r>
          </w:p>
        </w:tc>
        <w:tc>
          <w:tcPr>
            <w:tcW w:w="34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36" w:type="dxa"/>
              <w:right w:w="3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Игровая, коммуникативная, трудовая, познавательно-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исследовательская,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музыкальная, восприятие художественной литературы, изобразительная, двигательная</w:t>
            </w:r>
          </w:p>
        </w:tc>
        <w:tc>
          <w:tcPr>
            <w:tcW w:w="51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36" w:type="dxa"/>
              <w:right w:w="3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Игры с правилами, дидактические и творческие игры,  беседы, досуги, праздники и развлечения, игровые и бытовые проблемные ситуации, рассматривание картин, иллюстраций, заучивание стихотворений, слушание и обсуждение произведений,  обсуждение мультфильмов и телепередач, театрализация, драматизация,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отгадывание загадок,  создание макетов, изготовление сувениров и подарков, викторины, реализация проектов, индивидуальные и коллективные поручения, дежурства, коллективный труд</w:t>
            </w:r>
          </w:p>
        </w:tc>
      </w:tr>
      <w:tr>
        <w:trPr>
          <w:trHeight w:val="2100" w:hRule="auto"/>
          <w:jc w:val="left"/>
        </w:trPr>
        <w:tc>
          <w:tcPr>
            <w:tcW w:w="15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36" w:type="dxa"/>
              <w:right w:w="36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Познавательное</w:t>
            </w:r>
          </w:p>
          <w:p>
            <w:pPr>
              <w:spacing w:before="0" w:after="0" w:line="240"/>
              <w:ind w:right="113" w:lef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4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36" w:type="dxa"/>
              <w:right w:w="3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Познавательно-исследовательская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игровая восприятие художественной литературы,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двигательная, коммуникативная, изобразительная, конструктивная, трудовая, музыкальная, игровая</w:t>
            </w:r>
          </w:p>
        </w:tc>
        <w:tc>
          <w:tcPr>
            <w:tcW w:w="51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36" w:type="dxa"/>
              <w:right w:w="3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Наблюдения, экскурсии, эксперименты и опыты, решение проблемных ситуаций, беседа, коллекционирование, дидактические и развивающие игры, рассматривание картин, иллюстраций, заучивание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стихотворений, слушание и обсуждение произведений, отгадывание загадок, моделирование, сооружение построек, создание макетов, изготовление поделок, викторины, реализация проектов</w:t>
            </w:r>
          </w:p>
        </w:tc>
      </w:tr>
      <w:tr>
        <w:trPr>
          <w:trHeight w:val="1134" w:hRule="auto"/>
          <w:jc w:val="left"/>
        </w:trPr>
        <w:tc>
          <w:tcPr>
            <w:tcW w:w="15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36" w:type="dxa"/>
              <w:right w:w="36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Речевое развитие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4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36" w:type="dxa"/>
              <w:right w:w="3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Коммуникативная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познавательно-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исследовательская, игровая, восприятие художественной литературы, музыкальная, изобразительная,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двигательная</w:t>
            </w:r>
          </w:p>
        </w:tc>
        <w:tc>
          <w:tcPr>
            <w:tcW w:w="51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36" w:type="dxa"/>
              <w:right w:w="3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Беседы, игровые проблемные ситуации, викторины, творческие, дидактические  и подвижные игры, рассматривание картин и иллюстраций, слушание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художественных произведений , театрализация, драматизация, составление и отгадывание загадок, разучивание стихотворений, досуги, праздники и развлечения</w:t>
            </w:r>
          </w:p>
        </w:tc>
      </w:tr>
      <w:tr>
        <w:trPr>
          <w:trHeight w:val="1134" w:hRule="auto"/>
          <w:jc w:val="left"/>
        </w:trPr>
        <w:tc>
          <w:tcPr>
            <w:tcW w:w="15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36" w:type="dxa"/>
              <w:right w:w="36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Худ-эстетическое развитие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4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36" w:type="dxa"/>
              <w:right w:w="3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Продуктивная, познавательно-исследовательская восприятие художественной литературы, музыкальная, изобразительная, коммуникативная, двигательная, игровая</w:t>
            </w:r>
          </w:p>
        </w:tc>
        <w:tc>
          <w:tcPr>
            <w:tcW w:w="51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36" w:type="dxa"/>
              <w:right w:w="3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Рисование, лепка, аппликация, реализация проектов, слушание импровизация, исполнение, музыкально-дидактический, подвижные игры, концерты, досуги, праздники, развлечения</w:t>
            </w:r>
          </w:p>
        </w:tc>
      </w:tr>
    </w:tbl>
    <w:p>
      <w:pPr>
        <w:spacing w:before="0" w:after="0" w:line="279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79"/>
        <w:ind w:right="0" w:left="0" w:firstLine="0"/>
        <w:jc w:val="center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2.2.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 </w:t>
      </w:r>
    </w:p>
    <w:p>
      <w:pPr>
        <w:spacing w:before="0" w:after="0" w:line="279"/>
        <w:ind w:right="0" w:left="0" w:firstLine="0"/>
        <w:jc w:val="center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Open Sans" w:hAnsi="Open Sans" w:cs="Open Sans" w:eastAsia="Open Sans"/>
          <w:b/>
          <w:color w:val="000000"/>
          <w:spacing w:val="0"/>
          <w:position w:val="0"/>
          <w:sz w:val="24"/>
          <w:shd w:fill="FFFFFF" w:val="clear"/>
        </w:rPr>
        <w:t xml:space="preserve">1.</w:t>
      </w:r>
      <w:r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Направление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Социально-коммуникативное развитие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».</w:t>
      </w:r>
    </w:p>
    <w:p>
      <w:pPr>
        <w:numPr>
          <w:ilvl w:val="0"/>
          <w:numId w:val="147"/>
        </w:numPr>
        <w:tabs>
          <w:tab w:val="left" w:pos="720" w:leader="none"/>
        </w:tabs>
        <w:spacing w:before="0" w:after="0" w:line="279"/>
        <w:ind w:right="0" w:left="0" w:hanging="36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присвоение норм и ценностей, принятых в обществе, включая моральные и нравственные ценности;</w:t>
      </w:r>
    </w:p>
    <w:p>
      <w:pPr>
        <w:numPr>
          <w:ilvl w:val="0"/>
          <w:numId w:val="147"/>
        </w:numPr>
        <w:tabs>
          <w:tab w:val="left" w:pos="720" w:leader="none"/>
        </w:tabs>
        <w:spacing w:before="0" w:after="0" w:line="279"/>
        <w:ind w:right="0" w:left="0" w:hanging="36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развитие общения и взаимодействия ребёнка с взрослыми и сверстниками;</w:t>
      </w:r>
    </w:p>
    <w:p>
      <w:pPr>
        <w:numPr>
          <w:ilvl w:val="0"/>
          <w:numId w:val="147"/>
        </w:numPr>
        <w:tabs>
          <w:tab w:val="left" w:pos="720" w:leader="none"/>
        </w:tabs>
        <w:spacing w:before="0" w:after="0" w:line="279"/>
        <w:ind w:right="0" w:left="0" w:hanging="36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становление самостоятельности, целенаправленности и саморегуляции собственных действий;</w:t>
      </w:r>
    </w:p>
    <w:p>
      <w:pPr>
        <w:numPr>
          <w:ilvl w:val="0"/>
          <w:numId w:val="147"/>
        </w:numPr>
        <w:tabs>
          <w:tab w:val="left" w:pos="720" w:leader="none"/>
        </w:tabs>
        <w:spacing w:before="0" w:after="0" w:line="279"/>
        <w:ind w:right="0" w:left="0" w:hanging="36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сверстниками;</w:t>
      </w:r>
    </w:p>
    <w:p>
      <w:pPr>
        <w:numPr>
          <w:ilvl w:val="0"/>
          <w:numId w:val="147"/>
        </w:numPr>
        <w:tabs>
          <w:tab w:val="left" w:pos="720" w:leader="none"/>
        </w:tabs>
        <w:spacing w:before="0" w:after="0" w:line="279"/>
        <w:ind w:right="0" w:left="0" w:hanging="36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формирование уважительного отношения и чувства принадлежности к своей семье, малой родине и Отечеству, представлений о социокультурных ценностях нашего народа, об отечественных традициях и праздниках;</w:t>
      </w:r>
    </w:p>
    <w:p>
      <w:pPr>
        <w:numPr>
          <w:ilvl w:val="0"/>
          <w:numId w:val="147"/>
        </w:numPr>
        <w:tabs>
          <w:tab w:val="left" w:pos="720" w:leader="none"/>
        </w:tabs>
        <w:spacing w:before="0" w:after="0" w:line="279"/>
        <w:ind w:right="0" w:left="0" w:hanging="36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формирование основ безопасности в быту, социуме, природе.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Безопасность</w:t>
      </w:r>
    </w:p>
    <w:p>
      <w:pPr>
        <w:spacing w:before="0" w:after="0" w:line="279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Достижение целей направлено на формирования основ безопасности собственной жизнедеятельности и формирования предпосылок экологического сознания (безопасности окружающего мира).</w:t>
      </w:r>
    </w:p>
    <w:p>
      <w:pPr>
        <w:spacing w:before="0" w:after="0" w:line="279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Задачи: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Формировать предпосылки экологического сознания, представления об опасных для человека ситуациях в природе и способах поведения в них.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Формировать знания о правилах безопасности дорожного движения в качестве пешехода и пассажира транспортного средства.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Воспитывать осторожное и осмотрительное отношение к потенциально опасным для человека ситуациям в быту, на улице, в природе.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Обеспечить сохранение и укрепление физического и психического здоровья детей.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Социализация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Задачи развития и воспитания детей.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Создавать условия для проявления активности, самостоятельности и творчества детей в разных видах сюжетных игр; обогащать игровой опыт каждого ребёнка на основе участия в интегративной деятельности (познавательной, речевой, продуктивной), включающей игру.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Способствовать самостоятельному построению игры на основе совместного со сверстниками сюжетосложения через построение новых творческих сюжетов.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Развивать умение в режиссёрских играх вести действие и повествование от имени разных персонажей, согласовывать свой замысел с замыслом партнёра.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Обогащать способы игрового сотрудничества со сверстниками, развивать дружеские взаимоотношения и способствовать становлению микрогрупп детей на основе интереса к разным видам игр.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Развитие социальных представлений о мире людей, нормах взаимоотношений со взрослыми и сверстниками, эмоций и самосознания.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Воспитывать гуманистическую направленность поведения, развивать социальные чувства, эмоциональную отзывчивость, доброжелательность, начальные социально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ценностные ориентации.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Воспитывать привычки культурного поведения и общения с людьми, помогать детям осваивать правила поведения в общественных местах и правилах уличного движения.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Продолжать обогащение опыта сотрудничества дружеских взаимоотношений со сверстниками и взаимодействий с взрослыми.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Развиватьначала социальной активности, желаний на правах старших участвовать в жизни д\с: заботиться о малышах, участвовать в оформлении д\с к праздникам, в подготовке театрализованных представлений для детей и взрослых (педагогов и родителей).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5.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Развивать положительное отношение к школе и учителю, интерес к школьному обучению и активное стремление к будущей социально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личностной позиции школьника.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6.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Развивать в детях положительную самооценку, уверенность в себе, осознание роста своих достижений, чувство собственного достоинства, самоконтроля и ответственность за свои достижения и поступки.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7.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Формировать представления о мире, о многообразии стран и народов мира, о некоторых расовых и национальных особенностях, нравственных качествах, социальных ролях людей; развивать интерес к отдельным фактам истории и культуры жизни разных народов.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8.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Воспитывать любовь к своей семье, д\с, родному городу, родной стране. Воспитывать толерантность по отношению к людям разных национальностей, формировать начала гражданственности.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Труд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Достижение цели направлено на формирование положительного отношения к труду: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Задачи: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Формировать у детей отчётливые представления о труде как социальном явлении, обеспечивающем потребности человека, через расширение круга знаний и представлений о совершенствовании, рукотворного мира, изменении мира профессии.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Способствовать осознанию, что в основе достойной жизни, благополучия человека лежит труд, которым созданы все материальные и культурные ценности, необходимые современному человеку для жизни; воспитывать ценностное отношение к человеческому труду и его результатам.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Формировать основы экономического образа мышления, разумное ограничение детских желаний на основе адекватного отношения к рекламе, реального осознания материальных возможностей родителей, ограниченности ресурсов (продуктов питания, воды, электричества и тд.) в современном мире.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Обеспечить более широкое включение в реальные трудовые связи со взрослыми и сверстниками через дежурство, выполнение трудовых поручений на основе развития позиции субъекта и усложнения круга продуктивных, коммуникативных и творческих задач, связанных с трудовой деятельностью в условиях д\с и семьи (в объёме возрастных возможностей детей седьмого года жизни).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5.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Воспитывать ответственность (за живое существо, начатое дело, данное слово),добросовестность, стремление принять участие в трудовой деятельности взрослых, оказать посильную помощь, проявить заботу, внимание как важнейшие личностные качества будущего школьника.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6.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Способствовать развитию детских способностей, формированию основ культуры организации свободного времени, досуга, удовлетворяющего половозрастные интересы девочек и мальчиков.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Коммуникация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Достижение целей направлено на овладение конструктивными способами и средствами взаимодействия с окружающими людьми: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Задачи: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Развивать умение строить общение с разными людьми: взрослыми и сверстниками, более младшими и более старшими детьми, знакомыми и незнакомыми людьми.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Способствовать проявлению субъектной позиции ребёнка в речевом общении со взрослыми и сверстниками.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Способствовать становлению адекватной самооценки и внутренней позиции ребёнка посредством осознания своего социального положения в детском сообществе и взрослом окружении.</w:t>
      </w:r>
    </w:p>
    <w:p>
      <w:pPr>
        <w:spacing w:before="0" w:after="0" w:line="240"/>
        <w:ind w:right="0" w:left="0" w:firstLine="0"/>
        <w:jc w:val="center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2.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Направление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Познавательное развитие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Достижение целей направлено на развитие у детей познавательных интересов, интеллектуального развития детей: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Задачи:</w:t>
      </w:r>
      <w:r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Развитие сенсорной культуры: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Формировать у детей представление о системе сенсорных эталонов формы, цвета, эталонов величин, длительности времени, эталонов материалов.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Поддерживать стремление старших дошкольников использовать систему обследовательских действий (погладить, надавит, понюхать, попробовать на вкус и прочее) при рассматривании предметов для выявления их особенностей, определения качеств и свойств материалов, из которых сделаны предметы.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Способствовать самостоятельному применению детьми освоенных эталонов для анализа предметов, сравнивать предметы разного вида(например книга и журнал), выделяя их сходство и отличие по нескольким основаниям.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Побуждать детей точно обозначать словом особенности предметов и материалов, называть обследовательские действия.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5.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Совершенствовать аналитическое восприятие, стимулировать интерес к сравнению предметов, познанию их особенностей и назначения.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Развитие кругозора и познавательно-исследовательской деятельности в природе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Развивать познавательный интерес детей к природе, желание активно изучать природный мир: искать вопросы, высказывать догадки и предложения, эвристические суждения. 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Обогащать представления детей о природе родного края и различных природных зон (пустыня, тундра, степь, тропический лес), о многообразии природного мира, причинах природных явлений, об особенностях существования животных и растений в сообществе (на лугу, в лесу, парке, водоёме, городе), о взаимодействии человека и природы.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Поддерживать проявление инициативы детей в самостоятельных наблюдениях, опытах..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Обогащать самостоятельный опыт практической деятельности по уходу за животными и растениями участка д\с и уголка природы. Поддерживать детей в соблюдении экологических правил, вовлекать в элементарную природоохранную деятельность.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5.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Воспитывать нравственные чувства, выражающие в сопереживании природе, и эстетические чувства, связанные с красотой природного мира.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Развитие математических представлений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Развивать самостоятельность, инициативу, творчество в поиске ребёнком вариативных способов сравнения, упорядочения, классификации объектов окружения.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Содействовать в самостоятельном обнаружении детьми связей и зависимостей между объектами, в том числе и скрытых от непосредственного восприятия ( по свойствам и отношениям: часть и целое, соответствие и подобие, порядок расположения и следования).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Побуждать дошкольников обосновывать и доказывать рациональность выбранного способа действий (изменить; проверить путём подбора аналогичных объектов используя при этом соответствующую терминалогию: увеличить, уменьшить, разделить на части, соединить, изменить форму, расположение на листе и т.д.).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Формировать умение сравнивать предметы по основным свойствам (цвету, форме, размеру), устанавливая тождество и различие; подбирать пары и группы предметов на основе сходного сенсорного признака.</w:t>
      </w:r>
    </w:p>
    <w:p>
      <w:pPr>
        <w:spacing w:before="0" w:after="0" w:line="240"/>
        <w:ind w:right="0" w:left="0" w:firstLine="0"/>
        <w:jc w:val="center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Направление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Речевое развитие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 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Развитие всех компонентов устной речи детей в различных видах детской деятельности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Развивать умение пользоваться антонимами, синонимами, многозначными словам; понимать при восприятии художественной литературы и использовать в собственной речи средства языковой выразительности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метафоры, образные сравнения, олицетворения.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Развивать самостоятельное речевое творчество, учитывая индивидуальные спопобности и возможности детей.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Воспитывать интерес к языку и осознанное отношение детей к языковым явлениям.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Развивать умения письменной речи.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Задачи на практическое освоение нормами речи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Расширять представления детей осознанного выбора этикетной формы в зависимости от ситуации общения, возраста собеседника, цели взаимодействия.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Развивать умение отбирать речевые формулы этикета для эмоционального расположения собеседника.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Развивать умение осознанного выбора этикетной формы в зависимости от ситуации общения, возраста собеседника, цели взаимодействия.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Чтение художественной литературы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Достижение цели направлено на формирование интереса и потребности в чтении   книг: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Задачи: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Воспитывать ценностное отношение к художественной литературе как виду искусства, родному языку и литературной речи.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Способствовать углублению и дифференциации читательских интересов.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Обогащать читательский опыт детей за счёт произведений более сложных по содержанию и форме.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процессе ознакомления с литературой обеспечивать формирование у детей целостной картины мира, развивать способность творчески воспринимать реальную действительность и особенности её отражения в художественном произведении, приобщать к социально-нравственным ценностям.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5.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Способствовать развитию художественного восприятия текста в единстве его содержания и формы, смыслового и эмоционального подтекста.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6.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Развивать умения элементарно анализировать содержание и форму произведения (особенности композиционного строения, средства языковой выразительности и их значение), развивать литературную речь.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7.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Обогащать представления об особенностях литературы: о родах (фольклор и авторская литература), видах ( проза и поэзия), о многообразии жанров и их некоторых специфических признаках.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8.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Обеспечивать возможность проявления детьми самостоятельности и творчества в разных видах художественно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творческой деятельности на основе литературных произведений.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4.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Направление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Художественно-эстетическое развитие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Иэодеятельность.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Формировать эмоциональные и эстетические ориентации, подвести детей к пониманию ценности искусства, художественной деятельности, музея, способствовать освоению и использованию разнообразных эстетических оценок относительно проявлений красоты в окружающем мире, художественных образах, собственных творческих работах.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Стимулировать самостоятельное проявление эстетического отношения к окружающему миру в разнообразных ситуациях, досуговой деятельности, в ходе посещения музеев, парков, экскурсий по городу).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Способствовать становлению и проявлению у детей интересов, эстетических предпочтений, желания познавать искусство и осваивать изобразительную деятельность посредством обогащения опыта посещения музеев, выставок, стимулирования коллекционирования, творческих досугов, рукоделия, проектной деятельности.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Способствовать становлению позиции художника-творца, поддерживать проявления самостоятельности, инициативности, индивидуальности, активизировать творческие проявления детей.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5.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Совершенствовать изобразительную деятельность детей: стимулировать умение создавать работы по собственному замыслу, стремление создать выразительный оригинальный образ, умение самостоятельно отбирать впечатления, переживания для определения сюжета и материалы и сочетать их, планировать деятельность и достигать качественного результата, самостоятельно и объективно оценивать его.</w:t>
      </w:r>
    </w:p>
    <w:p>
      <w:pPr>
        <w:spacing w:before="0" w:after="0" w:line="240"/>
        <w:ind w:right="0" w:left="0" w:firstLine="0"/>
        <w:jc w:val="center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Музыка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Достижение цели направлено на развитие музыкальности детей, способности эмоционально воспринимать музыку: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Задачи в области музыкального восприятия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слушания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интерпретации.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Обогащать слуховой опыт детей при знакомстве с основными жанрами, стилями и направлениями в музыке.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Накапливать представления о жизни и творчестве русских и зарубежных композиторов.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Обучать детей анализу, сравнению и сопоставлению при разборе музыкальных форм и средств музыкальной выразительности.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Развивать умение творческой интерпретации музыки разными средствами художественной выразительности.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Задачи в области музыкального исполнительства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импровизации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творчества.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Развивать умение чистоты интонирования в песни.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способствовать освоению навыков ритмического многоголосья посредством игрового музицирования.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Стимулировать самостоятельную деятельность детей по сочинению танцев, игр, оркестровок.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Развивать у детей умение сотрудничать и заниматься совместным творчеством в коллективной музыкальной деятельности.</w:t>
      </w:r>
    </w:p>
    <w:p>
      <w:pPr>
        <w:spacing w:before="0" w:after="0" w:line="240"/>
        <w:ind w:right="0" w:left="0" w:firstLine="0"/>
        <w:jc w:val="center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5.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Направление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Физическое развитие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0" w:line="279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Физическое развитие: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Содействовать гармоничному физическому развитию детей.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Накапливать и обогащать двигательный опыт детей: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добиваться точного, энергичного и выразительного выполнения всех упражнений;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закреплять двигательные умения и знание правил в спортивных играх и упражнениях;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закреплять умение самостоятельно организовывать подвижные игры и упражнения со сверстниками и малышами;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закреплять умение осуществлять самоконтроль, самооценку, контроль и оценку движений других детей, выполнять элементарное планирование двигательной деятельности;</w:t>
      </w:r>
    </w:p>
    <w:p>
      <w:pPr>
        <w:spacing w:before="0" w:after="0" w:line="279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развивать творчество и инициативу, добиваясь выразительного и вариативного выполнения движений.</w:t>
      </w:r>
    </w:p>
    <w:p>
      <w:pPr>
        <w:spacing w:before="0" w:after="0" w:line="279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Развивать у детей физические качества (силу, гибкость, выносливость), особенно ведущие в этом возрасте быстроту и ловкость-координацию движений. 4.Формировать осознанную потребность в двигательной активности и физическом совершенствовании.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Здоровье</w:t>
      </w:r>
      <w:r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79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Воспитывать ценностное отношение детей к здоровью и человеческой жизни, развивать мотивацию к сбережению своего здоровья и здоровья окружающих людей.</w:t>
      </w:r>
    </w:p>
    <w:p>
      <w:pPr>
        <w:spacing w:before="0" w:after="0" w:line="279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Обогащать и углублять представления детей о том, как поддержать, укрепить и сохранить здоровье.</w:t>
      </w:r>
    </w:p>
    <w:p>
      <w:pPr>
        <w:spacing w:before="0" w:after="0" w:line="279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Воспитывать самостоятельность в выполнении культурно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гигиенических навыков, обогащать представления детей о гигиенической культуре.</w:t>
      </w:r>
    </w:p>
    <w:p>
      <w:pPr>
        <w:spacing w:before="0" w:after="0" w:line="27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Обеспечить сохранение и укрепление физического и психического здоровья детей.</w:t>
      </w:r>
    </w:p>
    <w:p>
      <w:pPr>
        <w:spacing w:before="0" w:after="0" w:line="279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284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2.4.</w:t>
      </w: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24"/>
          <w:shd w:fill="auto" w:val="clear"/>
        </w:rPr>
        <w:t xml:space="preserve">Взаимодействие детского сада с семьей</w:t>
      </w:r>
    </w:p>
    <w:p>
      <w:pPr>
        <w:spacing w:before="0" w:after="200" w:line="276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Семья и ДОУ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два важных института социализации детей. Их воспитательные функции различны, но для всестороннего  развития ребёнка необходимо их тесное сотрудничество, взаимодействие.</w:t>
      </w:r>
    </w:p>
    <w:p>
      <w:pPr>
        <w:spacing w:before="0" w:after="0" w:line="276"/>
        <w:ind w:right="0" w:left="0" w:firstLine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Основные цели и задачи </w:t>
      </w:r>
    </w:p>
    <w:p>
      <w:pPr>
        <w:spacing w:before="0" w:after="0" w:line="276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Важнейшим условием обеспечения целостного развития личности ребенка является развитие конструктивного взаимодействия с семьей.  Ведущая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социальнo-педагогических ситуаций, связанных с воспитанием ребенка); обеспечение права родителей на уважение и понимание, на участие в жизни детского сада </w:t>
      </w:r>
    </w:p>
    <w:p>
      <w:pPr>
        <w:spacing w:before="0" w:after="0" w:line="276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взаимодействия детского сада с семьей:</w:t>
      </w:r>
    </w:p>
    <w:p>
      <w:pPr>
        <w:spacing w:before="0" w:after="0" w:line="276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>
      <w:pPr>
        <w:spacing w:before="0" w:after="0" w:line="276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>
      <w:pPr>
        <w:spacing w:before="0" w:after="0" w:line="276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информирование друг друга об актуальных задачах воспитания и обучения детей и о возможностях детского сада и семьи в решении данных задач; </w:t>
      </w:r>
    </w:p>
    <w:p>
      <w:pPr>
        <w:spacing w:before="0" w:after="0" w:line="276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>
      <w:pPr>
        <w:spacing w:before="0" w:after="0" w:line="276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привлечение семей воспитанников к участию в совместных с педагогами мероприятиях, организуемых в ДОУ; </w:t>
      </w:r>
    </w:p>
    <w:p>
      <w:pPr>
        <w:spacing w:before="0" w:after="200" w:line="276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>
      <w:pPr>
        <w:spacing w:before="0" w:after="200" w:line="276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Основные формы взаимодействия с семьей</w:t>
      </w:r>
    </w:p>
    <w:p>
      <w:pPr>
        <w:spacing w:before="0" w:after="200" w:line="276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Информирование родителей о ходе образовательного процесса: дни открытых дверей, индивидуальные и групповые консультации, анкетирование, 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памяток. </w:t>
      </w:r>
    </w:p>
    <w:p>
      <w:pPr>
        <w:spacing w:before="0" w:after="200" w:line="276"/>
        <w:ind w:right="0" w:left="0" w:firstLine="284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231F20"/>
          <w:spacing w:val="0"/>
          <w:position w:val="0"/>
          <w:sz w:val="24"/>
          <w:shd w:fill="auto" w:val="clear"/>
        </w:rPr>
        <w:t xml:space="preserve">Перспективный план взаимодействия с родителями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231F20"/>
          <w:spacing w:val="0"/>
          <w:position w:val="0"/>
          <w:sz w:val="24"/>
          <w:shd w:fill="auto" w:val="clear"/>
        </w:rPr>
        <w:t xml:space="preserve">(Приложение )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2.5.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Национально-региональный компонент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ОРГАНИЗАЦИОННЫЙ РАЗДЕЛ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Организация режима пребывания в ДОУ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231F2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4"/>
          <w:shd w:fill="auto" w:val="clear"/>
        </w:rPr>
        <w:t xml:space="preserve">Приложение )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231F2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231F2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231F2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231F2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231F2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231F2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231F2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231F2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231F2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231F2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3.2.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Перспективно-тематический план работы ДОУ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Перспективно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тематический план   МБДОУ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27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 2019-2020г</w:t>
      </w:r>
    </w:p>
    <w:tbl>
      <w:tblPr/>
      <w:tblGrid>
        <w:gridCol w:w="1394"/>
        <w:gridCol w:w="3182"/>
        <w:gridCol w:w="3182"/>
        <w:gridCol w:w="2600"/>
      </w:tblGrid>
      <w:tr>
        <w:trPr>
          <w:trHeight w:val="1123" w:hRule="auto"/>
          <w:jc w:val="left"/>
        </w:trPr>
        <w:tc>
          <w:tcPr>
            <w:tcW w:w="139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Месяц</w:t>
            </w:r>
          </w:p>
        </w:tc>
        <w:tc>
          <w:tcPr>
            <w:tcW w:w="31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тематика</w:t>
            </w:r>
          </w:p>
        </w:tc>
        <w:tc>
          <w:tcPr>
            <w:tcW w:w="31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Лексические темы логопедических групп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497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Тематика на    осетинском языке</w:t>
            </w:r>
          </w:p>
        </w:tc>
      </w:tr>
      <w:tr>
        <w:trPr>
          <w:trHeight w:val="318" w:hRule="auto"/>
          <w:jc w:val="left"/>
        </w:trPr>
        <w:tc>
          <w:tcPr>
            <w:tcW w:w="139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сентябрь</w:t>
            </w:r>
          </w:p>
        </w:tc>
        <w:tc>
          <w:tcPr>
            <w:tcW w:w="31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Я, человек, семья, детский сад,школа.</w:t>
            </w:r>
          </w:p>
        </w:tc>
        <w:tc>
          <w:tcPr>
            <w:tcW w:w="31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Части тела.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Семья.</w:t>
            </w:r>
          </w:p>
        </w:tc>
      </w:tr>
      <w:tr>
        <w:trPr>
          <w:trHeight w:val="284" w:hRule="auto"/>
          <w:jc w:val="left"/>
        </w:trPr>
        <w:tc>
          <w:tcPr>
            <w:tcW w:w="1394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сад</w:t>
            </w: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Одежда, обувь.</w:t>
            </w:r>
          </w:p>
        </w:tc>
        <w:tc>
          <w:tcPr>
            <w:tcW w:w="260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Детский сад.</w:t>
            </w:r>
          </w:p>
        </w:tc>
      </w:tr>
      <w:tr>
        <w:trPr>
          <w:trHeight w:val="279" w:hRule="auto"/>
          <w:jc w:val="left"/>
        </w:trPr>
        <w:tc>
          <w:tcPr>
            <w:tcW w:w="1394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Игрушки.</w:t>
            </w:r>
          </w:p>
        </w:tc>
        <w:tc>
          <w:tcPr>
            <w:tcW w:w="260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Школа.</w:t>
            </w:r>
          </w:p>
        </w:tc>
      </w:tr>
      <w:tr>
        <w:trPr>
          <w:trHeight w:val="364" w:hRule="auto"/>
          <w:jc w:val="left"/>
        </w:trPr>
        <w:tc>
          <w:tcPr>
            <w:tcW w:w="1394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Школа.</w:t>
            </w:r>
          </w:p>
        </w:tc>
        <w:tc>
          <w:tcPr>
            <w:tcW w:w="260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8" w:hRule="auto"/>
          <w:jc w:val="left"/>
        </w:trPr>
        <w:tc>
          <w:tcPr>
            <w:tcW w:w="139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октябрь</w:t>
            </w:r>
          </w:p>
        </w:tc>
        <w:tc>
          <w:tcPr>
            <w:tcW w:w="31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Осень.</w:t>
            </w:r>
          </w:p>
        </w:tc>
        <w:tc>
          <w:tcPr>
            <w:tcW w:w="31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Осень .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К. Хетагуров.</w:t>
            </w:r>
          </w:p>
        </w:tc>
      </w:tr>
      <w:tr>
        <w:trPr>
          <w:trHeight w:val="294" w:hRule="auto"/>
          <w:jc w:val="left"/>
        </w:trPr>
        <w:tc>
          <w:tcPr>
            <w:tcW w:w="1394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октябрь</w:t>
            </w: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Дом, город, страна, планета.</w:t>
            </w: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Наша улица.</w:t>
            </w:r>
          </w:p>
        </w:tc>
        <w:tc>
          <w:tcPr>
            <w:tcW w:w="260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Город, республика.</w:t>
            </w:r>
          </w:p>
        </w:tc>
      </w:tr>
      <w:tr>
        <w:trPr>
          <w:trHeight w:val="289" w:hRule="auto"/>
          <w:jc w:val="left"/>
        </w:trPr>
        <w:tc>
          <w:tcPr>
            <w:tcW w:w="1394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К.Хетагуров.</w:t>
            </w: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Наш город.</w:t>
            </w:r>
          </w:p>
        </w:tc>
        <w:tc>
          <w:tcPr>
            <w:tcW w:w="260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Осень.</w:t>
            </w:r>
          </w:p>
        </w:tc>
      </w:tr>
      <w:tr>
        <w:trPr>
          <w:trHeight w:val="437" w:hRule="auto"/>
          <w:jc w:val="left"/>
        </w:trPr>
        <w:tc>
          <w:tcPr>
            <w:tcW w:w="1394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Сад - огород.</w:t>
            </w:r>
          </w:p>
        </w:tc>
        <w:tc>
          <w:tcPr>
            <w:tcW w:w="260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Фрукты - овощи.</w:t>
            </w:r>
          </w:p>
        </w:tc>
      </w:tr>
      <w:tr>
        <w:trPr>
          <w:trHeight w:val="390" w:hRule="auto"/>
          <w:jc w:val="left"/>
        </w:trPr>
        <w:tc>
          <w:tcPr>
            <w:tcW w:w="1394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Фрукты - овощи </w:t>
            </w:r>
          </w:p>
        </w:tc>
        <w:tc>
          <w:tcPr>
            <w:tcW w:w="260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3" w:hRule="auto"/>
          <w:jc w:val="left"/>
        </w:trPr>
        <w:tc>
          <w:tcPr>
            <w:tcW w:w="139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</w:t>
            </w:r>
          </w:p>
        </w:tc>
        <w:tc>
          <w:tcPr>
            <w:tcW w:w="31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Поздняя осень.</w:t>
            </w:r>
          </w:p>
        </w:tc>
        <w:tc>
          <w:tcPr>
            <w:tcW w:w="31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Хлеб.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Осень.</w:t>
            </w:r>
          </w:p>
        </w:tc>
      </w:tr>
      <w:tr>
        <w:trPr>
          <w:trHeight w:val="303" w:hRule="auto"/>
          <w:jc w:val="left"/>
        </w:trPr>
        <w:tc>
          <w:tcPr>
            <w:tcW w:w="1394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урожай, хлеб, сельхоз.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работы)</w:t>
            </w: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Домашние животные.</w:t>
            </w:r>
          </w:p>
        </w:tc>
        <w:tc>
          <w:tcPr>
            <w:tcW w:w="260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Животные, птицы.</w:t>
            </w:r>
          </w:p>
        </w:tc>
      </w:tr>
      <w:tr>
        <w:trPr>
          <w:trHeight w:val="666" w:hRule="auto"/>
          <w:jc w:val="left"/>
        </w:trPr>
        <w:tc>
          <w:tcPr>
            <w:tcW w:w="1394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работы. Животные. Птицы </w:t>
            </w: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Дикие животные родного края.</w:t>
            </w:r>
          </w:p>
        </w:tc>
        <w:tc>
          <w:tcPr>
            <w:tcW w:w="260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31" w:hRule="auto"/>
          <w:jc w:val="left"/>
        </w:trPr>
        <w:tc>
          <w:tcPr>
            <w:tcW w:w="1394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Дикие животные жарких стран.</w:t>
            </w:r>
          </w:p>
        </w:tc>
        <w:tc>
          <w:tcPr>
            <w:tcW w:w="260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2" w:hRule="auto"/>
          <w:jc w:val="left"/>
        </w:trPr>
        <w:tc>
          <w:tcPr>
            <w:tcW w:w="139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декабрь</w:t>
            </w:r>
          </w:p>
        </w:tc>
        <w:tc>
          <w:tcPr>
            <w:tcW w:w="31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Транспорт.</w:t>
            </w:r>
          </w:p>
        </w:tc>
        <w:tc>
          <w:tcPr>
            <w:tcW w:w="31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Транспорт.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Зима. Новый год.</w:t>
            </w:r>
          </w:p>
        </w:tc>
      </w:tr>
      <w:tr>
        <w:trPr>
          <w:trHeight w:val="279" w:hRule="auto"/>
          <w:jc w:val="left"/>
        </w:trPr>
        <w:tc>
          <w:tcPr>
            <w:tcW w:w="1394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к зиме.</w:t>
            </w: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Зимняя одежда и головные уборы.</w:t>
            </w:r>
          </w:p>
        </w:tc>
        <w:tc>
          <w:tcPr>
            <w:tcW w:w="260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9" w:hRule="auto"/>
          <w:jc w:val="left"/>
        </w:trPr>
        <w:tc>
          <w:tcPr>
            <w:tcW w:w="1394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Зимующие птицы.</w:t>
            </w:r>
          </w:p>
        </w:tc>
        <w:tc>
          <w:tcPr>
            <w:tcW w:w="260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7" w:hRule="auto"/>
          <w:jc w:val="left"/>
        </w:trPr>
        <w:tc>
          <w:tcPr>
            <w:tcW w:w="1394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Новогодний праздник.</w:t>
            </w:r>
          </w:p>
        </w:tc>
        <w:tc>
          <w:tcPr>
            <w:tcW w:w="260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8" w:hRule="auto"/>
          <w:jc w:val="left"/>
        </w:trPr>
        <w:tc>
          <w:tcPr>
            <w:tcW w:w="139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январь</w:t>
            </w:r>
          </w:p>
        </w:tc>
        <w:tc>
          <w:tcPr>
            <w:tcW w:w="31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Зима.</w:t>
            </w:r>
          </w:p>
        </w:tc>
        <w:tc>
          <w:tcPr>
            <w:tcW w:w="31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Зима.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Зима.</w:t>
            </w:r>
          </w:p>
        </w:tc>
      </w:tr>
      <w:tr>
        <w:trPr>
          <w:trHeight w:val="298" w:hRule="auto"/>
          <w:jc w:val="left"/>
        </w:trPr>
        <w:tc>
          <w:tcPr>
            <w:tcW w:w="1394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Зимние развлечения.</w:t>
            </w: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Рыбы.</w:t>
            </w:r>
          </w:p>
        </w:tc>
        <w:tc>
          <w:tcPr>
            <w:tcW w:w="260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Зимние развлечения.</w:t>
            </w:r>
          </w:p>
        </w:tc>
      </w:tr>
      <w:tr>
        <w:trPr>
          <w:trHeight w:val="408" w:hRule="auto"/>
          <w:jc w:val="left"/>
        </w:trPr>
        <w:tc>
          <w:tcPr>
            <w:tcW w:w="1394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Дикие животные холодных стран.</w:t>
            </w:r>
          </w:p>
        </w:tc>
        <w:tc>
          <w:tcPr>
            <w:tcW w:w="260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3" w:hRule="auto"/>
          <w:jc w:val="left"/>
        </w:trPr>
        <w:tc>
          <w:tcPr>
            <w:tcW w:w="139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февраль</w:t>
            </w:r>
          </w:p>
        </w:tc>
        <w:tc>
          <w:tcPr>
            <w:tcW w:w="31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Спорт.</w:t>
            </w:r>
          </w:p>
        </w:tc>
        <w:tc>
          <w:tcPr>
            <w:tcW w:w="31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Зимние виды спорта.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Спортсмены Осетии.</w:t>
            </w:r>
          </w:p>
        </w:tc>
      </w:tr>
      <w:tr>
        <w:trPr>
          <w:trHeight w:val="298" w:hRule="auto"/>
          <w:jc w:val="left"/>
        </w:trPr>
        <w:tc>
          <w:tcPr>
            <w:tcW w:w="1394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Профессии.</w:t>
            </w: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Профессии.</w:t>
            </w:r>
          </w:p>
        </w:tc>
        <w:tc>
          <w:tcPr>
            <w:tcW w:w="260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Профессии.</w:t>
            </w:r>
          </w:p>
        </w:tc>
      </w:tr>
      <w:tr>
        <w:trPr>
          <w:trHeight w:val="378" w:hRule="auto"/>
          <w:jc w:val="left"/>
        </w:trPr>
        <w:tc>
          <w:tcPr>
            <w:tcW w:w="1394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Защитники отечества.</w:t>
            </w: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Защитники отечества.</w:t>
            </w:r>
          </w:p>
        </w:tc>
        <w:tc>
          <w:tcPr>
            <w:tcW w:w="260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Герои Осетии.</w:t>
            </w:r>
          </w:p>
        </w:tc>
      </w:tr>
      <w:tr>
        <w:trPr>
          <w:trHeight w:val="327" w:hRule="auto"/>
          <w:jc w:val="left"/>
        </w:trPr>
        <w:tc>
          <w:tcPr>
            <w:tcW w:w="139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</w:t>
            </w:r>
          </w:p>
        </w:tc>
        <w:tc>
          <w:tcPr>
            <w:tcW w:w="31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Женский день.</w:t>
            </w:r>
          </w:p>
        </w:tc>
        <w:tc>
          <w:tcPr>
            <w:tcW w:w="31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Семья.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Женский день.</w:t>
            </w:r>
          </w:p>
        </w:tc>
      </w:tr>
      <w:tr>
        <w:trPr>
          <w:trHeight w:val="368" w:hRule="auto"/>
          <w:jc w:val="left"/>
        </w:trPr>
        <w:tc>
          <w:tcPr>
            <w:tcW w:w="1394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Народно прикладное искусство России</w:t>
            </w: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Посуда.</w:t>
            </w:r>
          </w:p>
        </w:tc>
        <w:tc>
          <w:tcPr>
            <w:tcW w:w="260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Осетинские народные промыслы.</w:t>
            </w:r>
          </w:p>
        </w:tc>
      </w:tr>
      <w:tr>
        <w:trPr>
          <w:trHeight w:val="279" w:hRule="auto"/>
          <w:jc w:val="left"/>
        </w:trPr>
        <w:tc>
          <w:tcPr>
            <w:tcW w:w="1394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Осетии.</w:t>
            </w: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Мебель.</w:t>
            </w:r>
          </w:p>
        </w:tc>
        <w:tc>
          <w:tcPr>
            <w:tcW w:w="260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79" w:hRule="auto"/>
          <w:jc w:val="left"/>
        </w:trPr>
        <w:tc>
          <w:tcPr>
            <w:tcW w:w="1394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игрушка, посуда, мебель)</w:t>
            </w: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2" w:hRule="auto"/>
          <w:jc w:val="left"/>
        </w:trPr>
        <w:tc>
          <w:tcPr>
            <w:tcW w:w="139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апрель</w:t>
            </w:r>
          </w:p>
        </w:tc>
        <w:tc>
          <w:tcPr>
            <w:tcW w:w="31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Весна.</w:t>
            </w:r>
          </w:p>
        </w:tc>
        <w:tc>
          <w:tcPr>
            <w:tcW w:w="31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Весна.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Весна.</w:t>
            </w:r>
          </w:p>
        </w:tc>
      </w:tr>
      <w:tr>
        <w:trPr>
          <w:trHeight w:val="289" w:hRule="auto"/>
          <w:jc w:val="left"/>
        </w:trPr>
        <w:tc>
          <w:tcPr>
            <w:tcW w:w="1394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Деревья, первоцветы, перелетные</w:t>
            </w: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Цветы.</w:t>
            </w:r>
          </w:p>
        </w:tc>
        <w:tc>
          <w:tcPr>
            <w:tcW w:w="260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4" w:hRule="auto"/>
          <w:jc w:val="left"/>
        </w:trPr>
        <w:tc>
          <w:tcPr>
            <w:tcW w:w="1394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птицы.)</w:t>
            </w: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Деревья.</w:t>
            </w:r>
          </w:p>
        </w:tc>
        <w:tc>
          <w:tcPr>
            <w:tcW w:w="260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1" w:hRule="auto"/>
          <w:jc w:val="left"/>
        </w:trPr>
        <w:tc>
          <w:tcPr>
            <w:tcW w:w="1394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Космос.</w:t>
            </w: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Кусты.</w:t>
            </w:r>
          </w:p>
        </w:tc>
        <w:tc>
          <w:tcPr>
            <w:tcW w:w="260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8" w:hRule="auto"/>
          <w:jc w:val="left"/>
        </w:trPr>
        <w:tc>
          <w:tcPr>
            <w:tcW w:w="139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май</w:t>
            </w:r>
          </w:p>
        </w:tc>
        <w:tc>
          <w:tcPr>
            <w:tcW w:w="31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Победы.</w:t>
            </w:r>
          </w:p>
        </w:tc>
        <w:tc>
          <w:tcPr>
            <w:tcW w:w="318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Лес.</w:t>
            </w:r>
          </w:p>
        </w:tc>
        <w:tc>
          <w:tcPr>
            <w:tcW w:w="26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Герои Осетии.</w:t>
            </w:r>
          </w:p>
        </w:tc>
      </w:tr>
      <w:tr>
        <w:trPr>
          <w:trHeight w:val="279" w:hRule="auto"/>
          <w:jc w:val="left"/>
        </w:trPr>
        <w:tc>
          <w:tcPr>
            <w:tcW w:w="1394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Лес (насекомые, ягоды,грибы.)</w:t>
            </w: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Грибы, ягоды.</w:t>
            </w:r>
          </w:p>
        </w:tc>
        <w:tc>
          <w:tcPr>
            <w:tcW w:w="260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Лето.</w:t>
            </w:r>
          </w:p>
        </w:tc>
      </w:tr>
      <w:tr>
        <w:trPr>
          <w:trHeight w:val="284" w:hRule="auto"/>
          <w:jc w:val="left"/>
        </w:trPr>
        <w:tc>
          <w:tcPr>
            <w:tcW w:w="1394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Лето.</w:t>
            </w: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Насекомые.</w:t>
            </w:r>
          </w:p>
        </w:tc>
        <w:tc>
          <w:tcPr>
            <w:tcW w:w="260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1" w:hRule="auto"/>
          <w:jc w:val="left"/>
        </w:trPr>
        <w:tc>
          <w:tcPr>
            <w:tcW w:w="139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6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3.3.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Модель организации образовательного процесса в детском саду на день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Образовательный процесс условно подразделен на:</w:t>
      </w:r>
    </w:p>
    <w:p>
      <w:pPr>
        <w:numPr>
          <w:ilvl w:val="0"/>
          <w:numId w:val="283"/>
        </w:numPr>
        <w:tabs>
          <w:tab w:val="left" w:pos="720" w:leader="none"/>
        </w:tabs>
        <w:spacing w:before="0" w:after="0" w:line="285"/>
        <w:ind w:right="0" w:left="356" w:hanging="36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совместную деятельность с детьми: образовательную деятельность, осуществляемую в процессе организации различных видов детской деятельности;</w:t>
      </w:r>
    </w:p>
    <w:p>
      <w:pPr>
        <w:numPr>
          <w:ilvl w:val="0"/>
          <w:numId w:val="283"/>
        </w:numPr>
        <w:tabs>
          <w:tab w:val="left" w:pos="720" w:leader="none"/>
        </w:tabs>
        <w:spacing w:before="100" w:after="100" w:line="285"/>
        <w:ind w:right="0" w:left="356" w:hanging="36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образовательную деятельность, осуществляемую в ходе режимных моментов;</w:t>
      </w:r>
    </w:p>
    <w:p>
      <w:pPr>
        <w:numPr>
          <w:ilvl w:val="0"/>
          <w:numId w:val="283"/>
        </w:numPr>
        <w:tabs>
          <w:tab w:val="left" w:pos="720" w:leader="none"/>
        </w:tabs>
        <w:spacing w:before="100" w:after="100" w:line="285"/>
        <w:ind w:right="0" w:left="356" w:hanging="36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самостоятельную деятельность детей;</w:t>
      </w:r>
    </w:p>
    <w:p>
      <w:pPr>
        <w:numPr>
          <w:ilvl w:val="0"/>
          <w:numId w:val="283"/>
        </w:numPr>
        <w:tabs>
          <w:tab w:val="left" w:pos="720" w:leader="none"/>
        </w:tabs>
        <w:spacing w:before="100" w:after="100" w:line="285"/>
        <w:ind w:right="0" w:left="356" w:hanging="36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взаимодействие с семьями детей по реализации основной образовательной программы дошкольного образования.</w:t>
      </w:r>
    </w:p>
    <w:tbl>
      <w:tblPr/>
      <w:tblGrid>
        <w:gridCol w:w="546"/>
        <w:gridCol w:w="2114"/>
        <w:gridCol w:w="4061"/>
        <w:gridCol w:w="3088"/>
      </w:tblGrid>
      <w:tr>
        <w:trPr>
          <w:trHeight w:val="660" w:hRule="auto"/>
          <w:jc w:val="left"/>
        </w:trPr>
        <w:tc>
          <w:tcPr>
            <w:tcW w:w="5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п/п</w:t>
            </w:r>
          </w:p>
        </w:tc>
        <w:tc>
          <w:tcPr>
            <w:tcW w:w="21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Направления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развития ребенка</w:t>
            </w:r>
          </w:p>
        </w:tc>
        <w:tc>
          <w:tcPr>
            <w:tcW w:w="406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я половина</w:t>
            </w:r>
          </w:p>
        </w:tc>
        <w:tc>
          <w:tcPr>
            <w:tcW w:w="30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я половина</w:t>
            </w:r>
          </w:p>
        </w:tc>
      </w:tr>
      <w:tr>
        <w:trPr>
          <w:trHeight w:val="1134" w:hRule="auto"/>
          <w:jc w:val="left"/>
        </w:trPr>
        <w:tc>
          <w:tcPr>
            <w:tcW w:w="5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21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Физическое развитие и оздоровление</w:t>
            </w:r>
          </w:p>
        </w:tc>
        <w:tc>
          <w:tcPr>
            <w:tcW w:w="406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Прием детей на воздухе в теплое время года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Утренняя гимнастика (подвижные игры, игровые сюжеты)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Гигиенические процедуры (обширное умывание, полоскание рта)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Закаливание в повседневной жизни (облегченная одежда в группе, одежда по сезону на прогулке; обширное умывание, воздушные ванны)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Специальные виды закаливания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Физкультминутки на занятиях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Физкультурные занятия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Прогулка в двигательной активности</w:t>
            </w:r>
          </w:p>
        </w:tc>
        <w:tc>
          <w:tcPr>
            <w:tcW w:w="30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Гимнастика после сна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Закаливание (воздушные ванны, ходьба босиком в спальне)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Физкультурные досуги, игры и развлечения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Самостоятельная дви гательная деятельность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Занятия ритмической гимнастикой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Занятия хореографией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Прогулка (индивидуальная работа по развитию движений)</w:t>
            </w:r>
          </w:p>
        </w:tc>
      </w:tr>
      <w:tr>
        <w:trPr>
          <w:trHeight w:val="1134" w:hRule="auto"/>
          <w:jc w:val="left"/>
        </w:trPr>
        <w:tc>
          <w:tcPr>
            <w:tcW w:w="5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21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Познавательное развитие</w:t>
            </w:r>
          </w:p>
        </w:tc>
        <w:tc>
          <w:tcPr>
            <w:tcW w:w="406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Занятия познавательного цикла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Дидактические игры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Наблюдения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Беседы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Экскурсии по участку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Исследовательская работа, опыты и экспериментирование</w:t>
            </w:r>
          </w:p>
        </w:tc>
        <w:tc>
          <w:tcPr>
            <w:tcW w:w="30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Занятия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Развивающие игры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Интеллектуальные досуги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Занятия по интересам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Индивидуальная работа</w:t>
            </w:r>
          </w:p>
        </w:tc>
      </w:tr>
      <w:tr>
        <w:trPr>
          <w:trHeight w:val="1134" w:hRule="auto"/>
          <w:jc w:val="left"/>
        </w:trPr>
        <w:tc>
          <w:tcPr>
            <w:tcW w:w="5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21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Социальное развитие</w:t>
            </w:r>
          </w:p>
        </w:tc>
        <w:tc>
          <w:tcPr>
            <w:tcW w:w="406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Утренний прием детей, индивидуальные и подгрупповые беседы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Оценка эмоционального настроения группы с последующей коррекцией - плана работы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Формирование навыков культуры еды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Этика быта, трудовые поручения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Дежурства в столовой, в природном уголке, помощь в подготовке к занятиям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Формирование навыков культуры общения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Театрализованные игры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Сюжетно-ролевые игры</w:t>
            </w:r>
          </w:p>
        </w:tc>
        <w:tc>
          <w:tcPr>
            <w:tcW w:w="30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Воспитание в процессе хозяйственно-бытового труда и труда в природе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Эстетика быта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Тематические досуги в игровой форме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Работа в книжном уголке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Общение младших и старших детей (совместные игры, спектакли, дни дарения)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Сюжетно-ролевые</w:t>
            </w:r>
          </w:p>
        </w:tc>
      </w:tr>
      <w:tr>
        <w:trPr>
          <w:trHeight w:val="1815" w:hRule="auto"/>
          <w:jc w:val="left"/>
        </w:trPr>
        <w:tc>
          <w:tcPr>
            <w:tcW w:w="54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</w:tc>
        <w:tc>
          <w:tcPr>
            <w:tcW w:w="21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Худ.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эстетическое развитие</w:t>
            </w:r>
          </w:p>
        </w:tc>
        <w:tc>
          <w:tcPr>
            <w:tcW w:w="406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Занятия по музыкальному воспитанию и изобразительной деятельности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Эстетика быта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Экскурсии в природу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Посещение музеев</w:t>
            </w:r>
          </w:p>
        </w:tc>
        <w:tc>
          <w:tcPr>
            <w:tcW w:w="30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Музыкально-худо жественные досуги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Индивидуальная работа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3.4.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Модель закаливания детей дошкольного возраста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Здоровьесберегающие технологии - основа работы воспитателей  для развития и воспитания детей дошкольного возраста. Одной из наиболее распространенных форм работы является закаливание. При проведении процедуры закаливания необходимо учитывать возраст детей, индивидуальные особенности, а также требования САНПиН.</w:t>
      </w:r>
    </w:p>
    <w:p>
      <w:pPr>
        <w:spacing w:before="0" w:after="143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Закаливание детей дошкольного возраста</w:t>
      </w:r>
    </w:p>
    <w:tbl>
      <w:tblPr/>
      <w:tblGrid>
        <w:gridCol w:w="1123"/>
        <w:gridCol w:w="1983"/>
        <w:gridCol w:w="995"/>
        <w:gridCol w:w="1970"/>
        <w:gridCol w:w="2005"/>
        <w:gridCol w:w="1653"/>
        <w:gridCol w:w="1071"/>
        <w:gridCol w:w="620"/>
        <w:gridCol w:w="1162"/>
        <w:gridCol w:w="620"/>
        <w:gridCol w:w="685"/>
      </w:tblGrid>
      <w:tr>
        <w:trPr>
          <w:trHeight w:val="750" w:hRule="auto"/>
          <w:jc w:val="left"/>
        </w:trPr>
        <w:tc>
          <w:tcPr>
            <w:tcW w:w="112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43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фактор</w:t>
            </w:r>
          </w:p>
        </w:tc>
        <w:tc>
          <w:tcPr>
            <w:tcW w:w="198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мероприятия</w:t>
            </w:r>
          </w:p>
        </w:tc>
        <w:tc>
          <w:tcPr>
            <w:tcW w:w="2965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место в режиме дня</w:t>
            </w:r>
          </w:p>
        </w:tc>
        <w:tc>
          <w:tcPr>
            <w:tcW w:w="200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периодичность</w:t>
            </w:r>
          </w:p>
        </w:tc>
        <w:tc>
          <w:tcPr>
            <w:tcW w:w="165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дозировка</w:t>
            </w:r>
          </w:p>
        </w:tc>
        <w:tc>
          <w:tcPr>
            <w:tcW w:w="1691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4-5 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1782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5-6 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  <w:tc>
          <w:tcPr>
            <w:tcW w:w="68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6-7 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лет</w:t>
            </w:r>
          </w:p>
        </w:tc>
      </w:tr>
      <w:tr>
        <w:trPr>
          <w:trHeight w:val="992" w:hRule="auto"/>
          <w:jc w:val="left"/>
        </w:trPr>
        <w:tc>
          <w:tcPr>
            <w:tcW w:w="1123" w:type="dxa"/>
            <w:vMerge w:val="restart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вода</w:t>
            </w:r>
          </w:p>
        </w:tc>
        <w:tc>
          <w:tcPr>
            <w:tcW w:w="198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полоскание рта</w:t>
            </w:r>
          </w:p>
        </w:tc>
        <w:tc>
          <w:tcPr>
            <w:tcW w:w="2965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после каждого приема пищи</w:t>
            </w:r>
          </w:p>
        </w:tc>
        <w:tc>
          <w:tcPr>
            <w:tcW w:w="200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ежедневно</w:t>
            </w:r>
          </w:p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раза в день</w:t>
            </w:r>
          </w:p>
        </w:tc>
        <w:tc>
          <w:tcPr>
            <w:tcW w:w="165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50-70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мл воды</w:t>
            </w:r>
          </w:p>
          <w:p>
            <w:pPr>
              <w:spacing w:before="0" w:after="143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t 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воды +20</w:t>
            </w:r>
          </w:p>
        </w:tc>
        <w:tc>
          <w:tcPr>
            <w:tcW w:w="1691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1782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8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</w:tr>
      <w:tr>
        <w:trPr>
          <w:trHeight w:val="145" w:hRule="auto"/>
          <w:jc w:val="left"/>
        </w:trPr>
        <w:tc>
          <w:tcPr>
            <w:tcW w:w="1123" w:type="dxa"/>
            <w:vMerge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обливание ног</w:t>
            </w:r>
          </w:p>
        </w:tc>
        <w:tc>
          <w:tcPr>
            <w:tcW w:w="2965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после дневной прогулки</w:t>
            </w:r>
          </w:p>
        </w:tc>
        <w:tc>
          <w:tcPr>
            <w:tcW w:w="200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июнь-август</w:t>
            </w:r>
          </w:p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ежедневно</w:t>
            </w:r>
          </w:p>
        </w:tc>
        <w:tc>
          <w:tcPr>
            <w:tcW w:w="165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нач.t воды +18+20</w:t>
            </w:r>
          </w:p>
          <w:p>
            <w:pPr>
              <w:spacing w:before="0" w:after="143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20-30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сек.</w:t>
            </w:r>
          </w:p>
        </w:tc>
        <w:tc>
          <w:tcPr>
            <w:tcW w:w="1691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1782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8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</w:tr>
      <w:tr>
        <w:trPr>
          <w:trHeight w:val="145" w:hRule="auto"/>
          <w:jc w:val="left"/>
        </w:trPr>
        <w:tc>
          <w:tcPr>
            <w:tcW w:w="1123" w:type="dxa"/>
            <w:vMerge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умывание</w:t>
            </w:r>
          </w:p>
        </w:tc>
        <w:tc>
          <w:tcPr>
            <w:tcW w:w="2965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после каждого приема пищи, после проулки</w:t>
            </w:r>
          </w:p>
        </w:tc>
        <w:tc>
          <w:tcPr>
            <w:tcW w:w="200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ежедневно</w:t>
            </w:r>
          </w:p>
        </w:tc>
        <w:tc>
          <w:tcPr>
            <w:tcW w:w="165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t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воды +28+20</w:t>
            </w:r>
          </w:p>
        </w:tc>
        <w:tc>
          <w:tcPr>
            <w:tcW w:w="1691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1782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8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</w:tr>
      <w:tr>
        <w:trPr>
          <w:trHeight w:val="747" w:hRule="auto"/>
          <w:jc w:val="left"/>
        </w:trPr>
        <w:tc>
          <w:tcPr>
            <w:tcW w:w="1123" w:type="dxa"/>
            <w:vMerge w:val="restart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воздух</w:t>
            </w:r>
          </w:p>
        </w:tc>
        <w:tc>
          <w:tcPr>
            <w:tcW w:w="198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облегченная одежда</w:t>
            </w:r>
          </w:p>
        </w:tc>
        <w:tc>
          <w:tcPr>
            <w:tcW w:w="2965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 течении</w:t>
            </w:r>
          </w:p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дня</w:t>
            </w:r>
          </w:p>
        </w:tc>
        <w:tc>
          <w:tcPr>
            <w:tcW w:w="200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ежедневно,</w:t>
            </w:r>
          </w:p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 течение года</w:t>
            </w:r>
          </w:p>
        </w:tc>
        <w:tc>
          <w:tcPr>
            <w:tcW w:w="165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1691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1782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8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</w:tr>
      <w:tr>
        <w:trPr>
          <w:trHeight w:val="145" w:hRule="auto"/>
          <w:jc w:val="left"/>
        </w:trPr>
        <w:tc>
          <w:tcPr>
            <w:tcW w:w="1123" w:type="dxa"/>
            <w:vMerge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одежда по сезону</w:t>
            </w:r>
          </w:p>
        </w:tc>
        <w:tc>
          <w:tcPr>
            <w:tcW w:w="2965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на прогулках</w:t>
            </w:r>
          </w:p>
        </w:tc>
        <w:tc>
          <w:tcPr>
            <w:tcW w:w="200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ежедневно,</w:t>
            </w:r>
          </w:p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 течение года</w:t>
            </w:r>
          </w:p>
        </w:tc>
        <w:tc>
          <w:tcPr>
            <w:tcW w:w="165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1691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1782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8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</w:tr>
      <w:tr>
        <w:trPr>
          <w:trHeight w:val="145" w:hRule="auto"/>
          <w:jc w:val="left"/>
        </w:trPr>
        <w:tc>
          <w:tcPr>
            <w:tcW w:w="1123" w:type="dxa"/>
            <w:vMerge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прогулка на свежем воздухе</w:t>
            </w:r>
          </w:p>
        </w:tc>
        <w:tc>
          <w:tcPr>
            <w:tcW w:w="2965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после занятий, после сна</w:t>
            </w:r>
          </w:p>
        </w:tc>
        <w:tc>
          <w:tcPr>
            <w:tcW w:w="200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ежедневно,</w:t>
            </w:r>
          </w:p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 течение года</w:t>
            </w:r>
          </w:p>
        </w:tc>
        <w:tc>
          <w:tcPr>
            <w:tcW w:w="165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от 1,5 до 3часов, в зависимости от сезона и погодных условий</w:t>
            </w:r>
          </w:p>
        </w:tc>
        <w:tc>
          <w:tcPr>
            <w:tcW w:w="1691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1782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8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</w:tr>
      <w:tr>
        <w:trPr>
          <w:trHeight w:val="145" w:hRule="auto"/>
          <w:jc w:val="left"/>
        </w:trPr>
        <w:tc>
          <w:tcPr>
            <w:tcW w:w="1123" w:type="dxa"/>
            <w:vMerge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43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утренняя гимнастика</w:t>
            </w:r>
          </w:p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на воздухе</w:t>
            </w:r>
          </w:p>
        </w:tc>
        <w:tc>
          <w:tcPr>
            <w:tcW w:w="2965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00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июнь-август</w:t>
            </w:r>
          </w:p>
        </w:tc>
        <w:tc>
          <w:tcPr>
            <w:tcW w:w="165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 зависимости от возраста</w:t>
            </w:r>
          </w:p>
        </w:tc>
        <w:tc>
          <w:tcPr>
            <w:tcW w:w="1691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1782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8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</w:tr>
      <w:tr>
        <w:trPr>
          <w:trHeight w:val="764" w:hRule="auto"/>
          <w:jc w:val="left"/>
        </w:trPr>
        <w:tc>
          <w:tcPr>
            <w:tcW w:w="1123" w:type="dxa"/>
            <w:vMerge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физкультурные занятия на воздухе</w:t>
            </w:r>
          </w:p>
        </w:tc>
        <w:tc>
          <w:tcPr>
            <w:tcW w:w="2965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00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 течение года</w:t>
            </w:r>
          </w:p>
        </w:tc>
        <w:tc>
          <w:tcPr>
            <w:tcW w:w="165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10-30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мин., в зависимости от возраста</w:t>
            </w:r>
          </w:p>
        </w:tc>
        <w:tc>
          <w:tcPr>
            <w:tcW w:w="1691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1782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8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</w:tr>
      <w:tr>
        <w:trPr>
          <w:trHeight w:val="145" w:hRule="auto"/>
          <w:jc w:val="left"/>
        </w:trPr>
        <w:tc>
          <w:tcPr>
            <w:tcW w:w="1123" w:type="dxa"/>
            <w:vMerge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воздушные ванны</w:t>
            </w:r>
          </w:p>
        </w:tc>
        <w:tc>
          <w:tcPr>
            <w:tcW w:w="2965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после сна</w:t>
            </w:r>
          </w:p>
        </w:tc>
        <w:tc>
          <w:tcPr>
            <w:tcW w:w="200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ежедневно,</w:t>
            </w:r>
          </w:p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 течение года</w:t>
            </w:r>
          </w:p>
        </w:tc>
        <w:tc>
          <w:tcPr>
            <w:tcW w:w="165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5-10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мин. в зависимости от возраста</w:t>
            </w:r>
          </w:p>
        </w:tc>
        <w:tc>
          <w:tcPr>
            <w:tcW w:w="1691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1782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8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</w:tr>
      <w:tr>
        <w:trPr>
          <w:trHeight w:val="145" w:hRule="auto"/>
          <w:jc w:val="left"/>
        </w:trPr>
        <w:tc>
          <w:tcPr>
            <w:tcW w:w="1123" w:type="dxa"/>
            <w:vMerge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5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на прогулке</w:t>
            </w:r>
          </w:p>
        </w:tc>
        <w:tc>
          <w:tcPr>
            <w:tcW w:w="200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июнь-август</w:t>
            </w:r>
          </w:p>
        </w:tc>
        <w:tc>
          <w:tcPr>
            <w:tcW w:w="1653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1691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2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3" w:hRule="auto"/>
          <w:jc w:val="left"/>
        </w:trPr>
        <w:tc>
          <w:tcPr>
            <w:tcW w:w="4101" w:type="dxa"/>
            <w:gridSpan w:val="3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43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выполнение режима проветривания помещения</w:t>
            </w:r>
          </w:p>
        </w:tc>
        <w:tc>
          <w:tcPr>
            <w:tcW w:w="197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43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по графику</w:t>
            </w:r>
          </w:p>
        </w:tc>
        <w:tc>
          <w:tcPr>
            <w:tcW w:w="200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43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ежедневно,</w:t>
            </w:r>
          </w:p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 течение года</w:t>
            </w:r>
          </w:p>
        </w:tc>
        <w:tc>
          <w:tcPr>
            <w:tcW w:w="272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43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6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раз в день</w:t>
            </w:r>
          </w:p>
        </w:tc>
        <w:tc>
          <w:tcPr>
            <w:tcW w:w="1782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43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2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43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8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43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</w:tr>
      <w:tr>
        <w:trPr>
          <w:trHeight w:val="133" w:hRule="auto"/>
          <w:jc w:val="left"/>
        </w:trPr>
        <w:tc>
          <w:tcPr>
            <w:tcW w:w="4101" w:type="dxa"/>
            <w:gridSpan w:val="3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дневной сон с открытой фрамугой</w:t>
            </w:r>
          </w:p>
        </w:tc>
        <w:tc>
          <w:tcPr>
            <w:tcW w:w="197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00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 теплый период</w:t>
            </w:r>
          </w:p>
        </w:tc>
        <w:tc>
          <w:tcPr>
            <w:tcW w:w="272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t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возд.+15+16</w:t>
            </w:r>
          </w:p>
        </w:tc>
        <w:tc>
          <w:tcPr>
            <w:tcW w:w="1782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2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8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</w:tr>
      <w:tr>
        <w:trPr>
          <w:trHeight w:val="133" w:hRule="auto"/>
          <w:jc w:val="left"/>
        </w:trPr>
        <w:tc>
          <w:tcPr>
            <w:tcW w:w="4101" w:type="dxa"/>
            <w:gridSpan w:val="3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бодрящая гимнастика</w:t>
            </w:r>
          </w:p>
        </w:tc>
        <w:tc>
          <w:tcPr>
            <w:tcW w:w="197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после сна</w:t>
            </w:r>
          </w:p>
        </w:tc>
        <w:tc>
          <w:tcPr>
            <w:tcW w:w="200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ежедневно,</w:t>
            </w:r>
          </w:p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 течение года</w:t>
            </w:r>
          </w:p>
        </w:tc>
        <w:tc>
          <w:tcPr>
            <w:tcW w:w="272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2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2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8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</w:tr>
      <w:tr>
        <w:trPr>
          <w:trHeight w:val="133" w:hRule="auto"/>
          <w:jc w:val="left"/>
        </w:trPr>
        <w:tc>
          <w:tcPr>
            <w:tcW w:w="4101" w:type="dxa"/>
            <w:gridSpan w:val="3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дыхательная гимнастика</w:t>
            </w:r>
          </w:p>
        </w:tc>
        <w:tc>
          <w:tcPr>
            <w:tcW w:w="197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во время утренней зарядки, на физкультурном занятии, на прогулке, после сна</w:t>
            </w:r>
          </w:p>
        </w:tc>
        <w:tc>
          <w:tcPr>
            <w:tcW w:w="200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ежедневно,</w:t>
            </w:r>
          </w:p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 течение года</w:t>
            </w:r>
          </w:p>
        </w:tc>
        <w:tc>
          <w:tcPr>
            <w:tcW w:w="272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3-5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упражнений</w:t>
            </w:r>
          </w:p>
        </w:tc>
        <w:tc>
          <w:tcPr>
            <w:tcW w:w="1782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2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8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</w:tr>
      <w:tr>
        <w:trPr>
          <w:trHeight w:val="617" w:hRule="auto"/>
          <w:jc w:val="left"/>
        </w:trPr>
        <w:tc>
          <w:tcPr>
            <w:tcW w:w="4101" w:type="dxa"/>
            <w:gridSpan w:val="3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дозированные солнечные ванны</w:t>
            </w:r>
          </w:p>
        </w:tc>
        <w:tc>
          <w:tcPr>
            <w:tcW w:w="197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на прогулке</w:t>
            </w:r>
          </w:p>
        </w:tc>
        <w:tc>
          <w:tcPr>
            <w:tcW w:w="200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июнь-август</w:t>
            </w:r>
          </w:p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с учетом погодных условий</w:t>
            </w:r>
          </w:p>
        </w:tc>
        <w:tc>
          <w:tcPr>
            <w:tcW w:w="272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с 9.00 до 10.00 ч. по графику до 25 мин. до 30 мин.</w:t>
            </w:r>
          </w:p>
        </w:tc>
        <w:tc>
          <w:tcPr>
            <w:tcW w:w="1782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2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43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43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8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43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43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</w:tr>
      <w:tr>
        <w:trPr>
          <w:trHeight w:val="133" w:hRule="auto"/>
          <w:jc w:val="left"/>
        </w:trPr>
        <w:tc>
          <w:tcPr>
            <w:tcW w:w="4101" w:type="dxa"/>
            <w:gridSpan w:val="3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босохождение в обычных условиях</w:t>
            </w:r>
          </w:p>
        </w:tc>
        <w:tc>
          <w:tcPr>
            <w:tcW w:w="197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 течение дня</w:t>
            </w:r>
          </w:p>
        </w:tc>
        <w:tc>
          <w:tcPr>
            <w:tcW w:w="200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ежедневно,</w:t>
            </w:r>
          </w:p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 течение года</w:t>
            </w:r>
          </w:p>
        </w:tc>
        <w:tc>
          <w:tcPr>
            <w:tcW w:w="272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3-5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мин</w:t>
            </w:r>
          </w:p>
        </w:tc>
        <w:tc>
          <w:tcPr>
            <w:tcW w:w="1782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43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43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43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3" w:hRule="auto"/>
          <w:jc w:val="left"/>
        </w:trPr>
        <w:tc>
          <w:tcPr>
            <w:tcW w:w="4101" w:type="dxa"/>
            <w:gridSpan w:val="3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пальчиковая гимнастика</w:t>
            </w:r>
          </w:p>
        </w:tc>
        <w:tc>
          <w:tcPr>
            <w:tcW w:w="197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перед завтраком</w:t>
            </w:r>
          </w:p>
        </w:tc>
        <w:tc>
          <w:tcPr>
            <w:tcW w:w="200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ежедневно</w:t>
            </w:r>
          </w:p>
        </w:tc>
        <w:tc>
          <w:tcPr>
            <w:tcW w:w="272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5-8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мин</w:t>
            </w:r>
          </w:p>
        </w:tc>
        <w:tc>
          <w:tcPr>
            <w:tcW w:w="1782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43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43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43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3" w:hRule="auto"/>
          <w:jc w:val="left"/>
        </w:trPr>
        <w:tc>
          <w:tcPr>
            <w:tcW w:w="4101" w:type="dxa"/>
            <w:gridSpan w:val="3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самомассаж</w:t>
            </w:r>
          </w:p>
        </w:tc>
        <w:tc>
          <w:tcPr>
            <w:tcW w:w="197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после сна</w:t>
            </w:r>
          </w:p>
        </w:tc>
        <w:tc>
          <w:tcPr>
            <w:tcW w:w="200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 течение года</w:t>
            </w:r>
          </w:p>
        </w:tc>
        <w:tc>
          <w:tcPr>
            <w:tcW w:w="272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раза в неделю</w:t>
            </w:r>
          </w:p>
        </w:tc>
        <w:tc>
          <w:tcPr>
            <w:tcW w:w="1782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2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8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</w:tr>
      <w:tr>
        <w:trPr>
          <w:trHeight w:val="121" w:hRule="auto"/>
          <w:jc w:val="left"/>
        </w:trPr>
        <w:tc>
          <w:tcPr>
            <w:tcW w:w="4101" w:type="dxa"/>
            <w:gridSpan w:val="3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массаж стоп</w:t>
            </w:r>
          </w:p>
        </w:tc>
        <w:tc>
          <w:tcPr>
            <w:tcW w:w="197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перед сном</w:t>
            </w:r>
          </w:p>
        </w:tc>
        <w:tc>
          <w:tcPr>
            <w:tcW w:w="200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 течение года</w:t>
            </w:r>
          </w:p>
        </w:tc>
        <w:tc>
          <w:tcPr>
            <w:tcW w:w="272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раз в неделю</w:t>
            </w:r>
          </w:p>
        </w:tc>
        <w:tc>
          <w:tcPr>
            <w:tcW w:w="1782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2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68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143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3.5.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Организация развивающей предметно- пространственной среды</w:t>
      </w:r>
    </w:p>
    <w:p>
      <w:pPr>
        <w:spacing w:before="0" w:after="143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Развивающая предметно-пространственная среда в группе обеспечивает:</w:t>
      </w:r>
    </w:p>
    <w:p>
      <w:pPr>
        <w:spacing w:before="0" w:after="143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  <w:t xml:space="preserve">Возможность общения и совместной деятельности детей и взрослых;</w:t>
      </w:r>
    </w:p>
    <w:p>
      <w:pPr>
        <w:spacing w:before="0" w:after="143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  <w:t xml:space="preserve">Двигательную активность детей;</w:t>
      </w:r>
    </w:p>
    <w:p>
      <w:pPr>
        <w:spacing w:before="0" w:after="143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  <w:t xml:space="preserve">Возможность уединения;</w:t>
      </w:r>
    </w:p>
    <w:p>
      <w:pPr>
        <w:spacing w:before="0" w:after="143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  <w:t xml:space="preserve">Реализация различных образовательных программ;</w:t>
      </w:r>
    </w:p>
    <w:p>
      <w:pPr>
        <w:spacing w:before="0" w:after="143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143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</w:pPr>
    </w:p>
    <w:tbl>
      <w:tblPr/>
      <w:tblGrid>
        <w:gridCol w:w="3659"/>
        <w:gridCol w:w="7088"/>
      </w:tblGrid>
      <w:tr>
        <w:trPr>
          <w:trHeight w:val="1" w:hRule="atLeast"/>
          <w:jc w:val="left"/>
        </w:trPr>
        <w:tc>
          <w:tcPr>
            <w:tcW w:w="3659" w:type="dxa"/>
            <w:vMerge w:val="restart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numPr>
                <w:ilvl w:val="0"/>
                <w:numId w:val="395"/>
              </w:numPr>
              <w:tabs>
                <w:tab w:val="left" w:pos="720" w:leader="none"/>
              </w:tabs>
              <w:spacing w:before="0" w:after="143" w:line="240"/>
              <w:ind w:right="0" w:left="720" w:hanging="36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Центр безопасности</w:t>
            </w:r>
          </w:p>
          <w:p>
            <w:pPr>
              <w:numPr>
                <w:ilvl w:val="0"/>
                <w:numId w:val="395"/>
              </w:numPr>
              <w:tabs>
                <w:tab w:val="left" w:pos="720" w:leader="none"/>
              </w:tabs>
              <w:spacing w:before="0" w:after="143" w:line="240"/>
              <w:ind w:right="0" w:left="720" w:hanging="36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Место для уединения</w:t>
            </w:r>
          </w:p>
          <w:p>
            <w:pPr>
              <w:numPr>
                <w:ilvl w:val="0"/>
                <w:numId w:val="395"/>
              </w:numPr>
              <w:tabs>
                <w:tab w:val="left" w:pos="720" w:leader="none"/>
              </w:tabs>
              <w:spacing w:before="0" w:after="143" w:line="240"/>
              <w:ind w:right="0" w:left="720" w:hanging="36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ОБЖ</w:t>
            </w:r>
          </w:p>
          <w:p>
            <w:pPr>
              <w:numPr>
                <w:ilvl w:val="0"/>
                <w:numId w:val="395"/>
              </w:numPr>
              <w:tabs>
                <w:tab w:val="left" w:pos="720" w:leader="none"/>
              </w:tabs>
              <w:spacing w:before="0" w:after="143" w:line="240"/>
              <w:ind w:right="0" w:left="720" w:hanging="360"/>
              <w:jc w:val="left"/>
              <w:rPr>
                <w:spacing w:val="0"/>
                <w:position w:val="0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ПДД</w:t>
            </w:r>
          </w:p>
        </w:tc>
        <w:tc>
          <w:tcPr>
            <w:tcW w:w="7088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43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59" w:type="dxa"/>
            <w:vMerge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88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43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Наглядный материал, картотека д/и по ОБЖ и ПДД,  </w:t>
            </w:r>
          </w:p>
          <w:p>
            <w:pPr>
              <w:spacing w:before="0" w:after="143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Макет дороги с машинками, дорожными знаками и игрушками для обыгрывания.</w:t>
            </w:r>
          </w:p>
        </w:tc>
      </w:tr>
      <w:tr>
        <w:trPr>
          <w:trHeight w:val="1" w:hRule="atLeast"/>
          <w:jc w:val="left"/>
        </w:trPr>
        <w:tc>
          <w:tcPr>
            <w:tcW w:w="365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numPr>
                <w:ilvl w:val="0"/>
                <w:numId w:val="403"/>
              </w:numPr>
              <w:tabs>
                <w:tab w:val="left" w:pos="720" w:leader="none"/>
              </w:tabs>
              <w:spacing w:before="0" w:after="143" w:line="240"/>
              <w:ind w:right="0" w:left="720" w:hanging="360"/>
              <w:jc w:val="left"/>
              <w:rPr>
                <w:spacing w:val="0"/>
                <w:position w:val="0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Центр двигательной активности</w:t>
            </w:r>
          </w:p>
        </w:tc>
        <w:tc>
          <w:tcPr>
            <w:tcW w:w="7088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43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Картотека подвижных игр, утренней гимнастики, дыхательной гимнастики, гимнастики после дневного сна.</w:t>
            </w:r>
          </w:p>
          <w:p>
            <w:pPr>
              <w:spacing w:before="0" w:after="143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Мячи разных размеров, массажные и ребристые коврики, скакалка, обручи, мешочки с песком, нетрадиционное оборудование, атрибуты для подвижных игр, кегли и т.д.</w:t>
            </w:r>
          </w:p>
        </w:tc>
      </w:tr>
      <w:tr>
        <w:trPr>
          <w:trHeight w:val="1" w:hRule="atLeast"/>
          <w:jc w:val="left"/>
        </w:trPr>
        <w:tc>
          <w:tcPr>
            <w:tcW w:w="3659" w:type="dxa"/>
            <w:vMerge w:val="restart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numPr>
                <w:ilvl w:val="0"/>
                <w:numId w:val="407"/>
              </w:numPr>
              <w:tabs>
                <w:tab w:val="left" w:pos="720" w:leader="none"/>
              </w:tabs>
              <w:spacing w:before="0" w:after="143" w:line="240"/>
              <w:ind w:right="0" w:left="720" w:hanging="360"/>
              <w:jc w:val="left"/>
              <w:rPr>
                <w:spacing w:val="0"/>
                <w:position w:val="0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Центр дежурства</w:t>
            </w:r>
          </w:p>
        </w:tc>
        <w:tc>
          <w:tcPr>
            <w:tcW w:w="7088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43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Стенд для обозначения дежурных,   Фартучки, косынки.</w:t>
            </w:r>
          </w:p>
        </w:tc>
      </w:tr>
      <w:tr>
        <w:trPr>
          <w:trHeight w:val="1" w:hRule="atLeast"/>
          <w:jc w:val="left"/>
        </w:trPr>
        <w:tc>
          <w:tcPr>
            <w:tcW w:w="3659" w:type="dxa"/>
            <w:vMerge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88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43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Салфетницы, хлебницы, салфетки.</w:t>
            </w:r>
          </w:p>
        </w:tc>
      </w:tr>
      <w:tr>
        <w:trPr>
          <w:trHeight w:val="1" w:hRule="atLeast"/>
          <w:jc w:val="left"/>
        </w:trPr>
        <w:tc>
          <w:tcPr>
            <w:tcW w:w="3659" w:type="dxa"/>
            <w:vMerge w:val="restart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numPr>
                <w:ilvl w:val="0"/>
                <w:numId w:val="415"/>
              </w:numPr>
              <w:tabs>
                <w:tab w:val="left" w:pos="720" w:leader="none"/>
              </w:tabs>
              <w:spacing w:before="0" w:after="143" w:line="240"/>
              <w:ind w:right="0" w:left="720" w:hanging="360"/>
              <w:jc w:val="left"/>
              <w:rPr>
                <w:spacing w:val="0"/>
                <w:position w:val="0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Центры природы и экспериментирования</w:t>
            </w:r>
          </w:p>
        </w:tc>
        <w:tc>
          <w:tcPr>
            <w:tcW w:w="7088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Календарь природы и погоды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Картины - пейзажи по времени года;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Мини-лаборатория для исследовательских опытов;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4. 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Материалы по разделам: песок, соль, вода, магнит, бумага и т.д.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5. 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Прозрачные и непрозрачные сосуды разной конфигурации и объема.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6. 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Сита и воронки.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7. 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Соломки для коктейля.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8. 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Разноцветные стаканчики из-под йогурта, сметаны или плоские емкости (для рассматривания песчинок)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9.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Карточки-схемы проведения экспериментов.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10. 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Познавательная природоведческая литература.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11. 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Физическая карта России.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12.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Макет дерева по сезону.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13. 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Игровой макет сада с игрушками дляобыгрывания.</w:t>
            </w:r>
          </w:p>
        </w:tc>
      </w:tr>
      <w:tr>
        <w:trPr>
          <w:trHeight w:val="1" w:hRule="atLeast"/>
          <w:jc w:val="left"/>
        </w:trPr>
        <w:tc>
          <w:tcPr>
            <w:tcW w:w="3659" w:type="dxa"/>
            <w:vMerge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88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43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Географические карты, атласы, иллюстративный материал, дидактические игры, карточки природных зон нашей страны и мира (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Пустыня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Лес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Луг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и т.д.). Материал постоянно дополняется и изменяется и направлен на развитие познавательных интересов детей старшего дошкольного возраста.</w:t>
            </w:r>
          </w:p>
        </w:tc>
      </w:tr>
      <w:tr>
        <w:trPr>
          <w:trHeight w:val="1" w:hRule="atLeast"/>
          <w:jc w:val="left"/>
        </w:trPr>
        <w:tc>
          <w:tcPr>
            <w:tcW w:w="365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numPr>
                <w:ilvl w:val="0"/>
                <w:numId w:val="423"/>
              </w:numPr>
              <w:tabs>
                <w:tab w:val="left" w:pos="720" w:leader="none"/>
              </w:tabs>
              <w:spacing w:before="0" w:after="143" w:line="240"/>
              <w:ind w:right="0" w:left="720" w:hanging="360"/>
              <w:jc w:val="left"/>
              <w:rPr>
                <w:spacing w:val="0"/>
                <w:position w:val="0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Центр конструирования</w:t>
            </w:r>
          </w:p>
        </w:tc>
        <w:tc>
          <w:tcPr>
            <w:tcW w:w="7088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1.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Строительные наборы и конструкторы с разными способами крепления деталей.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Образцы построек и поделок.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Наборы для моделирования.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4.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Фигурки людей и животных для обыгрывания.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5.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Настольный конструктор 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Лего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6.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Машинки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7. 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Конструктор Дорога.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9339" w:hRule="auto"/>
          <w:jc w:val="left"/>
        </w:trPr>
        <w:tc>
          <w:tcPr>
            <w:tcW w:w="365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numPr>
                <w:ilvl w:val="0"/>
                <w:numId w:val="427"/>
              </w:numPr>
              <w:tabs>
                <w:tab w:val="left" w:pos="720" w:leader="none"/>
              </w:tabs>
              <w:spacing w:before="0" w:after="143" w:line="240"/>
              <w:ind w:right="0" w:left="720" w:hanging="360"/>
              <w:jc w:val="left"/>
              <w:rPr>
                <w:spacing w:val="0"/>
                <w:position w:val="0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Центр сюжетно-ролевых игр</w:t>
            </w:r>
          </w:p>
        </w:tc>
        <w:tc>
          <w:tcPr>
            <w:tcW w:w="7088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Игрушки и атрибуты для сюжетно-ролевых игр (предметы-заместители).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Врач: шапочка с красным крестиком, халат,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Шофер: шапочка таксиста, ремень безопасности, шлем, перчатки; руль.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Продавец: кепка и фартук, кассовый аппарат,сумочки, кошельки.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Военный: фуражка, пилотка, кепка, одежда.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Парикмахер: халат, расчески, бигуди, ножницы и пр.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Моряк, капитан: бескозырка, матросский воротник, бинокль.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143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Наборы образных (объемных и плоскостных) игрушек небольшого размера: человечки, солдатики, герои мультфильмов и книг, игровое оборудование (мебель, посуда); животные и т.д.</w:t>
            </w:r>
          </w:p>
          <w:p>
            <w:pPr>
              <w:spacing w:before="0" w:after="143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«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Парикмахерская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».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Зеркало, расчески, щетки, бигуди, игрушечные наборы для парикмахерской</w:t>
            </w:r>
          </w:p>
          <w:p>
            <w:pPr>
              <w:spacing w:before="0" w:after="143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«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Спальня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».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Кроватка, с постельными принадлежностями по размеру кровати (матрац, простыня, одеяло, пододеяльник, подушка, наволочка, покрывало - 3-4 набора).</w:t>
            </w:r>
          </w:p>
          <w:p>
            <w:pPr>
              <w:spacing w:before="0" w:after="143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«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Кухня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».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Набор кухонной посуды элементы домашней посуды: настоящая маленькая кастрюлька, ковшик и т.д., набор овощей и фруктов, продуктов питания.</w:t>
            </w:r>
          </w:p>
          <w:p>
            <w:pPr>
              <w:spacing w:before="0" w:after="143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«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Прачечная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».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Гладильная доска, утюжок, одежда куклы, игрушечное постельное белье, стиральная машина.</w:t>
            </w:r>
          </w:p>
          <w:p>
            <w:pPr>
              <w:spacing w:before="0" w:after="143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«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Больница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».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Профессиональная одежда доктора с символом (медицина - красный крест), фонендоскоп, градусник, игрушечный набор доктора.</w:t>
            </w:r>
          </w:p>
          <w:p>
            <w:pPr>
              <w:spacing w:before="0" w:after="143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«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Кукольный дом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».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Стол, стулья, шкаф, сервиз, куклы, коляски.</w:t>
            </w:r>
          </w:p>
          <w:p>
            <w:pPr>
              <w:spacing w:before="0" w:after="143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59" w:type="dxa"/>
            <w:vMerge w:val="restart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8.</w:t>
            </w: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Центр художественно-эстетического развития:</w:t>
            </w:r>
          </w:p>
          <w:p>
            <w:pPr>
              <w:numPr>
                <w:ilvl w:val="0"/>
                <w:numId w:val="433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Музыка</w:t>
            </w:r>
          </w:p>
          <w:p>
            <w:pPr>
              <w:numPr>
                <w:ilvl w:val="0"/>
                <w:numId w:val="433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ИЗО</w:t>
            </w:r>
          </w:p>
          <w:p>
            <w:pPr>
              <w:numPr>
                <w:ilvl w:val="0"/>
                <w:numId w:val="433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spacing w:val="0"/>
                <w:position w:val="0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Театральной деятельности</w:t>
            </w:r>
          </w:p>
        </w:tc>
        <w:tc>
          <w:tcPr>
            <w:tcW w:w="7088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1.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Музыкальные инструменты: бубны, барабанчик, колокольчики, дер.ложки, маракасы, бубенцы.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3.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Дидактические игры.</w:t>
            </w:r>
          </w:p>
        </w:tc>
      </w:tr>
      <w:tr>
        <w:trPr>
          <w:trHeight w:val="1" w:hRule="atLeast"/>
          <w:jc w:val="left"/>
        </w:trPr>
        <w:tc>
          <w:tcPr>
            <w:tcW w:w="3659" w:type="dxa"/>
            <w:vMerge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88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Полочка с произведениями искусства; трафареты, кисти, карандаши, мелки, фломастеры, акварельные и гуашевые краски; баночки, миски, палитры; бумага различного размера и цвета,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фломастеры, художественная литература по ИЗО;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59" w:type="dxa"/>
            <w:vMerge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88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Театрализованная деятельность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1. 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Шапочки, маски для игр-драматизаций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2. 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Кукольный театр.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3. 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Театр резиновых игрушек.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4. 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Пальчиковый театр.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5. 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Плоскостной театр на фланелеграф.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7.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Ширма.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8.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Фланелеграф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9. «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Уголок ряженья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»: 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костюмы, украшения 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—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2"/>
                <w:shd w:fill="auto" w:val="clear"/>
              </w:rPr>
              <w:t xml:space="preserve">кулоны, косыночки, шарфики, шляпки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365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numPr>
                <w:ilvl w:val="0"/>
                <w:numId w:val="44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spacing w:val="0"/>
                <w:position w:val="0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Центр книги</w:t>
            </w:r>
          </w:p>
        </w:tc>
        <w:tc>
          <w:tcPr>
            <w:tcW w:w="7088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43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Книги, рекомендованные для чтения детям данного возраста:</w:t>
            </w:r>
          </w:p>
          <w:p>
            <w:pPr>
              <w:numPr>
                <w:ilvl w:val="0"/>
                <w:numId w:val="446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Произведения малых форм русского народного и фольклора народов мира.</w:t>
            </w:r>
          </w:p>
          <w:p>
            <w:pPr>
              <w:numPr>
                <w:ilvl w:val="0"/>
                <w:numId w:val="446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Произведения поэтов и писателей России.</w:t>
            </w:r>
          </w:p>
          <w:p>
            <w:pPr>
              <w:numPr>
                <w:ilvl w:val="0"/>
                <w:numId w:val="446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Литературные сказки.</w:t>
            </w:r>
          </w:p>
          <w:p>
            <w:pPr>
              <w:numPr>
                <w:ilvl w:val="0"/>
                <w:numId w:val="446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Русские народные и сказки народов мира.</w:t>
            </w:r>
          </w:p>
          <w:p>
            <w:pPr>
              <w:numPr>
                <w:ilvl w:val="0"/>
                <w:numId w:val="446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Небылицы.</w:t>
            </w:r>
          </w:p>
          <w:p>
            <w:pPr>
              <w:numPr>
                <w:ilvl w:val="0"/>
                <w:numId w:val="446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Басни</w:t>
            </w:r>
          </w:p>
          <w:p>
            <w:pPr>
              <w:numPr>
                <w:ilvl w:val="0"/>
                <w:numId w:val="446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Любые занимательные азбуки.</w:t>
            </w:r>
          </w:p>
          <w:p>
            <w:pPr>
              <w:numPr>
                <w:ilvl w:val="0"/>
                <w:numId w:val="446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Комплекты открыток к известным литературным произведениям в хорошем исполнении, с достаточно ярким и крупным названием сказки на обороте открытки.</w:t>
            </w:r>
          </w:p>
          <w:p>
            <w:pPr>
              <w:numPr>
                <w:ilvl w:val="0"/>
                <w:numId w:val="446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Книги, любимые детьми этой группы.</w:t>
            </w:r>
          </w:p>
          <w:p>
            <w:pPr>
              <w:numPr>
                <w:ilvl w:val="0"/>
                <w:numId w:val="446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Сезонная литература.</w:t>
            </w:r>
          </w:p>
          <w:p>
            <w:pPr>
              <w:numPr>
                <w:ilvl w:val="0"/>
                <w:numId w:val="446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Обменный фонд (для выдачи на дом).</w:t>
            </w:r>
          </w:p>
          <w:p>
            <w:pPr>
              <w:numPr>
                <w:ilvl w:val="0"/>
                <w:numId w:val="446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Детские журналы.</w:t>
            </w:r>
          </w:p>
          <w:p>
            <w:pPr>
              <w:numPr>
                <w:ilvl w:val="0"/>
                <w:numId w:val="446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Увлечения детей (открытки, календарики).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5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numPr>
                <w:ilvl w:val="0"/>
                <w:numId w:val="449"/>
              </w:numPr>
              <w:tabs>
                <w:tab w:val="left" w:pos="720" w:leader="none"/>
              </w:tabs>
              <w:spacing w:before="0" w:after="143" w:line="240"/>
              <w:ind w:right="0" w:left="720" w:hanging="360"/>
              <w:jc w:val="left"/>
              <w:rPr>
                <w:spacing w:val="0"/>
                <w:position w:val="0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Центр Познавательного развития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(уголок занимательной математики и развития речи)</w:t>
            </w:r>
          </w:p>
        </w:tc>
        <w:tc>
          <w:tcPr>
            <w:tcW w:w="7088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43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Лото, домино, мозайки, пазлы,</w:t>
            </w:r>
          </w:p>
          <w:p>
            <w:pPr>
              <w:spacing w:before="0" w:after="143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Счетные палочки; математ. наборы</w:t>
            </w:r>
          </w:p>
          <w:p>
            <w:pPr>
              <w:spacing w:before="0" w:after="143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3.</w:t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Настольные игры, дидактические игры.</w:t>
            </w:r>
          </w:p>
        </w:tc>
      </w:tr>
      <w:tr>
        <w:trPr>
          <w:trHeight w:val="1" w:hRule="atLeast"/>
          <w:jc w:val="left"/>
        </w:trPr>
        <w:tc>
          <w:tcPr>
            <w:tcW w:w="3659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numPr>
                <w:ilvl w:val="0"/>
                <w:numId w:val="452"/>
              </w:numPr>
              <w:tabs>
                <w:tab w:val="left" w:pos="720" w:leader="none"/>
              </w:tabs>
              <w:spacing w:before="0" w:after="143" w:line="240"/>
              <w:ind w:right="0" w:left="720" w:hanging="360"/>
              <w:jc w:val="left"/>
              <w:rPr>
                <w:spacing w:val="0"/>
                <w:position w:val="0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Цент патриотического воспитания</w:t>
            </w:r>
          </w:p>
        </w:tc>
        <w:tc>
          <w:tcPr>
            <w:tcW w:w="7088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color="auto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43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Стенд с государственными символами России и Осетии(флаг, герб), портрет президента и т.д. </w:t>
            </w:r>
          </w:p>
          <w:p>
            <w:pPr>
              <w:spacing w:before="0" w:after="143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</w:tbl>
    <w:p>
      <w:pPr>
        <w:spacing w:before="0" w:after="143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  <w:t xml:space="preserve">Учет национально-культурных , климатических условий, в которых осуществляется образовательная деятельность;</w:t>
      </w:r>
    </w:p>
    <w:p>
      <w:pPr>
        <w:spacing w:before="0" w:after="143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  <w:t xml:space="preserve">Учет возрастных особенностей детей старшего дошкольного возраста.</w:t>
      </w:r>
    </w:p>
    <w:p>
      <w:pPr>
        <w:spacing w:before="0" w:after="143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24"/>
          <w:shd w:fill="FFFFFF" w:val="clear"/>
        </w:rPr>
        <w:t xml:space="preserve">При построении развивающей предметно - пространственной среды соблюдаются принципы:</w:t>
      </w:r>
    </w:p>
    <w:p>
      <w:pPr>
        <w:numPr>
          <w:ilvl w:val="0"/>
          <w:numId w:val="45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  <w:t xml:space="preserve">Открытости</w:t>
      </w:r>
    </w:p>
    <w:p>
      <w:pPr>
        <w:numPr>
          <w:ilvl w:val="0"/>
          <w:numId w:val="45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  <w:t xml:space="preserve">Гибкого зонирования</w:t>
      </w:r>
    </w:p>
    <w:p>
      <w:pPr>
        <w:numPr>
          <w:ilvl w:val="0"/>
          <w:numId w:val="45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  <w:t xml:space="preserve">Стабильности-динамичности</w:t>
      </w:r>
    </w:p>
    <w:p>
      <w:pPr>
        <w:numPr>
          <w:ilvl w:val="0"/>
          <w:numId w:val="45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  <w:t xml:space="preserve">Полифункциональности</w:t>
      </w:r>
    </w:p>
    <w:p>
      <w:pPr>
        <w:numPr>
          <w:ilvl w:val="0"/>
          <w:numId w:val="45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  <w:t xml:space="preserve">Гендерный подход</w:t>
      </w:r>
    </w:p>
    <w:p>
      <w:pPr>
        <w:numPr>
          <w:ilvl w:val="0"/>
          <w:numId w:val="45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  <w:t xml:space="preserve">Содержательно-насыщенности</w:t>
      </w:r>
    </w:p>
    <w:p>
      <w:pPr>
        <w:numPr>
          <w:ilvl w:val="0"/>
          <w:numId w:val="45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  <w:t xml:space="preserve">Трансформируемости</w:t>
      </w:r>
    </w:p>
    <w:p>
      <w:pPr>
        <w:numPr>
          <w:ilvl w:val="0"/>
          <w:numId w:val="45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  <w:t xml:space="preserve">Вариативности</w:t>
      </w:r>
    </w:p>
    <w:p>
      <w:pPr>
        <w:numPr>
          <w:ilvl w:val="0"/>
          <w:numId w:val="45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  <w:t xml:space="preserve">Доступности</w:t>
      </w:r>
    </w:p>
    <w:p>
      <w:pPr>
        <w:numPr>
          <w:ilvl w:val="0"/>
          <w:numId w:val="45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  <w:t xml:space="preserve">Безопасности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4"/>
          <w:shd w:fill="FFFFFF" w:val="clear"/>
        </w:rPr>
        <w:br/>
      </w:r>
    </w:p>
    <w:p>
      <w:pPr>
        <w:spacing w:before="0" w:after="143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24"/>
          <w:shd w:fill="FFFFFF" w:val="clear"/>
        </w:rPr>
        <w:t xml:space="preserve"> </w:t>
      </w:r>
    </w:p>
    <w:p>
      <w:pPr>
        <w:spacing w:before="0" w:after="143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4"/>
          <w:shd w:fill="FFFFFF" w:val="clear"/>
        </w:rPr>
        <w:br/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num w:numId="102">
    <w:abstractNumId w:val="102"/>
  </w:num>
  <w:num w:numId="109">
    <w:abstractNumId w:val="96"/>
  </w:num>
  <w:num w:numId="111">
    <w:abstractNumId w:val="90"/>
  </w:num>
  <w:num w:numId="114">
    <w:abstractNumId w:val="84"/>
  </w:num>
  <w:num w:numId="147">
    <w:abstractNumId w:val="78"/>
  </w:num>
  <w:num w:numId="283">
    <w:abstractNumId w:val="72"/>
  </w:num>
  <w:num w:numId="395">
    <w:abstractNumId w:val="66"/>
  </w:num>
  <w:num w:numId="403">
    <w:abstractNumId w:val="60"/>
  </w:num>
  <w:num w:numId="407">
    <w:abstractNumId w:val="54"/>
  </w:num>
  <w:num w:numId="415">
    <w:abstractNumId w:val="48"/>
  </w:num>
  <w:num w:numId="423">
    <w:abstractNumId w:val="42"/>
  </w:num>
  <w:num w:numId="427">
    <w:abstractNumId w:val="36"/>
  </w:num>
  <w:num w:numId="433">
    <w:abstractNumId w:val="30"/>
  </w:num>
  <w:num w:numId="444">
    <w:abstractNumId w:val="24"/>
  </w:num>
  <w:num w:numId="446">
    <w:abstractNumId w:val="18"/>
  </w:num>
  <w:num w:numId="449">
    <w:abstractNumId w:val="12"/>
  </w:num>
  <w:num w:numId="452">
    <w:abstractNumId w:val="6"/>
  </w:num>
  <w:num w:numId="45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