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76A62" w14:textId="435EC97F" w:rsidR="00191B4F" w:rsidRPr="00191B4F" w:rsidRDefault="00191B4F" w:rsidP="00191B4F">
      <w:pPr>
        <w:shd w:val="clear" w:color="auto" w:fill="FFFFFF"/>
        <w:spacing w:after="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b/>
          <w:color w:val="000000"/>
          <w:sz w:val="28"/>
          <w:szCs w:val="24"/>
          <w:lang w:eastAsia="ru-RU"/>
        </w:rPr>
        <w:t>Уважаемые родители!</w:t>
      </w:r>
      <w:r w:rsidRPr="00191B4F">
        <w:rPr>
          <w:rFonts w:ascii="Times New Roman" w:eastAsia="Times New Roman" w:hAnsi="Times New Roman" w:cs="Times New Roman"/>
          <w:color w:val="000000"/>
          <w:sz w:val="28"/>
          <w:szCs w:val="24"/>
          <w:lang w:eastAsia="ru-RU"/>
        </w:rPr>
        <w:t xml:space="preserve"> Сегодня мы собрались поговорить о школьной отметке, </w:t>
      </w:r>
      <w:bookmarkStart w:id="0" w:name="_GoBack"/>
      <w:bookmarkEnd w:id="0"/>
      <w:r w:rsidRPr="00191B4F">
        <w:rPr>
          <w:rFonts w:ascii="Times New Roman" w:eastAsia="Times New Roman" w:hAnsi="Times New Roman" w:cs="Times New Roman"/>
          <w:color w:val="000000"/>
          <w:sz w:val="28"/>
          <w:szCs w:val="24"/>
          <w:lang w:eastAsia="ru-RU"/>
        </w:rPr>
        <w:t>которая играет значительную роль в жизни вашего ребёнка и вашей семьи; именно школьная отметка является яблоком раздора между членами и семьи и мерилом ценностей в воспитании ребёнка.</w:t>
      </w:r>
    </w:p>
    <w:p w14:paraId="02393002" w14:textId="77777777" w:rsidR="00191B4F" w:rsidRPr="00191B4F" w:rsidRDefault="00191B4F" w:rsidP="00191B4F">
      <w:pPr>
        <w:shd w:val="clear" w:color="auto" w:fill="FFFFFF"/>
        <w:spacing w:after="0" w:line="240" w:lineRule="auto"/>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 xml:space="preserve">Во второй класс дети приходят уже «бывалыми» школьниками. Период адаптации к систематическому обучению, к новым обязанностям, новым отношениям со взрослыми и </w:t>
      </w:r>
      <w:proofErr w:type="gramStart"/>
      <w:r w:rsidRPr="00191B4F">
        <w:rPr>
          <w:rFonts w:ascii="Times New Roman" w:eastAsia="Times New Roman" w:hAnsi="Times New Roman" w:cs="Times New Roman"/>
          <w:color w:val="000000"/>
          <w:sz w:val="28"/>
          <w:szCs w:val="24"/>
          <w:lang w:eastAsia="ru-RU"/>
        </w:rPr>
        <w:t>сверстниками  закончен</w:t>
      </w:r>
      <w:proofErr w:type="gramEnd"/>
      <w:r w:rsidRPr="00191B4F">
        <w:rPr>
          <w:rFonts w:ascii="Times New Roman" w:eastAsia="Times New Roman" w:hAnsi="Times New Roman" w:cs="Times New Roman"/>
          <w:color w:val="000000"/>
          <w:sz w:val="28"/>
          <w:szCs w:val="24"/>
          <w:lang w:eastAsia="ru-RU"/>
        </w:rPr>
        <w:t>. Теперь маленький школьник хорошо представляет себе, что ждёт его в школе.</w:t>
      </w:r>
    </w:p>
    <w:p w14:paraId="66F3809C" w14:textId="77777777" w:rsidR="00191B4F" w:rsidRPr="00191B4F" w:rsidRDefault="00191B4F" w:rsidP="00191B4F">
      <w:pPr>
        <w:shd w:val="clear" w:color="auto" w:fill="FFFFFF"/>
        <w:spacing w:after="0" w:line="240" w:lineRule="auto"/>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Самооценка отражает знание человека о себе и его отношения к себе. Она складывается с учётом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нему со стороны близких взрослых.</w:t>
      </w:r>
    </w:p>
    <w:p w14:paraId="2699D03F" w14:textId="77777777" w:rsidR="00191B4F" w:rsidRPr="00191B4F" w:rsidRDefault="00191B4F" w:rsidP="00191B4F">
      <w:pPr>
        <w:shd w:val="clear" w:color="auto" w:fill="FFFFFF"/>
        <w:spacing w:after="0" w:line="240" w:lineRule="auto"/>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 xml:space="preserve">К </w:t>
      </w:r>
      <w:proofErr w:type="gramStart"/>
      <w:r w:rsidRPr="00191B4F">
        <w:rPr>
          <w:rFonts w:ascii="Times New Roman" w:eastAsia="Times New Roman" w:hAnsi="Times New Roman" w:cs="Times New Roman"/>
          <w:color w:val="000000"/>
          <w:sz w:val="28"/>
          <w:szCs w:val="24"/>
          <w:lang w:eastAsia="ru-RU"/>
        </w:rPr>
        <w:t>сожалению,  родители</w:t>
      </w:r>
      <w:proofErr w:type="gramEnd"/>
      <w:r w:rsidRPr="00191B4F">
        <w:rPr>
          <w:rFonts w:ascii="Times New Roman" w:eastAsia="Times New Roman" w:hAnsi="Times New Roman" w:cs="Times New Roman"/>
          <w:color w:val="000000"/>
          <w:sz w:val="28"/>
          <w:szCs w:val="24"/>
          <w:lang w:eastAsia="ru-RU"/>
        </w:rPr>
        <w:t xml:space="preserve"> вольно или невольно выстраивают своё отношение к ребёнку в зависимости от его успеваемости.  Связывая своё отношение к ребёнку с его отметками, особенно если эти отметки не соответствуют их ожиданиям, родители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w:t>
      </w:r>
    </w:p>
    <w:p w14:paraId="75D6B6C2" w14:textId="77777777" w:rsidR="00191B4F" w:rsidRPr="00191B4F" w:rsidRDefault="00191B4F" w:rsidP="00191B4F">
      <w:pPr>
        <w:shd w:val="clear" w:color="auto" w:fill="FFFFFF"/>
        <w:spacing w:after="0" w:line="240" w:lineRule="auto"/>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 xml:space="preserve">Родителям необходимо помнить, что в учении важна не 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ребёнка в учении определяется множеством факторов. Не последнюю роль среди них играет вера родителей в возможности своего ребёнка, а </w:t>
      </w:r>
      <w:proofErr w:type="gramStart"/>
      <w:r w:rsidRPr="00191B4F">
        <w:rPr>
          <w:rFonts w:ascii="Times New Roman" w:eastAsia="Times New Roman" w:hAnsi="Times New Roman" w:cs="Times New Roman"/>
          <w:color w:val="000000"/>
          <w:sz w:val="28"/>
          <w:szCs w:val="24"/>
          <w:lang w:eastAsia="ru-RU"/>
        </w:rPr>
        <w:t>так же</w:t>
      </w:r>
      <w:proofErr w:type="gramEnd"/>
      <w:r w:rsidRPr="00191B4F">
        <w:rPr>
          <w:rFonts w:ascii="Times New Roman" w:eastAsia="Times New Roman" w:hAnsi="Times New Roman" w:cs="Times New Roman"/>
          <w:color w:val="000000"/>
          <w:sz w:val="28"/>
          <w:szCs w:val="24"/>
          <w:lang w:eastAsia="ru-RU"/>
        </w:rPr>
        <w:t xml:space="preserve"> их способность оказать ему реальную помощь в учёбе.</w:t>
      </w:r>
    </w:p>
    <w:p w14:paraId="492E2151" w14:textId="77777777" w:rsidR="00191B4F" w:rsidRPr="00191B4F" w:rsidRDefault="00191B4F" w:rsidP="00191B4F">
      <w:pPr>
        <w:shd w:val="clear" w:color="auto" w:fill="FFFFFF"/>
        <w:spacing w:after="0" w:line="240" w:lineRule="auto"/>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как на хорошие, так и на плохие, для ребенка оценка станет основной частью школьной жизни.   </w:t>
      </w:r>
    </w:p>
    <w:p w14:paraId="09C10F8C" w14:textId="77777777" w:rsidR="00191B4F" w:rsidRPr="00191B4F" w:rsidRDefault="00191B4F" w:rsidP="00191B4F">
      <w:pPr>
        <w:shd w:val="clear" w:color="auto" w:fill="FFFFFF"/>
        <w:spacing w:after="0" w:line="240" w:lineRule="auto"/>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 xml:space="preserve">  Помните, </w:t>
      </w:r>
      <w:proofErr w:type="gramStart"/>
      <w:r w:rsidRPr="00191B4F">
        <w:rPr>
          <w:rFonts w:ascii="Times New Roman" w:eastAsia="Times New Roman" w:hAnsi="Times New Roman" w:cs="Times New Roman"/>
          <w:color w:val="000000"/>
          <w:sz w:val="28"/>
          <w:szCs w:val="24"/>
          <w:lang w:eastAsia="ru-RU"/>
        </w:rPr>
        <w:t>что</w:t>
      </w:r>
      <w:proofErr w:type="gramEnd"/>
      <w:r w:rsidRPr="00191B4F">
        <w:rPr>
          <w:rFonts w:ascii="Times New Roman" w:eastAsia="Times New Roman" w:hAnsi="Times New Roman" w:cs="Times New Roman"/>
          <w:color w:val="000000"/>
          <w:sz w:val="28"/>
          <w:szCs w:val="24"/>
          <w:lang w:eastAsia="ru-RU"/>
        </w:rPr>
        <w:t xml:space="preserve"> наказывая ребенка, вы не повысите его успеваемость, но можете его нравственно искалечить, озлобить, сделать лживым, трусливым, а иногда упрямым и грубым.</w:t>
      </w:r>
    </w:p>
    <w:p w14:paraId="4CDF73B6" w14:textId="77777777" w:rsidR="00191B4F" w:rsidRPr="00191B4F" w:rsidRDefault="00191B4F" w:rsidP="00191B4F">
      <w:pPr>
        <w:shd w:val="clear" w:color="auto" w:fill="FFFFFF"/>
        <w:spacing w:after="0" w:line="240" w:lineRule="auto"/>
        <w:rPr>
          <w:rFonts w:ascii="Calibri" w:eastAsia="Times New Roman" w:hAnsi="Calibri" w:cs="Calibri"/>
          <w:color w:val="000000"/>
          <w:szCs w:val="20"/>
          <w:lang w:eastAsia="ru-RU"/>
        </w:rPr>
      </w:pPr>
      <w:r w:rsidRPr="00191B4F">
        <w:rPr>
          <w:rFonts w:ascii="Times New Roman" w:eastAsia="Times New Roman" w:hAnsi="Times New Roman" w:cs="Times New Roman"/>
          <w:b/>
          <w:bCs/>
          <w:color w:val="000000"/>
          <w:sz w:val="28"/>
          <w:szCs w:val="24"/>
          <w:lang w:eastAsia="ru-RU"/>
        </w:rPr>
        <w:t xml:space="preserve">- Каждый из родителей мечтает вырастить своих детей добрыми, счастливыми людьми. Никто из родителей не хочет воспитать плохого человека. Однако, одного желания мало. Просчеты, ошибки взрослых не так уж редко оборачиваются нравственными недостатками в их детях. Хорошее воспитание требует времени, больше общения с детьми. Лучший способ, обеспечивающий пристальное внимание, - это выкраивать время, чтобы быть с ребенком наедине, поговорить с ним по душам. Именно это и отличает настоящих родителей от обычных, </w:t>
      </w:r>
      <w:proofErr w:type="gramStart"/>
      <w:r w:rsidRPr="00191B4F">
        <w:rPr>
          <w:rFonts w:ascii="Times New Roman" w:eastAsia="Times New Roman" w:hAnsi="Times New Roman" w:cs="Times New Roman"/>
          <w:b/>
          <w:bCs/>
          <w:color w:val="000000"/>
          <w:sz w:val="28"/>
          <w:szCs w:val="24"/>
          <w:lang w:eastAsia="ru-RU"/>
        </w:rPr>
        <w:t>заботливых ,НО</w:t>
      </w:r>
      <w:proofErr w:type="gramEnd"/>
      <w:r w:rsidRPr="00191B4F">
        <w:rPr>
          <w:rFonts w:ascii="Times New Roman" w:eastAsia="Times New Roman" w:hAnsi="Times New Roman" w:cs="Times New Roman"/>
          <w:b/>
          <w:bCs/>
          <w:color w:val="000000"/>
          <w:sz w:val="28"/>
          <w:szCs w:val="24"/>
          <w:lang w:eastAsia="ru-RU"/>
        </w:rPr>
        <w:t xml:space="preserve"> безразличных.</w:t>
      </w:r>
    </w:p>
    <w:p w14:paraId="6E85B81E" w14:textId="77777777" w:rsidR="00191B4F" w:rsidRPr="00191B4F" w:rsidRDefault="00191B4F" w:rsidP="00191B4F">
      <w:pPr>
        <w:shd w:val="clear" w:color="auto" w:fill="FFFFFF"/>
        <w:spacing w:after="0" w:line="240" w:lineRule="auto"/>
        <w:ind w:left="720"/>
        <w:jc w:val="center"/>
        <w:rPr>
          <w:rFonts w:ascii="Calibri" w:eastAsia="Times New Roman" w:hAnsi="Calibri" w:cs="Calibri"/>
          <w:color w:val="000000"/>
          <w:szCs w:val="20"/>
          <w:lang w:eastAsia="ru-RU"/>
        </w:rPr>
      </w:pPr>
      <w:r w:rsidRPr="00191B4F">
        <w:rPr>
          <w:rFonts w:ascii="Times New Roman" w:eastAsia="Times New Roman" w:hAnsi="Times New Roman" w:cs="Times New Roman"/>
          <w:b/>
          <w:bCs/>
          <w:color w:val="000000"/>
          <w:sz w:val="28"/>
          <w:szCs w:val="24"/>
          <w:lang w:eastAsia="ru-RU"/>
        </w:rPr>
        <w:t>Памятка для родителей.</w:t>
      </w:r>
    </w:p>
    <w:p w14:paraId="1AF557A1" w14:textId="77777777" w:rsidR="00191B4F" w:rsidRPr="00191B4F" w:rsidRDefault="00191B4F" w:rsidP="00191B4F">
      <w:pPr>
        <w:shd w:val="clear" w:color="auto" w:fill="FFFFFF"/>
        <w:spacing w:after="0" w:line="240" w:lineRule="auto"/>
        <w:ind w:left="720"/>
        <w:jc w:val="center"/>
        <w:rPr>
          <w:rFonts w:ascii="Calibri" w:eastAsia="Times New Roman" w:hAnsi="Calibri" w:cs="Calibri"/>
          <w:color w:val="000000"/>
          <w:szCs w:val="20"/>
          <w:lang w:eastAsia="ru-RU"/>
        </w:rPr>
      </w:pPr>
      <w:r w:rsidRPr="00191B4F">
        <w:rPr>
          <w:rFonts w:ascii="Times New Roman" w:eastAsia="Times New Roman" w:hAnsi="Times New Roman" w:cs="Times New Roman"/>
          <w:b/>
          <w:bCs/>
          <w:i/>
          <w:iCs/>
          <w:color w:val="000000"/>
          <w:sz w:val="28"/>
          <w:szCs w:val="24"/>
          <w:lang w:eastAsia="ru-RU"/>
        </w:rPr>
        <w:t>Как относиться к отметкам ребёнка.</w:t>
      </w:r>
    </w:p>
    <w:p w14:paraId="512F715C"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Не ругайте своего ребёнка за плохую отметку. Ему хочется быть в ваших глазах хорошим. Если быть хорошим не получается, ребёнок начинает врать изворачиваться, чтобы всё-таки быть в ваших глазах хорошим.</w:t>
      </w:r>
    </w:p>
    <w:p w14:paraId="241CC744"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lastRenderedPageBreak/>
        <w:t xml:space="preserve">Сочувствуйте своему ребёнку, если он долго трудился, но результат его труда невысок. Объясните ему, что важен не только </w:t>
      </w:r>
      <w:proofErr w:type="gramStart"/>
      <w:r w:rsidRPr="00191B4F">
        <w:rPr>
          <w:rFonts w:ascii="Times New Roman" w:eastAsia="Times New Roman" w:hAnsi="Times New Roman" w:cs="Times New Roman"/>
          <w:color w:val="000000"/>
          <w:sz w:val="28"/>
          <w:szCs w:val="24"/>
          <w:lang w:eastAsia="ru-RU"/>
        </w:rPr>
        <w:t>высокий  результат</w:t>
      </w:r>
      <w:proofErr w:type="gramEnd"/>
      <w:r w:rsidRPr="00191B4F">
        <w:rPr>
          <w:rFonts w:ascii="Times New Roman" w:eastAsia="Times New Roman" w:hAnsi="Times New Roman" w:cs="Times New Roman"/>
          <w:color w:val="000000"/>
          <w:sz w:val="28"/>
          <w:szCs w:val="24"/>
          <w:lang w:eastAsia="ru-RU"/>
        </w:rPr>
        <w:t>. Больше важны знания, которые он сможет приобрести в результате ежедневного, упорного и кропотливого труда.</w:t>
      </w:r>
    </w:p>
    <w:p w14:paraId="7F15444E"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Не заставляйте своего ребёнка вымаливать себе отметку в конце четверти ради вашего душевного спокойствия.</w:t>
      </w:r>
    </w:p>
    <w:p w14:paraId="6DEA64E9"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Не учите своего ребёнка ловчить, унижаться и приспосабливаться ради положительного результата в виде высокой отметки.</w:t>
      </w:r>
    </w:p>
    <w:p w14:paraId="542E3328"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Никогда не выражайте сомнений по поводу объективности выставленной вашему ребёнку отметки вслух.</w:t>
      </w:r>
    </w:p>
    <w:p w14:paraId="0B6D70C2"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Есть сомнения – идите в школу и попытайтесь объективно разобраться в ситуации.</w:t>
      </w:r>
    </w:p>
    <w:p w14:paraId="008B732F"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Не обвиняйте беспричинно других взрослых, учителей и детей в проблемах Собственных детей.</w:t>
      </w:r>
    </w:p>
    <w:p w14:paraId="00CE881A"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Поддерживайте ребёнка в его, пусть не очень значительных, но победах над собой, над своей ленью.</w:t>
      </w:r>
    </w:p>
    <w:p w14:paraId="0E47FF80"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w:t>
      </w:r>
    </w:p>
    <w:p w14:paraId="7B219D5C" w14:textId="77777777" w:rsidR="00191B4F" w:rsidRPr="00191B4F" w:rsidRDefault="00191B4F" w:rsidP="00191B4F">
      <w:pPr>
        <w:numPr>
          <w:ilvl w:val="0"/>
          <w:numId w:val="9"/>
        </w:numPr>
        <w:shd w:val="clear" w:color="auto" w:fill="FFFFFF"/>
        <w:spacing w:before="30" w:after="30" w:line="240" w:lineRule="auto"/>
        <w:ind w:left="360"/>
        <w:jc w:val="both"/>
        <w:rPr>
          <w:rFonts w:ascii="Calibri" w:eastAsia="Times New Roman" w:hAnsi="Calibri" w:cs="Calibri"/>
          <w:color w:val="000000"/>
          <w:szCs w:val="20"/>
          <w:lang w:eastAsia="ru-RU"/>
        </w:rPr>
      </w:pPr>
      <w:r w:rsidRPr="00191B4F">
        <w:rPr>
          <w:rFonts w:ascii="Times New Roman" w:eastAsia="Times New Roman" w:hAnsi="Times New Roman" w:cs="Times New Roman"/>
          <w:color w:val="000000"/>
          <w:sz w:val="28"/>
          <w:szCs w:val="24"/>
          <w:lang w:eastAsia="ru-RU"/>
        </w:rPr>
        <w:t>Демонстрируйте положительные результаты своего труда, чтобы ребёнку хотелось вам подражать.</w:t>
      </w:r>
    </w:p>
    <w:p w14:paraId="34E33D51" w14:textId="77777777" w:rsidR="00153693" w:rsidRPr="00374DE3" w:rsidRDefault="00153693" w:rsidP="00374DE3"/>
    <w:sectPr w:rsidR="00153693" w:rsidRPr="00374DE3" w:rsidSect="00374D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16C"/>
    <w:multiLevelType w:val="hybridMultilevel"/>
    <w:tmpl w:val="BE4E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D0310"/>
    <w:multiLevelType w:val="multilevel"/>
    <w:tmpl w:val="1DD253E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02413"/>
    <w:multiLevelType w:val="multilevel"/>
    <w:tmpl w:val="6EC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63616"/>
    <w:multiLevelType w:val="multilevel"/>
    <w:tmpl w:val="3C7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01231"/>
    <w:multiLevelType w:val="hybridMultilevel"/>
    <w:tmpl w:val="CC16EFEA"/>
    <w:lvl w:ilvl="0" w:tplc="9C60A26E">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9E9196D"/>
    <w:multiLevelType w:val="multilevel"/>
    <w:tmpl w:val="3BF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0156B"/>
    <w:multiLevelType w:val="multilevel"/>
    <w:tmpl w:val="C598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D1EFE"/>
    <w:multiLevelType w:val="hybridMultilevel"/>
    <w:tmpl w:val="5ACA518A"/>
    <w:lvl w:ilvl="0" w:tplc="6E623FC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FE6697B"/>
    <w:multiLevelType w:val="multilevel"/>
    <w:tmpl w:val="B60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0"/>
  </w:num>
  <w:num w:numId="5">
    <w:abstractNumId w:val="6"/>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8F"/>
    <w:rsid w:val="00030040"/>
    <w:rsid w:val="0013302F"/>
    <w:rsid w:val="00137A82"/>
    <w:rsid w:val="00153693"/>
    <w:rsid w:val="00181A5E"/>
    <w:rsid w:val="00191B4F"/>
    <w:rsid w:val="00195B91"/>
    <w:rsid w:val="001D2A03"/>
    <w:rsid w:val="001D4C87"/>
    <w:rsid w:val="002E3885"/>
    <w:rsid w:val="00365C8B"/>
    <w:rsid w:val="00374DE3"/>
    <w:rsid w:val="003E7E87"/>
    <w:rsid w:val="005807B4"/>
    <w:rsid w:val="005C3A27"/>
    <w:rsid w:val="005E05FF"/>
    <w:rsid w:val="005F68B9"/>
    <w:rsid w:val="00643E71"/>
    <w:rsid w:val="0066348A"/>
    <w:rsid w:val="006B6A74"/>
    <w:rsid w:val="007875A3"/>
    <w:rsid w:val="007910BA"/>
    <w:rsid w:val="007E7995"/>
    <w:rsid w:val="007F7D23"/>
    <w:rsid w:val="00814D69"/>
    <w:rsid w:val="00820E5F"/>
    <w:rsid w:val="008C7149"/>
    <w:rsid w:val="008F3A81"/>
    <w:rsid w:val="009345F1"/>
    <w:rsid w:val="009556FA"/>
    <w:rsid w:val="009619AF"/>
    <w:rsid w:val="00980545"/>
    <w:rsid w:val="00A35C93"/>
    <w:rsid w:val="00A5513B"/>
    <w:rsid w:val="00A649D1"/>
    <w:rsid w:val="00B77610"/>
    <w:rsid w:val="00B77A1B"/>
    <w:rsid w:val="00B8748F"/>
    <w:rsid w:val="00BD751B"/>
    <w:rsid w:val="00C3422C"/>
    <w:rsid w:val="00C8081E"/>
    <w:rsid w:val="00CF394D"/>
    <w:rsid w:val="00EB3DFF"/>
    <w:rsid w:val="00EC0D43"/>
    <w:rsid w:val="00F36A99"/>
    <w:rsid w:val="00F6234D"/>
    <w:rsid w:val="00FE51AC"/>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9E5B"/>
  <w15:docId w15:val="{190FF465-D894-43B7-A701-662B18B8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F6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F68B9"/>
  </w:style>
  <w:style w:type="character" w:customStyle="1" w:styleId="c3">
    <w:name w:val="c3"/>
    <w:basedOn w:val="a0"/>
    <w:rsid w:val="005F68B9"/>
  </w:style>
  <w:style w:type="character" w:customStyle="1" w:styleId="c8">
    <w:name w:val="c8"/>
    <w:basedOn w:val="a0"/>
    <w:rsid w:val="005F68B9"/>
  </w:style>
  <w:style w:type="paragraph" w:styleId="a3">
    <w:name w:val="Normal (Web)"/>
    <w:basedOn w:val="a"/>
    <w:uiPriority w:val="99"/>
    <w:unhideWhenUsed/>
    <w:rsid w:val="00195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6A74"/>
    <w:pPr>
      <w:ind w:left="720"/>
      <w:contextualSpacing/>
    </w:pPr>
  </w:style>
  <w:style w:type="paragraph" w:styleId="a5">
    <w:name w:val="Balloon Text"/>
    <w:basedOn w:val="a"/>
    <w:link w:val="a6"/>
    <w:uiPriority w:val="99"/>
    <w:semiHidden/>
    <w:unhideWhenUsed/>
    <w:rsid w:val="007F7D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D23"/>
    <w:rPr>
      <w:rFonts w:ascii="Tahoma" w:hAnsi="Tahoma" w:cs="Tahoma"/>
      <w:sz w:val="16"/>
      <w:szCs w:val="16"/>
    </w:rPr>
  </w:style>
  <w:style w:type="paragraph" w:styleId="a7">
    <w:name w:val="No Spacing"/>
    <w:uiPriority w:val="1"/>
    <w:qFormat/>
    <w:rsid w:val="00B77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1335">
      <w:bodyDiv w:val="1"/>
      <w:marLeft w:val="0"/>
      <w:marRight w:val="0"/>
      <w:marTop w:val="0"/>
      <w:marBottom w:val="0"/>
      <w:divBdr>
        <w:top w:val="none" w:sz="0" w:space="0" w:color="auto"/>
        <w:left w:val="none" w:sz="0" w:space="0" w:color="auto"/>
        <w:bottom w:val="none" w:sz="0" w:space="0" w:color="auto"/>
        <w:right w:val="none" w:sz="0" w:space="0" w:color="auto"/>
      </w:divBdr>
    </w:div>
    <w:div w:id="997926366">
      <w:bodyDiv w:val="1"/>
      <w:marLeft w:val="0"/>
      <w:marRight w:val="0"/>
      <w:marTop w:val="0"/>
      <w:marBottom w:val="0"/>
      <w:divBdr>
        <w:top w:val="none" w:sz="0" w:space="0" w:color="auto"/>
        <w:left w:val="none" w:sz="0" w:space="0" w:color="auto"/>
        <w:bottom w:val="none" w:sz="0" w:space="0" w:color="auto"/>
        <w:right w:val="none" w:sz="0" w:space="0" w:color="auto"/>
      </w:divBdr>
    </w:div>
    <w:div w:id="1173179248">
      <w:bodyDiv w:val="1"/>
      <w:marLeft w:val="0"/>
      <w:marRight w:val="0"/>
      <w:marTop w:val="0"/>
      <w:marBottom w:val="0"/>
      <w:divBdr>
        <w:top w:val="none" w:sz="0" w:space="0" w:color="auto"/>
        <w:left w:val="none" w:sz="0" w:space="0" w:color="auto"/>
        <w:bottom w:val="none" w:sz="0" w:space="0" w:color="auto"/>
        <w:right w:val="none" w:sz="0" w:space="0" w:color="auto"/>
      </w:divBdr>
    </w:div>
    <w:div w:id="1450783062">
      <w:bodyDiv w:val="1"/>
      <w:marLeft w:val="0"/>
      <w:marRight w:val="0"/>
      <w:marTop w:val="0"/>
      <w:marBottom w:val="0"/>
      <w:divBdr>
        <w:top w:val="none" w:sz="0" w:space="0" w:color="auto"/>
        <w:left w:val="none" w:sz="0" w:space="0" w:color="auto"/>
        <w:bottom w:val="none" w:sz="0" w:space="0" w:color="auto"/>
        <w:right w:val="none" w:sz="0" w:space="0" w:color="auto"/>
      </w:divBdr>
    </w:div>
    <w:div w:id="1597521404">
      <w:bodyDiv w:val="1"/>
      <w:marLeft w:val="0"/>
      <w:marRight w:val="0"/>
      <w:marTop w:val="0"/>
      <w:marBottom w:val="0"/>
      <w:divBdr>
        <w:top w:val="none" w:sz="0" w:space="0" w:color="auto"/>
        <w:left w:val="none" w:sz="0" w:space="0" w:color="auto"/>
        <w:bottom w:val="none" w:sz="0" w:space="0" w:color="auto"/>
        <w:right w:val="none" w:sz="0" w:space="0" w:color="auto"/>
      </w:divBdr>
    </w:div>
    <w:div w:id="1727491261">
      <w:bodyDiv w:val="1"/>
      <w:marLeft w:val="0"/>
      <w:marRight w:val="0"/>
      <w:marTop w:val="0"/>
      <w:marBottom w:val="0"/>
      <w:divBdr>
        <w:top w:val="none" w:sz="0" w:space="0" w:color="auto"/>
        <w:left w:val="none" w:sz="0" w:space="0" w:color="auto"/>
        <w:bottom w:val="none" w:sz="0" w:space="0" w:color="auto"/>
        <w:right w:val="none" w:sz="0" w:space="0" w:color="auto"/>
      </w:divBdr>
    </w:div>
    <w:div w:id="1868563176">
      <w:bodyDiv w:val="1"/>
      <w:marLeft w:val="0"/>
      <w:marRight w:val="0"/>
      <w:marTop w:val="0"/>
      <w:marBottom w:val="0"/>
      <w:divBdr>
        <w:top w:val="none" w:sz="0" w:space="0" w:color="auto"/>
        <w:left w:val="none" w:sz="0" w:space="0" w:color="auto"/>
        <w:bottom w:val="none" w:sz="0" w:space="0" w:color="auto"/>
        <w:right w:val="none" w:sz="0" w:space="0" w:color="auto"/>
      </w:divBdr>
    </w:div>
    <w:div w:id="1983076225">
      <w:bodyDiv w:val="1"/>
      <w:marLeft w:val="0"/>
      <w:marRight w:val="0"/>
      <w:marTop w:val="0"/>
      <w:marBottom w:val="0"/>
      <w:divBdr>
        <w:top w:val="none" w:sz="0" w:space="0" w:color="auto"/>
        <w:left w:val="none" w:sz="0" w:space="0" w:color="auto"/>
        <w:bottom w:val="none" w:sz="0" w:space="0" w:color="auto"/>
        <w:right w:val="none" w:sz="0" w:space="0" w:color="auto"/>
      </w:divBdr>
    </w:div>
    <w:div w:id="2036032019">
      <w:bodyDiv w:val="1"/>
      <w:marLeft w:val="0"/>
      <w:marRight w:val="0"/>
      <w:marTop w:val="0"/>
      <w:marBottom w:val="0"/>
      <w:divBdr>
        <w:top w:val="none" w:sz="0" w:space="0" w:color="auto"/>
        <w:left w:val="none" w:sz="0" w:space="0" w:color="auto"/>
        <w:bottom w:val="none" w:sz="0" w:space="0" w:color="auto"/>
        <w:right w:val="none" w:sz="0" w:space="0" w:color="auto"/>
      </w:divBdr>
    </w:div>
    <w:div w:id="21373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cp:lastPrinted>2022-10-29T15:15:00Z</cp:lastPrinted>
  <dcterms:created xsi:type="dcterms:W3CDTF">2022-10-29T15:21:00Z</dcterms:created>
  <dcterms:modified xsi:type="dcterms:W3CDTF">2022-10-29T15:21:00Z</dcterms:modified>
</cp:coreProperties>
</file>