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33" w:type="dxa"/>
        <w:tblInd w:w="-60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/>
      </w:tblPr>
      <w:tblGrid>
        <w:gridCol w:w="5392"/>
        <w:gridCol w:w="5250"/>
        <w:gridCol w:w="5391"/>
      </w:tblGrid>
      <w:tr w:rsidR="00AD6C4D" w:rsidTr="00954D7C">
        <w:trPr>
          <w:trHeight w:val="6423"/>
        </w:trPr>
        <w:tc>
          <w:tcPr>
            <w:tcW w:w="5392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726ECA" w:rsidRPr="00B27A57" w:rsidRDefault="00726ECA" w:rsidP="00DD4959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25A4" w:rsidRPr="003B25A4" w:rsidRDefault="003B25A4" w:rsidP="0080083E">
            <w:pPr>
              <w:shd w:val="clear" w:color="auto" w:fill="FFFFFF"/>
              <w:ind w:right="14"/>
              <w:jc w:val="center"/>
              <w:rPr>
                <w:b/>
                <w:color w:val="FF0000"/>
              </w:rPr>
            </w:pPr>
            <w:r w:rsidRPr="003B25A4">
              <w:rPr>
                <w:b/>
                <w:color w:val="FF0000"/>
              </w:rPr>
              <w:t>ВЫБИРАТЬ БЕЗОПАСНЫЕ ИГРОВЫЕ ПЛОЩАДКИ</w:t>
            </w:r>
          </w:p>
          <w:p w:rsidR="00B27A57" w:rsidRPr="003B25A4" w:rsidRDefault="003B25A4" w:rsidP="003B25A4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B25A4">
              <w:rPr>
                <w:sz w:val="24"/>
                <w:szCs w:val="24"/>
              </w:rPr>
      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</w:t>
            </w:r>
            <w:proofErr w:type="spellStart"/>
            <w:r w:rsidRPr="003B25A4">
              <w:rPr>
                <w:sz w:val="24"/>
                <w:szCs w:val="24"/>
              </w:rPr>
              <w:t>гвоздей</w:t>
            </w:r>
            <w:proofErr w:type="gramStart"/>
            <w:r w:rsidR="005977E9">
              <w:rPr>
                <w:sz w:val="24"/>
                <w:szCs w:val="24"/>
              </w:rPr>
              <w:t>.</w:t>
            </w:r>
            <w:r w:rsidRPr="003B25A4">
              <w:rPr>
                <w:sz w:val="24"/>
                <w:szCs w:val="24"/>
              </w:rPr>
              <w:t>В</w:t>
            </w:r>
            <w:proofErr w:type="gramEnd"/>
            <w:r w:rsidRPr="003B25A4">
              <w:rPr>
                <w:sz w:val="24"/>
                <w:szCs w:val="24"/>
              </w:rPr>
              <w:t>о</w:t>
            </w:r>
            <w:proofErr w:type="spellEnd"/>
            <w:r w:rsidRPr="003B25A4">
              <w:rPr>
                <w:sz w:val="24"/>
                <w:szCs w:val="24"/>
              </w:rPr>
              <w:t xml:space="preserve">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</w:t>
            </w:r>
            <w:r>
              <w:rPr>
                <w:sz w:val="24"/>
                <w:szCs w:val="24"/>
              </w:rPr>
              <w:t xml:space="preserve">   </w:t>
            </w:r>
            <w:r w:rsidRPr="003B25A4">
              <w:rPr>
                <w:sz w:val="24"/>
                <w:szCs w:val="24"/>
              </w:rPr>
              <w:t>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      </w:r>
          </w:p>
          <w:p w:rsidR="0080083E" w:rsidRDefault="0080083E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</w:p>
          <w:p w:rsidR="003B25A4" w:rsidRPr="003B25A4" w:rsidRDefault="003B25A4" w:rsidP="0080083E">
            <w:pPr>
              <w:shd w:val="clear" w:color="auto" w:fill="FFFFFF"/>
              <w:ind w:right="14"/>
              <w:jc w:val="center"/>
              <w:rPr>
                <w:b/>
                <w:color w:val="FF0000"/>
              </w:rPr>
            </w:pPr>
            <w:r w:rsidRPr="003B25A4">
              <w:rPr>
                <w:b/>
                <w:color w:val="FF0000"/>
              </w:rPr>
              <w:t>МЫТЬ РУКИ ПЕРЕД ЕДОЙ</w:t>
            </w:r>
          </w:p>
          <w:p w:rsidR="003B25A4" w:rsidRDefault="003B25A4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B25A4">
              <w:rPr>
                <w:sz w:val="24"/>
                <w:szCs w:val="24"/>
              </w:rPr>
              <w:t xml:space="preserve">А также овощи, фрукты и ягоды. </w:t>
            </w:r>
          </w:p>
          <w:p w:rsidR="003B25A4" w:rsidRDefault="003B25A4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B25A4">
              <w:rPr>
                <w:sz w:val="24"/>
                <w:szCs w:val="24"/>
              </w:rPr>
              <w:t>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</w:t>
            </w:r>
            <w:proofErr w:type="gramStart"/>
            <w:r w:rsidRPr="003B25A4">
              <w:rPr>
                <w:sz w:val="24"/>
                <w:szCs w:val="24"/>
              </w:rPr>
              <w:t>..</w:t>
            </w:r>
            <w:proofErr w:type="gramEnd"/>
          </w:p>
          <w:p w:rsidR="0080083E" w:rsidRDefault="0080083E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</w:p>
          <w:p w:rsidR="0080083E" w:rsidRDefault="0080083E" w:rsidP="0080083E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7050" cy="1605307"/>
                  <wp:effectExtent l="19050" t="0" r="0" b="0"/>
                  <wp:docPr id="8" name="Рисунок 1" descr="https://s.mamotoja.pl/i/mycie-rak-chroni-przed-bostonka-BIG-71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mamotoja.pl/i/mycie-rak-chroni-przed-bostonka-BIG-71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084" cy="1607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83E" w:rsidRPr="003B25A4" w:rsidRDefault="0080083E" w:rsidP="0080083E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C72BAB" w:rsidRPr="00EB3454" w:rsidRDefault="00C72BAB" w:rsidP="00DD4959">
            <w:pPr>
              <w:jc w:val="center"/>
              <w:rPr>
                <w:rFonts w:ascii="Arial" w:hAnsi="Arial" w:cs="Arial"/>
                <w:noProof/>
                <w:color w:val="FF0000"/>
              </w:rPr>
            </w:pPr>
          </w:p>
          <w:p w:rsidR="00C72BAB" w:rsidRPr="00EB3454" w:rsidRDefault="00C72BAB" w:rsidP="00C72BAB">
            <w:pPr>
              <w:shd w:val="clear" w:color="auto" w:fill="FFFFFF"/>
              <w:spacing w:before="87" w:after="87"/>
              <w:ind w:left="544"/>
              <w:jc w:val="center"/>
              <w:rPr>
                <w:color w:val="FF0000"/>
              </w:rPr>
            </w:pPr>
            <w:r w:rsidRPr="00EB3454">
              <w:rPr>
                <w:b/>
                <w:bCs/>
                <w:color w:val="FF0000"/>
              </w:rPr>
              <w:t>ОПАСНОСТИ, СВЯЗАННЫЕ С КАТАНИЕМ НА РОЛИКАХ И ВЕЛОСИПЕДЕ:</w:t>
            </w:r>
          </w:p>
          <w:p w:rsidR="00C72BAB" w:rsidRDefault="00C72BAB" w:rsidP="00DD4959">
            <w:pPr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C72BAB" w:rsidRDefault="00C72BAB" w:rsidP="00DD4959">
            <w:pPr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09390D" w:rsidRDefault="0009390D" w:rsidP="00DD49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657475" cy="1310231"/>
                  <wp:effectExtent l="19050" t="0" r="0" b="0"/>
                  <wp:docPr id="4" name="Рисунок 1" descr="kartinka_p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pd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48" cy="130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BAB" w:rsidRDefault="00C72BAB" w:rsidP="00DD49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72BAB" w:rsidRDefault="00C72BAB" w:rsidP="00DD49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64729" w:rsidRDefault="00E64729" w:rsidP="00C72BAB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  <w:r w:rsidR="00C72BAB" w:rsidRPr="00C72BAB">
              <w:rPr>
                <w:sz w:val="24"/>
                <w:szCs w:val="24"/>
              </w:rPr>
              <w:t>. Не разрешайте ребёнку выходить на улицу с велосипедом, самокатом или роликами без сопровождения взрослых</w:t>
            </w:r>
            <w:proofErr w:type="gramStart"/>
            <w:r w:rsidR="00C72BAB" w:rsidRPr="00C72BAB">
              <w:rPr>
                <w:sz w:val="24"/>
                <w:szCs w:val="24"/>
              </w:rPr>
              <w:t>..</w:t>
            </w:r>
            <w:r w:rsidR="00C72BAB">
              <w:rPr>
                <w:sz w:val="24"/>
                <w:szCs w:val="24"/>
              </w:rPr>
              <w:t xml:space="preserve"> </w:t>
            </w:r>
            <w:proofErr w:type="gramEnd"/>
            <w:r w:rsidR="00C72BAB" w:rsidRPr="00C72BAB">
              <w:rPr>
                <w:sz w:val="24"/>
                <w:szCs w:val="24"/>
              </w:rPr>
              <w:t>Разрешайте кататься только по тротуарам с ровной поверхностью. Если ребёнок ещё плохо управляет велосипедом и часто падает -  снабдите его индивидуальными средствами защиты – наколенниками, налокотниками, шлемом</w:t>
            </w:r>
            <w:r w:rsidR="00EB3454">
              <w:rPr>
                <w:sz w:val="24"/>
                <w:szCs w:val="24"/>
              </w:rPr>
              <w:t>.</w:t>
            </w:r>
          </w:p>
          <w:p w:rsidR="00EB3454" w:rsidRDefault="00EB3454" w:rsidP="00C72BAB">
            <w:pPr>
              <w:jc w:val="both"/>
              <w:rPr>
                <w:sz w:val="24"/>
                <w:szCs w:val="24"/>
              </w:rPr>
            </w:pPr>
          </w:p>
          <w:p w:rsidR="00EB3454" w:rsidRPr="00C72BAB" w:rsidRDefault="00EB3454" w:rsidP="00EB345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66925" cy="1770439"/>
                  <wp:effectExtent l="19050" t="0" r="9525" b="0"/>
                  <wp:docPr id="7" name="Рисунок 1" descr="C:\Users\PC\Desktop\Буклет на лето\0_14a4fa_8ce6a6dd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0_14a4fa_8ce6a6dd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66925" cy="1770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:rsidR="00565948" w:rsidRDefault="00565948" w:rsidP="00DD4959">
            <w:pPr>
              <w:ind w:left="-180" w:firstLine="180"/>
              <w:jc w:val="center"/>
            </w:pPr>
          </w:p>
          <w:p w:rsidR="00565948" w:rsidRDefault="005977E9" w:rsidP="005977E9">
            <w:pPr>
              <w:ind w:left="-180" w:firstLine="180"/>
              <w:jc w:val="center"/>
              <w:rPr>
                <w:b/>
              </w:rPr>
            </w:pPr>
            <w:r>
              <w:rPr>
                <w:b/>
              </w:rPr>
              <w:t xml:space="preserve">МАОУ ДОД </w:t>
            </w:r>
            <w:proofErr w:type="spellStart"/>
            <w:r>
              <w:rPr>
                <w:b/>
              </w:rPr>
              <w:t>д\с</w:t>
            </w:r>
            <w:proofErr w:type="spellEnd"/>
            <w:r>
              <w:rPr>
                <w:b/>
              </w:rPr>
              <w:t xml:space="preserve">  «Искорка»</w:t>
            </w:r>
            <w:r w:rsidR="004821D6">
              <w:rPr>
                <w:b/>
              </w:rPr>
              <w:t xml:space="preserve"> </w:t>
            </w:r>
          </w:p>
          <w:p w:rsidR="00565948" w:rsidRPr="00565948" w:rsidRDefault="00565948" w:rsidP="00DD4959">
            <w:pPr>
              <w:ind w:left="-180" w:firstLine="180"/>
              <w:jc w:val="center"/>
              <w:rPr>
                <w:b/>
              </w:rPr>
            </w:pPr>
          </w:p>
          <w:p w:rsidR="00565948" w:rsidRPr="00E73417" w:rsidRDefault="00B01475" w:rsidP="00DD4959">
            <w:pPr>
              <w:rPr>
                <w:b/>
                <w:color w:val="FF0000"/>
                <w:sz w:val="48"/>
                <w:szCs w:val="48"/>
              </w:rPr>
            </w:pPr>
            <w:r w:rsidRPr="00565948">
              <w:rPr>
                <w:color w:val="C00000"/>
                <w:sz w:val="48"/>
                <w:szCs w:val="48"/>
              </w:rPr>
              <w:t xml:space="preserve">   </w:t>
            </w:r>
            <w:r w:rsidRPr="00E73417">
              <w:rPr>
                <w:b/>
                <w:color w:val="FF0000"/>
                <w:sz w:val="48"/>
                <w:szCs w:val="48"/>
              </w:rPr>
              <w:t xml:space="preserve">        </w:t>
            </w:r>
            <w:r w:rsidR="00E73417">
              <w:rPr>
                <w:b/>
                <w:color w:val="FF0000"/>
                <w:sz w:val="48"/>
                <w:szCs w:val="48"/>
              </w:rPr>
              <w:t xml:space="preserve">  </w:t>
            </w:r>
            <w:r w:rsidRPr="00E73417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565948" w:rsidRPr="00E73417">
              <w:rPr>
                <w:b/>
                <w:color w:val="FF0000"/>
                <w:sz w:val="48"/>
                <w:szCs w:val="48"/>
              </w:rPr>
              <w:t xml:space="preserve">Буклет </w:t>
            </w:r>
          </w:p>
          <w:p w:rsidR="00B01475" w:rsidRDefault="00565948" w:rsidP="00DD4959">
            <w:pPr>
              <w:rPr>
                <w:b/>
                <w:color w:val="FF0000"/>
                <w:sz w:val="48"/>
                <w:szCs w:val="48"/>
              </w:rPr>
            </w:pPr>
            <w:r w:rsidRPr="00E73417">
              <w:rPr>
                <w:b/>
                <w:color w:val="FF0000"/>
                <w:sz w:val="48"/>
                <w:szCs w:val="48"/>
              </w:rPr>
              <w:t xml:space="preserve">     </w:t>
            </w:r>
            <w:r w:rsidR="00E73417">
              <w:rPr>
                <w:b/>
                <w:color w:val="FF0000"/>
                <w:sz w:val="48"/>
                <w:szCs w:val="48"/>
              </w:rPr>
              <w:t xml:space="preserve">  </w:t>
            </w:r>
            <w:r w:rsidRPr="00E73417">
              <w:rPr>
                <w:b/>
                <w:color w:val="FF0000"/>
                <w:sz w:val="48"/>
                <w:szCs w:val="48"/>
              </w:rPr>
              <w:t xml:space="preserve"> для родителей</w:t>
            </w:r>
          </w:p>
          <w:p w:rsidR="00CB229D" w:rsidRDefault="00CB229D" w:rsidP="00DD4959">
            <w:pPr>
              <w:rPr>
                <w:b/>
                <w:color w:val="FF0000"/>
                <w:sz w:val="48"/>
                <w:szCs w:val="48"/>
              </w:rPr>
            </w:pPr>
          </w:p>
          <w:p w:rsidR="00CB229D" w:rsidRDefault="00CB229D" w:rsidP="00DD495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B229D">
              <w:rPr>
                <w:b/>
                <w:noProof/>
                <w:color w:val="FF0000"/>
                <w:sz w:val="48"/>
                <w:szCs w:val="48"/>
              </w:rPr>
              <w:drawing>
                <wp:inline distT="0" distB="0" distL="0" distR="0">
                  <wp:extent cx="1724025" cy="1724025"/>
                  <wp:effectExtent l="0" t="0" r="0" b="0"/>
                  <wp:docPr id="3" name="Рисунок 1" descr="C:\Users\PC\Desktop\Буклет на лето\8d14e2901dc3ef6054d34cce9145f5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8d14e2901dc3ef6054d34cce9145f5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948" w:rsidRDefault="00565948" w:rsidP="00DD4959">
            <w:pPr>
              <w:rPr>
                <w:b/>
                <w:sz w:val="24"/>
                <w:szCs w:val="24"/>
              </w:rPr>
            </w:pPr>
          </w:p>
          <w:p w:rsidR="00565948" w:rsidRDefault="00E124D0" w:rsidP="00DD495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33198" cy="1133173"/>
                  <wp:effectExtent l="0" t="0" r="0" b="0"/>
                  <wp:docPr id="5" name="Рисунок 3" descr="http://school42nv.ru/_nw/8/65666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42nv.ru/_nw/8/65666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743" cy="1135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565948" w:rsidRDefault="004821D6" w:rsidP="004821D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="005977E9">
              <w:rPr>
                <w:b/>
                <w:sz w:val="24"/>
                <w:szCs w:val="24"/>
              </w:rPr>
              <w:t>В</w:t>
            </w:r>
            <w:r w:rsidR="00565948" w:rsidRPr="00565948">
              <w:rPr>
                <w:b/>
                <w:sz w:val="24"/>
                <w:szCs w:val="24"/>
              </w:rPr>
              <w:t>оспитатель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5977E9">
              <w:rPr>
                <w:b/>
                <w:sz w:val="24"/>
                <w:szCs w:val="24"/>
              </w:rPr>
              <w:t>:</w:t>
            </w:r>
            <w:proofErr w:type="gramEnd"/>
            <w:r w:rsidR="005977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977E9">
              <w:rPr>
                <w:b/>
                <w:sz w:val="24"/>
                <w:szCs w:val="24"/>
              </w:rPr>
              <w:t>Беляевских</w:t>
            </w:r>
            <w:proofErr w:type="spellEnd"/>
            <w:r w:rsidR="005977E9">
              <w:rPr>
                <w:b/>
                <w:sz w:val="24"/>
                <w:szCs w:val="24"/>
              </w:rPr>
              <w:t xml:space="preserve"> Ирина Юрьевна</w:t>
            </w:r>
            <w:r w:rsidR="00565948" w:rsidRPr="00565948">
              <w:rPr>
                <w:b/>
                <w:sz w:val="24"/>
                <w:szCs w:val="24"/>
              </w:rPr>
              <w:t xml:space="preserve"> </w:t>
            </w:r>
          </w:p>
          <w:p w:rsidR="00B01475" w:rsidRDefault="00565948" w:rsidP="00DD4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B229D">
              <w:rPr>
                <w:b/>
                <w:sz w:val="24"/>
                <w:szCs w:val="24"/>
              </w:rPr>
              <w:t xml:space="preserve">                 </w:t>
            </w:r>
          </w:p>
          <w:p w:rsidR="00565948" w:rsidRDefault="00565948" w:rsidP="00DD4959">
            <w:pPr>
              <w:jc w:val="center"/>
              <w:rPr>
                <w:b/>
                <w:sz w:val="24"/>
                <w:szCs w:val="24"/>
              </w:rPr>
            </w:pPr>
          </w:p>
          <w:p w:rsidR="00565948" w:rsidRDefault="00565948" w:rsidP="00DD4959">
            <w:pPr>
              <w:jc w:val="center"/>
              <w:rPr>
                <w:b/>
                <w:sz w:val="24"/>
                <w:szCs w:val="24"/>
              </w:rPr>
            </w:pPr>
          </w:p>
          <w:p w:rsidR="00565948" w:rsidRDefault="00565948" w:rsidP="00DD4959">
            <w:pPr>
              <w:jc w:val="center"/>
              <w:rPr>
                <w:b/>
                <w:sz w:val="24"/>
                <w:szCs w:val="24"/>
              </w:rPr>
            </w:pPr>
          </w:p>
          <w:p w:rsidR="00565948" w:rsidRPr="00565948" w:rsidRDefault="004821D6" w:rsidP="00482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5977E9">
              <w:rPr>
                <w:b/>
                <w:sz w:val="24"/>
                <w:szCs w:val="24"/>
              </w:rPr>
              <w:t xml:space="preserve">                            2023 г</w:t>
            </w:r>
          </w:p>
          <w:p w:rsidR="00AD6C4D" w:rsidRPr="00DD4959" w:rsidRDefault="00565948" w:rsidP="00DD4959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565948"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DD4959" w:rsidTr="00954D7C">
        <w:trPr>
          <w:trHeight w:val="2207"/>
        </w:trPr>
        <w:tc>
          <w:tcPr>
            <w:tcW w:w="5392" w:type="dxa"/>
            <w:tcBorders>
              <w:top w:val="single" w:sz="18" w:space="0" w:color="4F81BD" w:themeColor="accent1"/>
            </w:tcBorders>
          </w:tcPr>
          <w:p w:rsidR="00DD4959" w:rsidRDefault="00DD4959" w:rsidP="00DD4959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  <w:p w:rsidR="00DD4959" w:rsidRDefault="00DD4959" w:rsidP="00DD4959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464468"/>
                  <wp:effectExtent l="19050" t="0" r="9525" b="0"/>
                  <wp:docPr id="1" name="Рисунок 1" descr="C:\Users\PC\Desktop\Буклет на лето\16882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16882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18" cy="146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959" w:rsidRPr="005977E9" w:rsidRDefault="00DD4959" w:rsidP="0028631E">
            <w:pPr>
              <w:pStyle w:val="a8"/>
              <w:rPr>
                <w:b/>
                <w:color w:val="1F497D" w:themeColor="text2"/>
                <w:sz w:val="24"/>
                <w:szCs w:val="24"/>
              </w:rPr>
            </w:pPr>
            <w:r w:rsidRPr="0080083E">
              <w:rPr>
                <w:b/>
                <w:color w:val="1F497D" w:themeColor="text2"/>
                <w:sz w:val="24"/>
                <w:szCs w:val="24"/>
              </w:rPr>
              <w:t xml:space="preserve">Вот и наступило долгожданное лето! </w:t>
            </w:r>
          </w:p>
          <w:p w:rsidR="00DD4959" w:rsidRPr="0028631E" w:rsidRDefault="00DD4959" w:rsidP="0028631E">
            <w:pPr>
              <w:pStyle w:val="a8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 xml:space="preserve">   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</w:r>
          </w:p>
          <w:p w:rsidR="00B42DC2" w:rsidRPr="0028631E" w:rsidRDefault="00DD4959" w:rsidP="0028631E">
            <w:pPr>
              <w:pStyle w:val="a8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 xml:space="preserve"> Главное, что должны помнить родители – ни при каких обстоятельствах не оставлять ребенка без присмотра. </w:t>
            </w:r>
          </w:p>
          <w:p w:rsidR="00B42DC2" w:rsidRDefault="00B42DC2" w:rsidP="00B42DC2">
            <w:pPr>
              <w:shd w:val="clear" w:color="auto" w:fill="FFFFFF"/>
              <w:ind w:right="14" w:firstLine="459"/>
              <w:jc w:val="center"/>
              <w:rPr>
                <w:sz w:val="24"/>
                <w:szCs w:val="24"/>
              </w:rPr>
            </w:pPr>
            <w:r w:rsidRPr="00B42DC2">
              <w:rPr>
                <w:noProof/>
                <w:sz w:val="24"/>
                <w:szCs w:val="24"/>
              </w:rPr>
              <w:drawing>
                <wp:inline distT="0" distB="0" distL="0" distR="0">
                  <wp:extent cx="1373691" cy="914400"/>
                  <wp:effectExtent l="19050" t="0" r="0" b="0"/>
                  <wp:docPr id="6" name="Рисунок 1" descr="C:\Users\PC\Desktop\Буклет на лето\paket-oformlyajemsya-v-sadikshko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paket-oformlyajemsya-v-sadikshko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95" cy="926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959" w:rsidRPr="00DD4959" w:rsidRDefault="00DD4959" w:rsidP="00DD4959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18" w:space="0" w:color="4F81BD" w:themeColor="accent1"/>
            </w:tcBorders>
          </w:tcPr>
          <w:p w:rsidR="00241CD5" w:rsidRPr="00241CD5" w:rsidRDefault="00241CD5" w:rsidP="00241CD5">
            <w:pPr>
              <w:shd w:val="clear" w:color="auto" w:fill="FFFFFF"/>
              <w:spacing w:before="87" w:after="87"/>
              <w:ind w:left="544"/>
              <w:rPr>
                <w:rFonts w:ascii="Verdana" w:hAnsi="Verdana"/>
                <w:color w:val="1F497D" w:themeColor="text2"/>
                <w:sz w:val="23"/>
                <w:szCs w:val="23"/>
              </w:rPr>
            </w:pPr>
            <w:r w:rsidRPr="00241CD5">
              <w:rPr>
                <w:rFonts w:ascii="Verdana" w:hAnsi="Verdana"/>
                <w:b/>
                <w:bCs/>
                <w:color w:val="1F497D" w:themeColor="text2"/>
                <w:sz w:val="23"/>
              </w:rPr>
              <w:t>ОСТОРОЖНО: НАСЕКОМЫЕ.</w:t>
            </w:r>
          </w:p>
          <w:p w:rsidR="00241CD5" w:rsidRDefault="00241CD5" w:rsidP="00241CD5">
            <w:pPr>
              <w:rPr>
                <w:color w:val="000000" w:themeColor="text1"/>
                <w:sz w:val="24"/>
                <w:szCs w:val="24"/>
              </w:rPr>
            </w:pPr>
            <w:r w:rsidRPr="00241CD5">
              <w:rPr>
                <w:color w:val="000000" w:themeColor="text1"/>
                <w:sz w:val="24"/>
                <w:szCs w:val="24"/>
              </w:rPr>
              <w:t>Для детей опасны укусы пчёл, ос, комаров.</w:t>
            </w:r>
          </w:p>
          <w:p w:rsidR="00241CD5" w:rsidRDefault="00241CD5" w:rsidP="00241CD5">
            <w:pPr>
              <w:rPr>
                <w:color w:val="000000" w:themeColor="text1"/>
                <w:sz w:val="24"/>
                <w:szCs w:val="24"/>
              </w:rPr>
            </w:pPr>
            <w:r w:rsidRPr="00241CD5">
              <w:rPr>
                <w:color w:val="000000" w:themeColor="text1"/>
                <w:sz w:val="24"/>
                <w:szCs w:val="24"/>
              </w:rPr>
              <w:t xml:space="preserve">При оказании первой помощи в первую очередь следует удалить жало из места укуса, затем промыть ранку спиртом и положить холод. </w:t>
            </w:r>
          </w:p>
          <w:p w:rsidR="00DD4959" w:rsidRDefault="00241CD5" w:rsidP="00241C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241CD5" w:rsidRDefault="00241CD5" w:rsidP="00241CD5">
            <w:pPr>
              <w:rPr>
                <w:color w:val="000000" w:themeColor="text1"/>
                <w:sz w:val="24"/>
                <w:szCs w:val="24"/>
              </w:rPr>
            </w:pPr>
          </w:p>
          <w:p w:rsidR="00241CD5" w:rsidRDefault="00241CD5" w:rsidP="00FC3FF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857500" cy="1685925"/>
                  <wp:effectExtent l="19050" t="0" r="0" b="0"/>
                  <wp:docPr id="2" name="Рисунок 1" descr="C:\Users\PC\Desktop\Буклет на лето\Безымянный-1-300x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Безымянный-1-300x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FFA" w:rsidRDefault="00FC3FFA" w:rsidP="006A3EB4">
            <w:pPr>
              <w:shd w:val="clear" w:color="auto" w:fill="FFFFFF"/>
              <w:spacing w:before="87" w:after="87"/>
              <w:jc w:val="center"/>
              <w:rPr>
                <w:rFonts w:ascii="Verdana" w:hAnsi="Verdana"/>
                <w:b/>
                <w:bCs/>
                <w:color w:val="1F497D" w:themeColor="text2"/>
                <w:sz w:val="23"/>
              </w:rPr>
            </w:pPr>
            <w:r w:rsidRPr="00241CD5">
              <w:rPr>
                <w:rFonts w:ascii="Verdana" w:hAnsi="Verdana"/>
                <w:b/>
                <w:bCs/>
                <w:color w:val="1F497D" w:themeColor="text2"/>
                <w:sz w:val="23"/>
              </w:rPr>
              <w:t xml:space="preserve">ОСТОРОЖНО: </w:t>
            </w:r>
            <w:r>
              <w:rPr>
                <w:rFonts w:ascii="Verdana" w:hAnsi="Verdana"/>
                <w:b/>
                <w:bCs/>
                <w:color w:val="1F497D" w:themeColor="text2"/>
                <w:sz w:val="23"/>
              </w:rPr>
              <w:t>КЛЕЩИ</w:t>
            </w:r>
          </w:p>
          <w:p w:rsidR="006A3EB4" w:rsidRPr="006A3EB4" w:rsidRDefault="005977E9" w:rsidP="006A3EB4">
            <w:pPr>
              <w:pStyle w:val="a8"/>
              <w:rPr>
                <w:rFonts w:ascii="Tahoma" w:hAnsi="Tahoma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B4" w:rsidRPr="006A3EB4">
              <w:rPr>
                <w:sz w:val="24"/>
                <w:szCs w:val="24"/>
              </w:rPr>
              <w:t>. Перемещаясь по лесу, не срывайте веток, этим действием, вы стряхиваете на себя клещей.</w:t>
            </w:r>
          </w:p>
          <w:p w:rsidR="006A3EB4" w:rsidRPr="006A3EB4" w:rsidRDefault="005977E9" w:rsidP="006A3EB4">
            <w:pPr>
              <w:pStyle w:val="a8"/>
              <w:rPr>
                <w:rFonts w:ascii="Tahoma" w:hAnsi="Tahoma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B4" w:rsidRPr="006A3EB4">
              <w:rPr>
                <w:sz w:val="24"/>
                <w:szCs w:val="24"/>
              </w:rPr>
              <w:t>. Ноги должны быть полностью прикрыты.</w:t>
            </w:r>
          </w:p>
          <w:p w:rsidR="006A3EB4" w:rsidRPr="006A3EB4" w:rsidRDefault="005977E9" w:rsidP="006A3EB4">
            <w:pPr>
              <w:pStyle w:val="a8"/>
              <w:rPr>
                <w:rFonts w:ascii="Tahoma" w:hAnsi="Tahoma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B4" w:rsidRPr="006A3EB4">
              <w:rPr>
                <w:sz w:val="24"/>
                <w:szCs w:val="24"/>
              </w:rPr>
              <w:t>. Обязательно наличие головного убора.</w:t>
            </w:r>
          </w:p>
          <w:p w:rsidR="006A3EB4" w:rsidRPr="006A3EB4" w:rsidRDefault="005977E9" w:rsidP="006A3EB4">
            <w:pPr>
              <w:pStyle w:val="a8"/>
              <w:rPr>
                <w:rFonts w:ascii="Tahoma" w:hAnsi="Tahoma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B4" w:rsidRPr="006A3EB4">
              <w:rPr>
                <w:sz w:val="24"/>
                <w:szCs w:val="24"/>
              </w:rPr>
              <w:t>. Длинные волосы желательно спрятать под головной убор.</w:t>
            </w:r>
          </w:p>
          <w:p w:rsidR="006A3EB4" w:rsidRPr="006A3EB4" w:rsidRDefault="005977E9" w:rsidP="006A3EB4">
            <w:pPr>
              <w:pStyle w:val="a8"/>
              <w:rPr>
                <w:rFonts w:ascii="Tahoma" w:hAnsi="Tahoma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EB4" w:rsidRPr="006A3EB4">
              <w:rPr>
                <w:sz w:val="24"/>
                <w:szCs w:val="24"/>
              </w:rPr>
              <w:t>. После похода по лесу, необходимо проверить, и стряхнуть как верхнюю одежду, так и нижнее белье.</w:t>
            </w:r>
          </w:p>
          <w:p w:rsidR="006A3EB4" w:rsidRPr="006A3EB4" w:rsidRDefault="005977E9" w:rsidP="006A3EB4">
            <w:pPr>
              <w:pStyle w:val="a8"/>
              <w:rPr>
                <w:rFonts w:ascii="Tahoma" w:hAnsi="Tahoma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 w:rsidR="006A3EB4" w:rsidRPr="006A3EB4">
              <w:rPr>
                <w:sz w:val="24"/>
                <w:szCs w:val="24"/>
              </w:rPr>
              <w:t xml:space="preserve"> О</w:t>
            </w:r>
            <w:proofErr w:type="gramEnd"/>
            <w:r w:rsidR="006A3EB4" w:rsidRPr="006A3EB4">
              <w:rPr>
                <w:sz w:val="24"/>
                <w:szCs w:val="24"/>
              </w:rPr>
              <w:t>смотреть все тело.</w:t>
            </w:r>
          </w:p>
          <w:p w:rsidR="006A3EB4" w:rsidRPr="006A3EB4" w:rsidRDefault="005977E9" w:rsidP="006A3EB4">
            <w:pPr>
              <w:pStyle w:val="a8"/>
              <w:rPr>
                <w:rFonts w:ascii="Tahoma" w:hAnsi="Tahoma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3EB4" w:rsidRPr="006A3EB4">
              <w:rPr>
                <w:sz w:val="24"/>
                <w:szCs w:val="24"/>
              </w:rPr>
              <w:t>. Обязательно расчесать волосы мелкой расческой.</w:t>
            </w:r>
          </w:p>
          <w:p w:rsidR="00FC3FFA" w:rsidRPr="006A3EB4" w:rsidRDefault="00FC3FFA" w:rsidP="006A3EB4">
            <w:pPr>
              <w:pStyle w:val="a8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C3FFA" w:rsidRPr="00241CD5" w:rsidRDefault="00FC3FFA" w:rsidP="00FC3FF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18" w:space="0" w:color="4F81BD" w:themeColor="accent1"/>
            </w:tcBorders>
            <w:shd w:val="clear" w:color="auto" w:fill="FFFFFF" w:themeFill="background1"/>
          </w:tcPr>
          <w:p w:rsidR="0028631E" w:rsidRPr="00CC7F98" w:rsidRDefault="0028631E" w:rsidP="0028631E">
            <w:pPr>
              <w:shd w:val="clear" w:color="auto" w:fill="FFFFFF"/>
              <w:spacing w:before="87" w:after="87"/>
              <w:jc w:val="center"/>
              <w:rPr>
                <w:rFonts w:ascii="Verdana" w:hAnsi="Verdana"/>
                <w:color w:val="303F50"/>
                <w:sz w:val="23"/>
                <w:szCs w:val="23"/>
              </w:rPr>
            </w:pPr>
            <w:r w:rsidRPr="00CC7F98">
              <w:rPr>
                <w:rFonts w:ascii="Verdana" w:hAnsi="Verdana"/>
                <w:b/>
                <w:bCs/>
                <w:color w:val="303F50"/>
                <w:sz w:val="23"/>
              </w:rPr>
              <w:t>ОСТОРОЖНО: СОЛНЦЕ!</w:t>
            </w:r>
          </w:p>
          <w:p w:rsidR="0028631E" w:rsidRPr="0028631E" w:rsidRDefault="0028631E" w:rsidP="0028631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8631E">
              <w:rPr>
                <w:sz w:val="24"/>
                <w:szCs w:val="24"/>
              </w:rPr>
      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солнцем.. В солнечный день обязателен головной убор.</w:t>
            </w:r>
          </w:p>
          <w:p w:rsidR="00DD4959" w:rsidRDefault="0028631E" w:rsidP="0028631E">
            <w:pPr>
              <w:shd w:val="clear" w:color="auto" w:fill="FFFFFF"/>
              <w:spacing w:before="87" w:after="87"/>
            </w:pPr>
            <w:r>
              <w:rPr>
                <w:noProof/>
              </w:rPr>
              <w:drawing>
                <wp:inline distT="0" distB="0" distL="0" distR="0">
                  <wp:extent cx="2809875" cy="1958397"/>
                  <wp:effectExtent l="19050" t="0" r="9525" b="0"/>
                  <wp:docPr id="9" name="Рисунок 2" descr="C:\Users\PC\Desktop\Буклет на лето\103-5-2-kartinki-dlya-detej-po-bezopas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Буклет на лето\103-5-2-kartinki-dlya-detej-po-bezopas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5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1E" w:rsidRDefault="0028631E" w:rsidP="0028631E">
            <w:pPr>
              <w:shd w:val="clear" w:color="auto" w:fill="FFFFFF"/>
              <w:spacing w:before="87" w:after="87"/>
              <w:ind w:left="544"/>
              <w:rPr>
                <w:rFonts w:ascii="Verdana" w:hAnsi="Verdana"/>
                <w:b/>
                <w:bCs/>
                <w:color w:val="1F497D" w:themeColor="text2"/>
                <w:sz w:val="23"/>
              </w:rPr>
            </w:pPr>
          </w:p>
          <w:p w:rsidR="0028631E" w:rsidRPr="0028631E" w:rsidRDefault="0028631E" w:rsidP="0028631E">
            <w:pPr>
              <w:shd w:val="clear" w:color="auto" w:fill="FFFFFF"/>
              <w:spacing w:before="87" w:after="87"/>
              <w:ind w:left="544"/>
              <w:rPr>
                <w:rFonts w:ascii="Verdana" w:hAnsi="Verdana"/>
                <w:color w:val="1F497D" w:themeColor="text2"/>
                <w:sz w:val="23"/>
                <w:szCs w:val="23"/>
              </w:rPr>
            </w:pPr>
            <w:r w:rsidRPr="0028631E">
              <w:rPr>
                <w:rFonts w:ascii="Verdana" w:hAnsi="Verdana"/>
                <w:b/>
                <w:bCs/>
                <w:color w:val="1F497D" w:themeColor="text2"/>
                <w:sz w:val="23"/>
              </w:rPr>
              <w:t>ОСТОРОЖНО ВОЗЛЕ ВОДОЕМОВ!</w:t>
            </w:r>
          </w:p>
          <w:p w:rsidR="0028631E" w:rsidRDefault="0028631E" w:rsidP="0028631E">
            <w:pPr>
              <w:pStyle w:val="a8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>Вы отвечаете за жизнь и здоровье ваших детей!</w:t>
            </w:r>
          </w:p>
          <w:p w:rsidR="0028631E" w:rsidRDefault="0028631E" w:rsidP="0028631E">
            <w:pPr>
              <w:pStyle w:val="a8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 xml:space="preserve">Не оставляйте детей без присмотра при отдыхе на водных объектах! </w:t>
            </w:r>
          </w:p>
          <w:p w:rsidR="0028631E" w:rsidRDefault="0028631E" w:rsidP="0028631E">
            <w:pPr>
              <w:pStyle w:val="a8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 xml:space="preserve">Не отпускайте детей гулять одних </w:t>
            </w:r>
            <w:proofErr w:type="gramStart"/>
            <w:r w:rsidRPr="0028631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8631E">
              <w:rPr>
                <w:sz w:val="24"/>
                <w:szCs w:val="24"/>
              </w:rPr>
              <w:t>близи</w:t>
            </w:r>
            <w:proofErr w:type="gramEnd"/>
            <w:r w:rsidRPr="0028631E">
              <w:rPr>
                <w:sz w:val="24"/>
                <w:szCs w:val="24"/>
              </w:rPr>
              <w:t xml:space="preserve"> водоемов!</w:t>
            </w:r>
          </w:p>
          <w:p w:rsidR="0028631E" w:rsidRDefault="0028631E" w:rsidP="0028631E">
            <w:pPr>
              <w:pStyle w:val="a8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>За купающимися детьми должно вестись непрерывное наблюдение со стороны взрослых!</w:t>
            </w:r>
          </w:p>
          <w:p w:rsidR="0028631E" w:rsidRPr="0028631E" w:rsidRDefault="0028631E" w:rsidP="0028631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09625" cy="941601"/>
                  <wp:effectExtent l="19050" t="0" r="9525" b="0"/>
                  <wp:docPr id="10" name="Рисунок 3" descr="C:\Users\PC\Desktop\Буклет на лето\hello_html_m11b10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Буклет на лето\hello_html_m11b10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E68" w:rsidRDefault="00A87E68"/>
    <w:sectPr w:rsidR="00A87E68" w:rsidSect="00DB4A4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>
    <w:nsid w:val="089A3095"/>
    <w:multiLevelType w:val="multilevel"/>
    <w:tmpl w:val="034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3E0C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75"/>
    <w:rsid w:val="0008655F"/>
    <w:rsid w:val="0009390D"/>
    <w:rsid w:val="000E601F"/>
    <w:rsid w:val="001C2366"/>
    <w:rsid w:val="00241CD5"/>
    <w:rsid w:val="0028631E"/>
    <w:rsid w:val="003B25A4"/>
    <w:rsid w:val="003F4ECA"/>
    <w:rsid w:val="004226B1"/>
    <w:rsid w:val="00481737"/>
    <w:rsid w:val="004821D6"/>
    <w:rsid w:val="00565948"/>
    <w:rsid w:val="005977E9"/>
    <w:rsid w:val="005A2BF0"/>
    <w:rsid w:val="00667DA1"/>
    <w:rsid w:val="006A3EB4"/>
    <w:rsid w:val="00726ECA"/>
    <w:rsid w:val="00741705"/>
    <w:rsid w:val="007F708B"/>
    <w:rsid w:val="0080083E"/>
    <w:rsid w:val="00896AFD"/>
    <w:rsid w:val="00934C89"/>
    <w:rsid w:val="00954D7C"/>
    <w:rsid w:val="009C3580"/>
    <w:rsid w:val="009D057F"/>
    <w:rsid w:val="00A87E68"/>
    <w:rsid w:val="00AD6C4D"/>
    <w:rsid w:val="00B01475"/>
    <w:rsid w:val="00B27A57"/>
    <w:rsid w:val="00B42DC2"/>
    <w:rsid w:val="00C72BAB"/>
    <w:rsid w:val="00CB229D"/>
    <w:rsid w:val="00D60F99"/>
    <w:rsid w:val="00DB4A41"/>
    <w:rsid w:val="00DD4959"/>
    <w:rsid w:val="00E124D0"/>
    <w:rsid w:val="00E64729"/>
    <w:rsid w:val="00E73417"/>
    <w:rsid w:val="00EB3454"/>
    <w:rsid w:val="00EF06E6"/>
    <w:rsid w:val="00EF32D1"/>
    <w:rsid w:val="00F455B8"/>
    <w:rsid w:val="00FC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3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A3EB4"/>
    <w:rPr>
      <w:b/>
      <w:bCs/>
    </w:rPr>
  </w:style>
  <w:style w:type="paragraph" w:styleId="a8">
    <w:name w:val="No Spacing"/>
    <w:uiPriority w:val="1"/>
    <w:qFormat/>
    <w:rsid w:val="006A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29</cp:revision>
  <cp:lastPrinted>2019-06-03T18:56:00Z</cp:lastPrinted>
  <dcterms:created xsi:type="dcterms:W3CDTF">2018-05-02T15:45:00Z</dcterms:created>
  <dcterms:modified xsi:type="dcterms:W3CDTF">2023-05-24T18:49:00Z</dcterms:modified>
</cp:coreProperties>
</file>