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369D" w:rsidRPr="0024369D" w:rsidRDefault="0024369D" w:rsidP="0024369D">
      <w:pPr>
        <w:rPr>
          <w:b/>
        </w:rPr>
      </w:pPr>
      <w:r w:rsidRPr="0024369D">
        <w:rPr>
          <w:b/>
        </w:rPr>
        <w:t>«Рисуем без кисточки.»</w:t>
      </w:r>
    </w:p>
    <w:p w:rsidR="0024369D" w:rsidRPr="0024369D" w:rsidRDefault="0024369D" w:rsidP="0024369D">
      <w:r w:rsidRPr="0024369D">
        <w:t>«Детский рисунок, процесс творчества – это частица духовной жизни ребенка. Дети не просто переносят на бумагу что-то из окружающего мира, а живут в этом мире, входят в него, как творцы красоты, наслаждаются этой красотой»</w:t>
      </w:r>
    </w:p>
    <w:p w:rsidR="0024369D" w:rsidRPr="0024369D" w:rsidRDefault="0024369D" w:rsidP="0024369D">
      <w:r w:rsidRPr="0024369D">
        <w:t>В. А. Сухомлинский.</w:t>
      </w:r>
    </w:p>
    <w:p w:rsidR="0024369D" w:rsidRPr="0024369D" w:rsidRDefault="0024369D" w:rsidP="0024369D">
      <w:r w:rsidRPr="0024369D">
        <w:t xml:space="preserve">Все дети любят рисовать, когда это у них хорошо получается. Рисование карандашами, кистью требует высокого уровня владения техникой рисования, сформированных навыков и знаний, приемов работы. Очень часто отсутствие этих знаний и навыков быстро отвращает ребенка от рисования, поскольку в результате его усилий рисунок получается неправильным, он не соответствует желанию ребенка получить изображение, близкое к его замыслу или реальному объекту, который он пытался изобразить. Чтобы привить любовь к изобразительному искусству, вызвать интерес к </w:t>
      </w:r>
      <w:proofErr w:type="spellStart"/>
      <w:proofErr w:type="gramStart"/>
      <w:r w:rsidRPr="0024369D">
        <w:t>рисованию,в</w:t>
      </w:r>
      <w:proofErr w:type="spellEnd"/>
      <w:proofErr w:type="gramEnd"/>
      <w:r w:rsidRPr="0024369D">
        <w:t xml:space="preserve"> своей работе я стала использовать нетрадиционные способы изображения. Такое нетрадиционное рисование доставляет детям множество положительных эмоций, раскрывает возможность использования хорошо знакомых им предметов в качестве художественных материалов, удивляет своей непредсказуемостью.</w:t>
      </w:r>
    </w:p>
    <w:p w:rsidR="0024369D" w:rsidRPr="0024369D" w:rsidRDefault="0024369D" w:rsidP="0024369D">
      <w:r w:rsidRPr="0024369D">
        <w:t>Проанализировав детские рисунки, диагностический материал и изучив методическую литературу, я сделала вывод, что необходимо облегчить навыки р</w:t>
      </w:r>
      <w:bookmarkStart w:id="0" w:name="_GoBack"/>
      <w:bookmarkEnd w:id="0"/>
      <w:r w:rsidRPr="0024369D">
        <w:t>исования, ведь даже не каждый взрослый сможет изобразить какой- либо предмет. Благодаря применению на занятиях по изобразительному искусству нетрадиционных техник рисования можно на много повысить интерес дошкольников к рисованию. Существует много техник нетрадиционного рисования, их необычность состоит в том, что они позволяют детям быстро достичь желаемого результата.</w:t>
      </w:r>
    </w:p>
    <w:p w:rsidR="0024369D" w:rsidRPr="0024369D" w:rsidRDefault="0024369D" w:rsidP="0024369D">
      <w:r w:rsidRPr="0024369D">
        <w:t>Оригинальное, нетрадиционное рисование привлекает своей простотой и доступностью, раскрывает возможность использовать хорошо знакомых предметов в качестве художественных материалов. Приобретая соответствующий опыт рисования в нетрадиционных техниках, и таким образом преодолевая страх перед неудачей, ребенок в дальнейшем будет получать удовольствие от своей работы. А главное то, что нетрадиционное рисование играет важную роль в общем психическом развитии ребенка.</w:t>
      </w:r>
    </w:p>
    <w:p w:rsidR="0024369D" w:rsidRPr="0024369D" w:rsidRDefault="0024369D" w:rsidP="0024369D">
      <w:r w:rsidRPr="0024369D">
        <w:t>Нетрадиционные техники позволяют, отойдя от предметного изображения, выразить в рисунке чувства и эмоции, дают ребенку свободу и вселяют уверенность в своих силах.</w:t>
      </w:r>
    </w:p>
    <w:p w:rsidR="0024369D" w:rsidRPr="0024369D" w:rsidRDefault="0024369D" w:rsidP="0024369D">
      <w:r w:rsidRPr="0024369D">
        <w:t>Опыт работы показывает: рисование необычными материала</w:t>
      </w:r>
      <w:r w:rsidRPr="0024369D">
        <w:softHyphen/>
        <w:t>ми и оригинальными техниками позволяет детям ощутить незабывае</w:t>
      </w:r>
      <w:r w:rsidRPr="0024369D">
        <w:softHyphen/>
        <w:t>мые положительные эмоции. Эмоции, как известно, — это и процесс, и результат художественного творчества. И по эмоциям можно судить о том, что в данный момент творится у ребёнка на душе, какое у него настроение, что его радует, а что огорчает.</w:t>
      </w:r>
    </w:p>
    <w:p w:rsidR="0024369D" w:rsidRPr="0024369D" w:rsidRDefault="0024369D" w:rsidP="0024369D">
      <w:r w:rsidRPr="0024369D">
        <w:t>Оригинальное рисование без кисточки и карандаша расковывает ребенка, позволяет почувствовать краски, их характер, настроение. Незаметно для себя дети учатся наблюдать, думать, фантазировать. Нетрадиционные техники рисования ранее использовались разрозненно, как отдельные элементы занятий по изобразительной деятельности. На мой взгляд, их использование возможно и необходимо взять за основу для организации творческой деятельности воспитанников.</w:t>
      </w:r>
    </w:p>
    <w:p w:rsidR="0024369D" w:rsidRPr="0024369D" w:rsidRDefault="0024369D" w:rsidP="0024369D">
      <w:r w:rsidRPr="0024369D">
        <w:t>Существует много техник нетрадиционного рисования, их необычность состоит в том, что они позволяют детям быстро достичь желаемого результата. Например, какому ребёнку будет неинтересно рисовать пальчиками, делать рисунок собственной ладошкой, ставить на бумаге кляксы и получать забавный рисунок. Ребёнок любит быстро достигать результата в своей работе.</w:t>
      </w:r>
    </w:p>
    <w:p w:rsidR="0024369D" w:rsidRPr="0024369D" w:rsidRDefault="0024369D" w:rsidP="0024369D">
      <w:r w:rsidRPr="0024369D">
        <w:lastRenderedPageBreak/>
        <w:t>Практика использования нетрадиционных техник рисования в ДОУ показывает, что данные техники приносят дошкольникам радость. Они с наслаждением выписывают различные фигуры, не ощущая при этом проблем в исполнении, нравится им сама процедура рисования.</w:t>
      </w:r>
      <w:r w:rsidRPr="0024369D">
        <w:br/>
        <w:t>В настоящее время освоено и изучено более 30 различных нетрадиционных техник:</w:t>
      </w:r>
    </w:p>
    <w:p w:rsidR="0024369D" w:rsidRPr="0024369D" w:rsidRDefault="0024369D" w:rsidP="0024369D">
      <w:r w:rsidRPr="0024369D">
        <w:t>1. Тычок жесткой полусухой кистью.</w:t>
      </w:r>
    </w:p>
    <w:p w:rsidR="0024369D" w:rsidRPr="0024369D" w:rsidRDefault="0024369D" w:rsidP="0024369D">
      <w:r w:rsidRPr="0024369D">
        <w:t>2. Рисование пальчиками.  </w:t>
      </w:r>
    </w:p>
    <w:p w:rsidR="0024369D" w:rsidRPr="0024369D" w:rsidRDefault="0024369D" w:rsidP="0024369D">
      <w:r w:rsidRPr="0024369D">
        <w:t>3. Рисование ладошкой.</w:t>
      </w:r>
    </w:p>
    <w:p w:rsidR="0024369D" w:rsidRPr="0024369D" w:rsidRDefault="0024369D" w:rsidP="0024369D">
      <w:r w:rsidRPr="0024369D">
        <w:t>4. Рисование печатками.</w:t>
      </w:r>
    </w:p>
    <w:p w:rsidR="0024369D" w:rsidRPr="0024369D" w:rsidRDefault="0024369D" w:rsidP="0024369D">
      <w:r w:rsidRPr="0024369D">
        <w:t>5. Оттиск смятой бумагой.</w:t>
      </w:r>
    </w:p>
    <w:p w:rsidR="0024369D" w:rsidRPr="0024369D" w:rsidRDefault="0024369D" w:rsidP="0024369D">
      <w:r w:rsidRPr="0024369D">
        <w:t>6. Печать по трафарету.</w:t>
      </w:r>
    </w:p>
    <w:p w:rsidR="0024369D" w:rsidRPr="0024369D" w:rsidRDefault="0024369D" w:rsidP="0024369D">
      <w:r w:rsidRPr="0024369D">
        <w:t>7. Отпечатки листьев.</w:t>
      </w:r>
    </w:p>
    <w:p w:rsidR="0024369D" w:rsidRPr="0024369D" w:rsidRDefault="0024369D" w:rsidP="0024369D">
      <w:r w:rsidRPr="0024369D">
        <w:t>8. Скатывание бумаги.</w:t>
      </w:r>
    </w:p>
    <w:p w:rsidR="0024369D" w:rsidRPr="0024369D" w:rsidRDefault="0024369D" w:rsidP="0024369D">
      <w:r w:rsidRPr="0024369D">
        <w:t>9. Восковые мелки и акварель.</w:t>
      </w:r>
    </w:p>
    <w:p w:rsidR="0024369D" w:rsidRPr="0024369D" w:rsidRDefault="0024369D" w:rsidP="0024369D">
      <w:r w:rsidRPr="0024369D">
        <w:t>10. Монотипия предметная.</w:t>
      </w:r>
    </w:p>
    <w:p w:rsidR="0024369D" w:rsidRPr="0024369D" w:rsidRDefault="0024369D" w:rsidP="0024369D">
      <w:r w:rsidRPr="0024369D">
        <w:t>11. Монотипия пейзажная.</w:t>
      </w:r>
    </w:p>
    <w:p w:rsidR="0024369D" w:rsidRPr="0024369D" w:rsidRDefault="0024369D" w:rsidP="0024369D">
      <w:r w:rsidRPr="0024369D">
        <w:t xml:space="preserve">12. Черно- белый </w:t>
      </w:r>
      <w:proofErr w:type="spellStart"/>
      <w:r w:rsidRPr="0024369D">
        <w:t>граттаж</w:t>
      </w:r>
      <w:proofErr w:type="spellEnd"/>
      <w:r w:rsidRPr="0024369D">
        <w:t xml:space="preserve"> (грунтованный лист).</w:t>
      </w:r>
    </w:p>
    <w:p w:rsidR="0024369D" w:rsidRPr="0024369D" w:rsidRDefault="0024369D" w:rsidP="0024369D">
      <w:r w:rsidRPr="0024369D">
        <w:t xml:space="preserve">13. </w:t>
      </w:r>
      <w:proofErr w:type="spellStart"/>
      <w:r w:rsidRPr="0024369D">
        <w:t>Кляксография</w:t>
      </w:r>
      <w:proofErr w:type="spellEnd"/>
      <w:r w:rsidRPr="0024369D">
        <w:t xml:space="preserve"> обычная.</w:t>
      </w:r>
    </w:p>
    <w:p w:rsidR="0024369D" w:rsidRPr="0024369D" w:rsidRDefault="0024369D" w:rsidP="0024369D">
      <w:r w:rsidRPr="0024369D">
        <w:t>14. Раздувание краски.</w:t>
      </w:r>
    </w:p>
    <w:p w:rsidR="0024369D" w:rsidRPr="0024369D" w:rsidRDefault="0024369D" w:rsidP="0024369D">
      <w:r w:rsidRPr="0024369D">
        <w:t xml:space="preserve">15. </w:t>
      </w:r>
      <w:proofErr w:type="spellStart"/>
      <w:r w:rsidRPr="0024369D">
        <w:t>Ниткография</w:t>
      </w:r>
      <w:proofErr w:type="spellEnd"/>
      <w:r w:rsidRPr="0024369D">
        <w:t>.</w:t>
      </w:r>
    </w:p>
    <w:p w:rsidR="0024369D" w:rsidRPr="0024369D" w:rsidRDefault="0024369D" w:rsidP="0024369D">
      <w:r w:rsidRPr="0024369D">
        <w:t xml:space="preserve">16. </w:t>
      </w:r>
      <w:proofErr w:type="spellStart"/>
      <w:r w:rsidRPr="0024369D">
        <w:t>Набрызг</w:t>
      </w:r>
      <w:proofErr w:type="spellEnd"/>
      <w:r w:rsidRPr="0024369D">
        <w:t>.</w:t>
      </w:r>
    </w:p>
    <w:p w:rsidR="0024369D" w:rsidRPr="0024369D" w:rsidRDefault="0024369D" w:rsidP="0024369D">
      <w:r w:rsidRPr="0024369D">
        <w:t>17. Рисование мыльными пузырями.</w:t>
      </w:r>
    </w:p>
    <w:p w:rsidR="0024369D" w:rsidRPr="0024369D" w:rsidRDefault="0024369D" w:rsidP="0024369D">
      <w:r w:rsidRPr="0024369D">
        <w:t>18. Рисование с солью.</w:t>
      </w:r>
    </w:p>
    <w:p w:rsidR="0024369D" w:rsidRPr="0024369D" w:rsidRDefault="0024369D" w:rsidP="0024369D">
      <w:r w:rsidRPr="0024369D">
        <w:t>19. Тиснение.</w:t>
      </w:r>
    </w:p>
    <w:p w:rsidR="0024369D" w:rsidRPr="0024369D" w:rsidRDefault="0024369D" w:rsidP="0024369D">
      <w:r w:rsidRPr="0024369D">
        <w:t>20. Рисование на мятой бумаге.</w:t>
      </w:r>
    </w:p>
    <w:p w:rsidR="0024369D" w:rsidRPr="0024369D" w:rsidRDefault="0024369D" w:rsidP="0024369D">
      <w:r w:rsidRPr="0024369D">
        <w:t>21. Рисование пластилином.</w:t>
      </w:r>
    </w:p>
    <w:p w:rsidR="0024369D" w:rsidRPr="0024369D" w:rsidRDefault="0024369D" w:rsidP="0024369D">
      <w:r w:rsidRPr="0024369D">
        <w:t>22. Клеевая техника (витраж).</w:t>
      </w:r>
    </w:p>
    <w:p w:rsidR="0024369D" w:rsidRPr="0024369D" w:rsidRDefault="0024369D" w:rsidP="0024369D">
      <w:r w:rsidRPr="0024369D">
        <w:t>23. Рисование «по сырому.</w:t>
      </w:r>
    </w:p>
    <w:p w:rsidR="0024369D" w:rsidRPr="0024369D" w:rsidRDefault="0024369D" w:rsidP="0024369D">
      <w:r w:rsidRPr="0024369D">
        <w:t>24. Техника «Смывание».</w:t>
      </w:r>
    </w:p>
    <w:p w:rsidR="0024369D" w:rsidRPr="0024369D" w:rsidRDefault="0024369D" w:rsidP="0024369D">
      <w:r w:rsidRPr="0024369D">
        <w:t>25. «Знакомая форма - новый образ».</w:t>
      </w:r>
    </w:p>
    <w:p w:rsidR="0024369D" w:rsidRPr="0024369D" w:rsidRDefault="0024369D" w:rsidP="0024369D">
      <w:r w:rsidRPr="0024369D">
        <w:t>26. Проступающий рисунок. </w:t>
      </w:r>
    </w:p>
    <w:p w:rsidR="0024369D" w:rsidRPr="0024369D" w:rsidRDefault="0024369D" w:rsidP="0024369D">
      <w:r w:rsidRPr="0024369D">
        <w:t>Каждый из перечисленных выше приемов может быть использован как отдельно, так и вместе. Их можно объединять с любой другой техникой рисования. Рисование с использованием нетрадиционных техник рисования не утомляет детей, у них сохраняется высокая активность, работоспособность на протяжении всего времен, отведенного на выполнение задания.</w:t>
      </w:r>
    </w:p>
    <w:p w:rsidR="0024369D" w:rsidRPr="0024369D" w:rsidRDefault="0024369D" w:rsidP="0024369D">
      <w:r w:rsidRPr="0024369D">
        <w:lastRenderedPageBreak/>
        <w:t>Следует отметить что, рисование нетрадиционными техниками не требует от ребенка специальных навыков, является доступным для любого ребенка, может использоваться в коллективной работе. У детей появляются навыки культуры общения, улучшаются отношения со сверстниками, формируются правила поведения в коллективе.</w:t>
      </w:r>
    </w:p>
    <w:p w:rsidR="0024369D" w:rsidRPr="0024369D" w:rsidRDefault="0024369D" w:rsidP="0024369D">
      <w:r w:rsidRPr="0024369D">
        <w:t>Но есть еще очень интересная, увлекательная, оригинальная техника – рисование на молоке. Рисование на молоке –это рисование, в основе которого лежат правильные, природные формы, а именно круг. Каждая капля, которая попадает в молоко, растекается в круг, который мы можем преобразовать абсолютно в любую форму. Ценность этого искусства определяется не только результатом, но и самим процессом. Рисование на молоке представляет собой бесконечное движение, настолько прекрасное, что нельзя не восхититься. Попавшие в молоко краски движутся, вызывая восторг у взрослых и детей. Красивые узоры, цветы, звезды получаются как бы сами собой, что не может не радовать.</w:t>
      </w:r>
    </w:p>
    <w:p w:rsidR="0024369D" w:rsidRPr="0024369D" w:rsidRDefault="0024369D" w:rsidP="0024369D">
      <w:r w:rsidRPr="0024369D">
        <w:t>Рисование на молоке можно разнообразить и другими техниками. Узор на молоке можно перенести на бумагу. Коснуться листом бумаги поверхности молока на пару секунд.</w:t>
      </w:r>
    </w:p>
    <w:p w:rsidR="0024369D" w:rsidRPr="0024369D" w:rsidRDefault="0024369D" w:rsidP="0024369D">
      <w:r w:rsidRPr="0024369D">
        <w:t>Рисование на молоке – очень интересная техника, которая обязательно понравится даже самым непоседливым деткам. Это увлекательная техника увлечет не только детей, но и взрослых. Такое творчество под силу освоить всем, а заниматься им – сплошное удовольствие. В ней есть и яркие краски, волшебство превращение красок в забавные узоры на молоке. И развитие детской фантазии.</w:t>
      </w:r>
    </w:p>
    <w:p w:rsidR="0024369D" w:rsidRPr="0024369D" w:rsidRDefault="0024369D" w:rsidP="0024369D">
      <w:r w:rsidRPr="0024369D">
        <w:t>Продолжая осваивать нетрадиционную технику рисования с детьми, я пришла к выводу, что с помощью волшебного таинства рисования на молоке можно развивать художественные навыки у детей, а также раскрыть творческий, личностный потенциал ребенка, талант, который, как мы знаем, дремлет в каждом из наших воспитанников.</w:t>
      </w:r>
    </w:p>
    <w:p w:rsidR="0024369D" w:rsidRPr="0024369D" w:rsidRDefault="0024369D" w:rsidP="0024369D">
      <w:r w:rsidRPr="0024369D">
        <w:t>Что дает мне в работе использование нетрадиционных техник рисования? Необычность рисования помогает развивать познавательную активность дошкольников, желание экспериментировать, а самое главное корректировать их психические процессы, потому что рисование на молоке – это медитация, которая увлекает, завораживает, успокаивает, а для ребенка важен тот результат, который вызывает у него радость, изумление, удивление.</w:t>
      </w:r>
    </w:p>
    <w:p w:rsidR="0024369D" w:rsidRPr="0024369D" w:rsidRDefault="0024369D" w:rsidP="0024369D">
      <w:r w:rsidRPr="0024369D">
        <w:t>Поэтому я считаю, что это для детей является прекрасным инструментом развития воображения, моторики, творчества.</w:t>
      </w:r>
    </w:p>
    <w:p w:rsidR="0024369D" w:rsidRPr="0024369D" w:rsidRDefault="0024369D" w:rsidP="0024369D">
      <w:r w:rsidRPr="0024369D">
        <w:t>Литература:</w:t>
      </w:r>
    </w:p>
    <w:p w:rsidR="0024369D" w:rsidRPr="0024369D" w:rsidRDefault="0024369D" w:rsidP="0024369D">
      <w:r w:rsidRPr="0024369D">
        <w:t>А.А. Фатеева «Рисуем без кисточки», Ярославль, изд-во «Академия развития-Академия холдинг».</w:t>
      </w:r>
    </w:p>
    <w:p w:rsidR="0024369D" w:rsidRPr="0024369D" w:rsidRDefault="0024369D" w:rsidP="0024369D">
      <w:r w:rsidRPr="0024369D">
        <w:t xml:space="preserve">«Рисование с детьми дошкольного возраста. Нетрадиционные техники» под редакцией </w:t>
      </w:r>
      <w:proofErr w:type="spellStart"/>
      <w:r w:rsidRPr="0024369D">
        <w:t>Р.Г.Казаковой</w:t>
      </w:r>
      <w:proofErr w:type="spellEnd"/>
      <w:r w:rsidRPr="0024369D">
        <w:t>, Москва, изд-во «Творческий центр Сфера», 2005 г.</w:t>
      </w:r>
    </w:p>
    <w:p w:rsidR="0024369D" w:rsidRPr="0024369D" w:rsidRDefault="0024369D" w:rsidP="0024369D">
      <w:r w:rsidRPr="0024369D">
        <w:t>Г. Н. Давыдова "Нетрадиционная техника рисования в детском саду"- М. 2007г</w:t>
      </w:r>
    </w:p>
    <w:p w:rsidR="005E2A89" w:rsidRDefault="005E2A89"/>
    <w:sectPr w:rsidR="005E2A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1929"/>
    <w:rsid w:val="0024369D"/>
    <w:rsid w:val="005E2A89"/>
    <w:rsid w:val="00F21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75FCFC-CFA2-4A9B-B560-153E23AE0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563155">
      <w:bodyDiv w:val="1"/>
      <w:marLeft w:val="0"/>
      <w:marRight w:val="0"/>
      <w:marTop w:val="0"/>
      <w:marBottom w:val="0"/>
      <w:divBdr>
        <w:top w:val="none" w:sz="0" w:space="0" w:color="auto"/>
        <w:left w:val="none" w:sz="0" w:space="0" w:color="auto"/>
        <w:bottom w:val="none" w:sz="0" w:space="0" w:color="auto"/>
        <w:right w:val="none" w:sz="0" w:space="0" w:color="auto"/>
      </w:divBdr>
      <w:divsChild>
        <w:div w:id="636692066">
          <w:marLeft w:val="0"/>
          <w:marRight w:val="0"/>
          <w:marTop w:val="0"/>
          <w:marBottom w:val="0"/>
          <w:divBdr>
            <w:top w:val="none" w:sz="0" w:space="0" w:color="auto"/>
            <w:left w:val="none" w:sz="0" w:space="0" w:color="auto"/>
            <w:bottom w:val="none" w:sz="0" w:space="0" w:color="auto"/>
            <w:right w:val="none" w:sz="0" w:space="0" w:color="auto"/>
          </w:divBdr>
        </w:div>
        <w:div w:id="570507695">
          <w:marLeft w:val="0"/>
          <w:marRight w:val="0"/>
          <w:marTop w:val="0"/>
          <w:marBottom w:val="0"/>
          <w:divBdr>
            <w:top w:val="none" w:sz="0" w:space="0" w:color="auto"/>
            <w:left w:val="none" w:sz="0" w:space="0" w:color="auto"/>
            <w:bottom w:val="none" w:sz="0" w:space="0" w:color="auto"/>
            <w:right w:val="none" w:sz="0" w:space="0" w:color="auto"/>
          </w:divBdr>
        </w:div>
        <w:div w:id="698184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1110</Words>
  <Characters>6331</Characters>
  <Application>Microsoft Office Word</Application>
  <DocSecurity>0</DocSecurity>
  <Lines>52</Lines>
  <Paragraphs>14</Paragraphs>
  <ScaleCrop>false</ScaleCrop>
  <Company/>
  <LinksUpToDate>false</LinksUpToDate>
  <CharactersWithSpaces>7427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тараканова</dc:creator>
  <cp:keywords/>
  <dc:description/>
  <cp:lastModifiedBy>елена тараканова</cp:lastModifiedBy>
  <cp:revision>3</cp:revision>
  <dcterms:created xsi:type="dcterms:W3CDTF">2023-05-22T13:52:00Z</dcterms:created>
  <dcterms:modified xsi:type="dcterms:W3CDTF">2023-05-22T13:53:00Z</dcterms:modified>
</cp:coreProperties>
</file>