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BDDC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FF0000"/>
          <w:sz w:val="32"/>
          <w:szCs w:val="32"/>
          <w:u w:val="single"/>
        </w:rPr>
        <w:t>«Как рассказать ребёнку о войне?»</w:t>
      </w:r>
    </w:p>
    <w:p w14:paraId="25689583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   Войны и революции в мире происходят постоянно: мы сталкиваемся с ними во время телевизионных новостей.  Мы стараемся защитить своих детей от страшной информации о происходящем за окном, но правильно ли это? Рано или поздно ребенок замечает, что мама с папой чем-то расстроены, — и здесь начинаются «неудобные» вопросы.</w:t>
      </w:r>
      <w:r>
        <w:rPr>
          <w:color w:val="000000"/>
          <w:sz w:val="26"/>
          <w:szCs w:val="26"/>
        </w:rPr>
        <w:br/>
      </w:r>
      <w:r>
        <w:rPr>
          <w:rStyle w:val="c6"/>
          <w:color w:val="000000"/>
          <w:sz w:val="26"/>
          <w:szCs w:val="26"/>
        </w:rPr>
        <w:t>         Как рассказать ребенку о войне, чтобы не напугать его и не травмировать его пока еще не окрепшую детскую психику? </w:t>
      </w:r>
      <w:r>
        <w:rPr>
          <w:rStyle w:val="c5"/>
          <w:rFonts w:ascii="Arial" w:hAnsi="Arial" w:cs="Arial"/>
          <w:color w:val="181818"/>
          <w:sz w:val="26"/>
          <w:szCs w:val="26"/>
        </w:rPr>
        <w:t> </w:t>
      </w:r>
      <w:r>
        <w:rPr>
          <w:rStyle w:val="c6"/>
          <w:color w:val="000000"/>
          <w:sz w:val="26"/>
          <w:szCs w:val="26"/>
        </w:rPr>
        <w:t xml:space="preserve">Нашему поколению, наверное, было проще понять, что </w:t>
      </w:r>
      <w:proofErr w:type="gramStart"/>
      <w:r>
        <w:rPr>
          <w:rStyle w:val="c6"/>
          <w:color w:val="000000"/>
          <w:sz w:val="26"/>
          <w:szCs w:val="26"/>
        </w:rPr>
        <w:t>такое  </w:t>
      </w:r>
      <w:r>
        <w:rPr>
          <w:rStyle w:val="c1"/>
          <w:b/>
          <w:bCs/>
          <w:color w:val="000000"/>
          <w:sz w:val="26"/>
          <w:szCs w:val="26"/>
        </w:rPr>
        <w:t>Великая</w:t>
      </w:r>
      <w:proofErr w:type="gramEnd"/>
      <w:r>
        <w:rPr>
          <w:rStyle w:val="c1"/>
          <w:b/>
          <w:bCs/>
          <w:color w:val="000000"/>
          <w:sz w:val="26"/>
          <w:szCs w:val="26"/>
        </w:rPr>
        <w:t xml:space="preserve"> отечественная война</w:t>
      </w:r>
      <w:r>
        <w:rPr>
          <w:rStyle w:val="c6"/>
          <w:color w:val="000000"/>
          <w:sz w:val="26"/>
          <w:szCs w:val="26"/>
        </w:rPr>
        <w:t>, чем поколению наших детей. У нас были живые деды-</w:t>
      </w:r>
      <w:proofErr w:type="gramStart"/>
      <w:r>
        <w:rPr>
          <w:rStyle w:val="c6"/>
          <w:color w:val="000000"/>
          <w:sz w:val="26"/>
          <w:szCs w:val="26"/>
        </w:rPr>
        <w:t>ветераны,  много</w:t>
      </w:r>
      <w:proofErr w:type="gramEnd"/>
      <w:r>
        <w:rPr>
          <w:rStyle w:val="c6"/>
          <w:color w:val="000000"/>
          <w:sz w:val="26"/>
          <w:szCs w:val="26"/>
        </w:rPr>
        <w:t xml:space="preserve"> популярных фильмов и книг о войне. Но с каждым годом эта война все больше уходит в прошлое, становится историей, страницами книг и кадрами старых фильмов, а не живыми переживаниями и рассказами очевидцев. Почти ни в одной семье не осталось дедушки, который на 9 мая, надев ордена, расскажет внукам о войне, увиденной своими глазами. Или бабушки, что с гордостью покажет полуистлевшие письма с фронта и поделится, как выживали, как верили, как ждали своих с победой. Теперь это должны делать мы.  Больше никто за нас не сделает. Ведь мы хотим, чтобы наши дети помнили героическую историю своей Родины, помнили подвиги своих прадедов. </w:t>
      </w: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633614FB" wp14:editId="2CCFCC1C">
            <wp:extent cx="2918460" cy="2644140"/>
            <wp:effectExtent l="0" t="0" r="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8E58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С ЧЕГО НАЧАТЬ РАЗГОВОР? Беседа на такую взрослую тему, как война, требует подходящего момента. Поговорить можно в преддверии праздника 9 Мая, а заодно пояснить, что это за день, что он значит для страны, рассказать о подготовке к параду, об украшении города к празднику. Ребенок сам может натолкнуть родителя на разговор.  Это подходящая ситуация для разговора о трудном детстве детей того времени, о том, что многие мамы и папы никогда не видели своих бабушек и дедушек. О войне должны знать дети любого пола. Война — это целый период из жизни мужчин и женщин, мальчиков и девочек. Это героизм и самоотверженность дедов, отцов, сыновей и братьев, но вместе с тем –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</w:r>
    </w:p>
    <w:p w14:paraId="062D91F3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 ПОЧЕМУ ВОЙНА – ЭТО ПЛОХО?</w:t>
      </w:r>
      <w:r>
        <w:rPr>
          <w:rStyle w:val="c5"/>
          <w:rFonts w:ascii="Arial" w:hAnsi="Arial" w:cs="Arial"/>
          <w:color w:val="181818"/>
          <w:sz w:val="26"/>
          <w:szCs w:val="26"/>
        </w:rPr>
        <w:t> </w:t>
      </w:r>
      <w:r>
        <w:rPr>
          <w:rStyle w:val="c6"/>
          <w:color w:val="000000"/>
          <w:sz w:val="26"/>
          <w:szCs w:val="26"/>
        </w:rPr>
        <w:t xml:space="preserve">Современный ребенок, растущий на </w:t>
      </w:r>
      <w:proofErr w:type="gramStart"/>
      <w:r>
        <w:rPr>
          <w:rStyle w:val="c6"/>
          <w:color w:val="000000"/>
          <w:sz w:val="26"/>
          <w:szCs w:val="26"/>
        </w:rPr>
        <w:t>компьютерных  стрелялках</w:t>
      </w:r>
      <w:proofErr w:type="gramEnd"/>
      <w:r>
        <w:rPr>
          <w:rStyle w:val="c6"/>
          <w:color w:val="000000"/>
          <w:sz w:val="26"/>
          <w:szCs w:val="26"/>
        </w:rPr>
        <w:t xml:space="preserve">, вряд ли сможет самостоятельно разобраться, почему воевать – это плохо. Ведь это так интересно, к тому же всегда можно «оживиться» и начать все заново. Задача родителей – донести до малыша истину, что настоящая </w:t>
      </w:r>
      <w:r>
        <w:rPr>
          <w:rStyle w:val="c6"/>
          <w:color w:val="000000"/>
          <w:sz w:val="26"/>
          <w:szCs w:val="26"/>
        </w:rPr>
        <w:lastRenderedPageBreak/>
        <w:t>война совсем не похожа на стрелялку. Там все взаправду: и слезы, и боль, и смерть. Никто не сможет перегрузить компьютер и оживить погибшего бойца.</w:t>
      </w:r>
    </w:p>
    <w:p w14:paraId="1D44D1CC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rFonts w:ascii="Arial" w:hAnsi="Arial" w:cs="Arial"/>
          <w:color w:val="181818"/>
          <w:sz w:val="26"/>
          <w:szCs w:val="26"/>
        </w:rPr>
        <w:t>      </w:t>
      </w:r>
      <w:r>
        <w:rPr>
          <w:rStyle w:val="c6"/>
          <w:color w:val="000000"/>
          <w:sz w:val="26"/>
          <w:szCs w:val="26"/>
        </w:rPr>
        <w:t>Расскажите о том, что во время Второй мировой войны было истреблено огромное количество людей – порядка 55 млн. человек. Такого не было за всю историю человечества! Причем фашисты не щадили всякого, кто им не покорялся или просто был не нужен «новому порядку» – и женщин, и стариков, и детей. Можно только представить себе радость всего мира, когда наши войска разгромили фашистов.</w:t>
      </w:r>
    </w:p>
    <w:p w14:paraId="743153A0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 КАК РАССКАЗАТЬ ДЕТЯМ О ВЕЛИКОЙ ОТЕЧЕСТВЕННОЙ ВОЙНЕ. Рассказать о войне могут близкие родственники ребенка. Если ребёнок посещает детский сад, то к празднику 9 Мая он познакомится с этой темой там.  Дети постарше сами принимают участие в утренниках и концертах, надевают детскую форму — копию военной формы тех лет, учат стихи, песни.</w:t>
      </w:r>
    </w:p>
    <w:p w14:paraId="23621D22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Родителям нужно поддерживать «волну», а не возлагать эту сложную тему только на воспитателей.</w:t>
      </w:r>
    </w:p>
    <w:p w14:paraId="06046C82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                      </w:t>
      </w:r>
    </w:p>
    <w:p w14:paraId="72C371D1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   Очень важны для детей и визуально-тактильные ощущения. Ребенку можно показать старые фотографии участвовавших в войне членов семьи, их ордена и письма, рассказать их истории. Есть и другие вещи – живые свидетельства прошлого, которые могут пробудить у ребенка гордость за свою страну: памятники боевой славы, вечный огонь.  Прежде чем вести туда ребенка – прочитайте их историю, чтобы было о чем рассказать. Большое впечатление могут произвести песни военных лет, </w:t>
      </w:r>
      <w:proofErr w:type="gramStart"/>
      <w:r>
        <w:rPr>
          <w:rStyle w:val="c6"/>
          <w:color w:val="000000"/>
          <w:sz w:val="26"/>
          <w:szCs w:val="26"/>
        </w:rPr>
        <w:t>стихи  про</w:t>
      </w:r>
      <w:proofErr w:type="gramEnd"/>
      <w:r>
        <w:rPr>
          <w:rStyle w:val="c6"/>
          <w:color w:val="000000"/>
          <w:sz w:val="26"/>
          <w:szCs w:val="26"/>
        </w:rPr>
        <w:t xml:space="preserve"> войну. Мальчика наверняка заинтересует и парад военной техники. </w:t>
      </w:r>
    </w:p>
    <w:p w14:paraId="4EF260C7" w14:textId="77777777" w:rsidR="00B259E8" w:rsidRDefault="00B259E8" w:rsidP="00B259E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  Прекрасно, если вы отправитесь с ребенком в военный музей и позволите ему пощупать там жесткую шинель или щербатую солдатскую кружку. Попробуйте вместе представить, каково было защитнику Родины спать в холодном блиндаже, укрывшись одной такой шинелью, или пить из кружки кипяток, чтобы хоть как-то согреться.</w:t>
      </w:r>
    </w:p>
    <w:p w14:paraId="437783E4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  И, конечно, в День Победы сходите к могиле Неизвестного солдата. Положив яркие цветы на блестящий гранит, ребенок наверняка осознает, как это важно и нужно для всех нас – чтить память о подвиге наших предков. А если вы знакомы с ветераном войны – непременно поздравьте его вместе с ребенком, подарите цветы и открытку, сделанную собственными руками.</w:t>
      </w:r>
    </w:p>
    <w:p w14:paraId="5B0B943F" w14:textId="77777777" w:rsidR="00B259E8" w:rsidRDefault="00B259E8" w:rsidP="00B259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 xml:space="preserve">      И конечно, незаменимую помощь окажут книги и фильмы. Детям наиболее близки и понятны будут произведения про участвовавших в войне детей или написанные от лица детей. Такие, как  «Сын полка» </w:t>
      </w:r>
      <w:proofErr w:type="spellStart"/>
      <w:r>
        <w:rPr>
          <w:rStyle w:val="c6"/>
          <w:color w:val="000000"/>
          <w:sz w:val="26"/>
          <w:szCs w:val="26"/>
        </w:rPr>
        <w:t>В.П.Катаева</w:t>
      </w:r>
      <w:proofErr w:type="spellEnd"/>
      <w:r>
        <w:rPr>
          <w:rStyle w:val="c6"/>
          <w:color w:val="000000"/>
          <w:sz w:val="26"/>
          <w:szCs w:val="26"/>
        </w:rPr>
        <w:t xml:space="preserve">, «Дорогие мои мальчишки» </w:t>
      </w:r>
      <w:proofErr w:type="spellStart"/>
      <w:r>
        <w:rPr>
          <w:rStyle w:val="c6"/>
          <w:color w:val="000000"/>
          <w:sz w:val="26"/>
          <w:szCs w:val="26"/>
        </w:rPr>
        <w:t>Л.А.Кассиля</w:t>
      </w:r>
      <w:proofErr w:type="spellEnd"/>
      <w:r>
        <w:rPr>
          <w:rStyle w:val="c6"/>
          <w:color w:val="000000"/>
          <w:sz w:val="26"/>
          <w:szCs w:val="26"/>
        </w:rPr>
        <w:t xml:space="preserve">, «Девочка из города» Воронкова Л.Ф, «Васек Трубачев и его товарищи» Осеевой В, « Галина мама» Георгиевской С, «Вот как это было» </w:t>
      </w:r>
      <w:proofErr w:type="spellStart"/>
      <w:r>
        <w:rPr>
          <w:rStyle w:val="c6"/>
          <w:color w:val="000000"/>
          <w:sz w:val="26"/>
          <w:szCs w:val="26"/>
        </w:rPr>
        <w:t>Ю.Германа</w:t>
      </w:r>
      <w:proofErr w:type="spellEnd"/>
      <w:r>
        <w:rPr>
          <w:rStyle w:val="c6"/>
          <w:color w:val="000000"/>
          <w:sz w:val="26"/>
          <w:szCs w:val="26"/>
        </w:rPr>
        <w:t xml:space="preserve">, «Девчонка идет на войну» Маргариты Родионовой, «Дорогие мои мальчишки» Льва Кассиля, сборники военных рассказов Леонида Пантелеева,  и многие другие повести и рассказы. Детям помладше можно вкратце пересказать эти произведения своим языком. Есть и совсем простые рассказы для детей, например, «О блокадном </w:t>
      </w:r>
      <w:proofErr w:type="gramStart"/>
      <w:r>
        <w:rPr>
          <w:rStyle w:val="c6"/>
          <w:color w:val="000000"/>
          <w:sz w:val="26"/>
          <w:szCs w:val="26"/>
        </w:rPr>
        <w:t>Ленинграде»  или</w:t>
      </w:r>
      <w:proofErr w:type="gramEnd"/>
      <w:r>
        <w:rPr>
          <w:rStyle w:val="c6"/>
          <w:color w:val="000000"/>
          <w:sz w:val="26"/>
          <w:szCs w:val="26"/>
        </w:rPr>
        <w:t xml:space="preserve"> «О мальчике Тишке и отряде немцев».</w:t>
      </w:r>
      <w:r>
        <w:rPr>
          <w:rStyle w:val="c5"/>
          <w:rFonts w:ascii="Arial" w:hAnsi="Arial" w:cs="Arial"/>
          <w:color w:val="181818"/>
          <w:sz w:val="26"/>
          <w:szCs w:val="26"/>
        </w:rPr>
        <w:t> </w:t>
      </w:r>
      <w:r>
        <w:rPr>
          <w:rStyle w:val="c6"/>
          <w:color w:val="000000"/>
          <w:sz w:val="26"/>
          <w:szCs w:val="26"/>
        </w:rPr>
        <w:t xml:space="preserve">С фильмами о войне дело обстоит несколько сложнее. Визуализация войны, стрельбы, убийств всегда воспринимается более глубоко и эмоционально, чем чтение или рассказ, так что необходимо учитывать возраст и впечатлительность вашего ребенка. Кроме того, старые фильмы о войне – в основном черно-белые и вряд ли надолго </w:t>
      </w:r>
      <w:r>
        <w:rPr>
          <w:rStyle w:val="c6"/>
          <w:color w:val="000000"/>
          <w:sz w:val="26"/>
          <w:szCs w:val="26"/>
        </w:rPr>
        <w:lastRenderedPageBreak/>
        <w:t>задержат внимание ребенка, новые – наоборот, чересчур уж зрелищные.</w:t>
      </w:r>
      <w:r>
        <w:rPr>
          <w:rStyle w:val="c5"/>
          <w:rFonts w:ascii="Arial" w:hAnsi="Arial" w:cs="Arial"/>
          <w:color w:val="181818"/>
          <w:sz w:val="26"/>
          <w:szCs w:val="26"/>
        </w:rPr>
        <w:t> </w:t>
      </w:r>
      <w:r>
        <w:rPr>
          <w:rStyle w:val="c6"/>
          <w:color w:val="000000"/>
          <w:sz w:val="26"/>
          <w:szCs w:val="26"/>
        </w:rPr>
        <w:t>В любом случае, сначала посмотрите фильм сами и убедитесь, что он будет понятен Вашему ребенку и не содержит особо пугающих сцен.  Главное, избегать кровопролитных сцен при просмотре с самыми маленькими.</w:t>
      </w:r>
    </w:p>
    <w:p w14:paraId="66432D98" w14:textId="77777777" w:rsidR="00B259E8" w:rsidRDefault="00B259E8" w:rsidP="00B259E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      Однако не стоит перебарщивать и с героической “составляющей” войны. Ребенок должен понять, война – это плохо и страшно, что все нормальные люди боятся войны и хотят жить в мире. И о войнах нужно помнить в первую очередь для того, чтобы не допустить новых. </w:t>
      </w:r>
    </w:p>
    <w:p w14:paraId="3A3911F6" w14:textId="77777777" w:rsidR="00B259E8" w:rsidRDefault="00B259E8" w:rsidP="00B259E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6"/>
          <w:szCs w:val="26"/>
        </w:rPr>
        <w:t>Советы родителям: как рассказать детям о войне:</w:t>
      </w:r>
    </w:p>
    <w:p w14:paraId="3A72D9DE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- Рассказывать о войне следует простым, лаконичным языком. Чем младше ребенок, тем понятнее и доступнее должна быть информация.</w:t>
      </w:r>
    </w:p>
    <w:p w14:paraId="631CE8C5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- Не нужно пытаться рассказать все и сразу. Лучше разделить разговор на несколько частей. Об оружии поговорить в музее, о героизме – у памятника, о благодарности – создавая подарок ветерану.</w:t>
      </w:r>
    </w:p>
    <w:p w14:paraId="671AC693" w14:textId="77777777" w:rsidR="00B259E8" w:rsidRDefault="00B259E8" w:rsidP="00B25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6"/>
          <w:szCs w:val="26"/>
        </w:rPr>
        <w:t> - Детям старшего возраста обязательно нужно максимально правдиво доносить информацию о некоторых нюансах войны. Родителю следует быть готовым к нелицеприятным вопросам. Если нет желания отвечать сразу, предупредите ребенка, что он все узнает, но позднее.</w:t>
      </w:r>
    </w:p>
    <w:p w14:paraId="0940DCA8" w14:textId="77777777" w:rsidR="00B259E8" w:rsidRDefault="00B259E8" w:rsidP="00B259E8"/>
    <w:p w14:paraId="185DD80C" w14:textId="77777777" w:rsidR="00B259E8" w:rsidRDefault="00B259E8" w:rsidP="00B259E8"/>
    <w:p w14:paraId="5C1CD8AD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E8"/>
    <w:rsid w:val="00672237"/>
    <w:rsid w:val="00AD6520"/>
    <w:rsid w:val="00B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340C"/>
  <w15:chartTrackingRefBased/>
  <w15:docId w15:val="{15122A91-B8AC-4278-AFF6-66795F79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B259E8"/>
  </w:style>
  <w:style w:type="character" w:customStyle="1" w:styleId="c12">
    <w:name w:val="c12"/>
    <w:basedOn w:val="a0"/>
    <w:rsid w:val="00B259E8"/>
  </w:style>
  <w:style w:type="character" w:customStyle="1" w:styleId="c6">
    <w:name w:val="c6"/>
    <w:basedOn w:val="a0"/>
    <w:rsid w:val="00B259E8"/>
  </w:style>
  <w:style w:type="character" w:customStyle="1" w:styleId="c5">
    <w:name w:val="c5"/>
    <w:basedOn w:val="a0"/>
    <w:rsid w:val="00B259E8"/>
  </w:style>
  <w:style w:type="paragraph" w:customStyle="1" w:styleId="c4">
    <w:name w:val="c4"/>
    <w:basedOn w:val="a"/>
    <w:rsid w:val="00B2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B2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B2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Эльдо Радо</cp:lastModifiedBy>
  <cp:revision>1</cp:revision>
  <dcterms:created xsi:type="dcterms:W3CDTF">2023-05-18T15:04:00Z</dcterms:created>
  <dcterms:modified xsi:type="dcterms:W3CDTF">2023-05-18T15:04:00Z</dcterms:modified>
</cp:coreProperties>
</file>