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A2" w:rsidRDefault="00E8758C" w:rsidP="00244EA2">
      <w:pPr>
        <w:pStyle w:val="Default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3333115" cy="182880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58C" w:rsidRDefault="00E8758C" w:rsidP="00E8758C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244EA2" w:rsidRPr="00E8758C" w:rsidRDefault="00244EA2" w:rsidP="00E8758C">
      <w:pPr>
        <w:pStyle w:val="Default"/>
        <w:jc w:val="center"/>
        <w:rPr>
          <w:color w:val="FF0000"/>
          <w:sz w:val="40"/>
          <w:szCs w:val="40"/>
        </w:rPr>
      </w:pPr>
      <w:r w:rsidRPr="00E8758C">
        <w:rPr>
          <w:b/>
          <w:bCs/>
          <w:color w:val="FF0000"/>
          <w:sz w:val="40"/>
          <w:szCs w:val="40"/>
        </w:rPr>
        <w:t>Консультация для родителей</w:t>
      </w:r>
    </w:p>
    <w:p w:rsidR="00C05E86" w:rsidRPr="00E8758C" w:rsidRDefault="00244EA2" w:rsidP="00244EA2">
      <w:pPr>
        <w:rPr>
          <w:b/>
          <w:bCs/>
          <w:color w:val="0070C0"/>
          <w:sz w:val="48"/>
          <w:szCs w:val="48"/>
        </w:rPr>
      </w:pPr>
      <w:r w:rsidRPr="00E8758C">
        <w:rPr>
          <w:b/>
          <w:bCs/>
          <w:color w:val="0070C0"/>
          <w:sz w:val="48"/>
          <w:szCs w:val="48"/>
        </w:rPr>
        <w:t>«ЗВУКИ, БУКВЫ Я УЧУ»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58C" w:rsidRDefault="00E8758C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EA2" w:rsidRPr="00244EA2" w:rsidRDefault="00244EA2" w:rsidP="00E875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родители, данная консультация поможет вам самим еще раз вспомнить начальные знания о русском языке и будет хорошей «шпаргалкой» при выполнении творческих домашних заданий с детьми по программе обучения грамоте. </w:t>
      </w:r>
    </w:p>
    <w:p w:rsidR="00244EA2" w:rsidRPr="00244EA2" w:rsidRDefault="00244EA2" w:rsidP="00E87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4E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течение учебного года мы и дети должны научиться: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1. Слышать заданный звук в слове, называть слова с заданным звуком. 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Определять место </w:t>
      </w:r>
      <w:r w:rsidR="00D61907">
        <w:rPr>
          <w:rFonts w:ascii="Times New Roman" w:hAnsi="Times New Roman" w:cs="Times New Roman"/>
          <w:color w:val="000000"/>
          <w:sz w:val="28"/>
          <w:szCs w:val="28"/>
        </w:rPr>
        <w:t>звука в слове.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3. Выполнять звуковой анализ несложного слова, состоящего из изученных звуков и букв, составлять схему. 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4. Делить слово на слоги, составлять схему. 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5. Определять количество слов в предложении, составлять схему. 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6. Узнавать буквы, читать буквы, слоги и слова; писать печатным шрифтом буквы, слоги, слова. </w:t>
      </w:r>
    </w:p>
    <w:p w:rsidR="00244EA2" w:rsidRPr="00244EA2" w:rsidRDefault="00244EA2" w:rsidP="0024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7. Знать и различать понятия: звук, буква, слово, слог, предложение. </w:t>
      </w:r>
    </w:p>
    <w:p w:rsidR="00244EA2" w:rsidRPr="00244EA2" w:rsidRDefault="00254BC4" w:rsidP="00E87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Звуки и буквы</w:t>
      </w:r>
    </w:p>
    <w:p w:rsidR="00244EA2" w:rsidRPr="00244EA2" w:rsidRDefault="00244EA2" w:rsidP="00E875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языке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гласных букв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(А, О, У, Э, </w:t>
      </w:r>
      <w:proofErr w:type="gram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, И, Я, Е, Ё, Ю), </w:t>
      </w:r>
      <w:r w:rsidR="00E87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 соглас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ных букв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(Б, В, Г, Д, Ж, З, Й, К, Л, М, Н, П, Р, С, Т, Ф, Х, Ц, Ч, Ш, Щ) и еще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две особенные буквы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– это Ь и Ъ, которые не обозначают звуков. </w:t>
      </w:r>
    </w:p>
    <w:p w:rsidR="00244EA2" w:rsidRPr="00244EA2" w:rsidRDefault="00244EA2" w:rsidP="00E875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Теперь разберемся со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звуками.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Поможет в этом схема: </w:t>
      </w:r>
    </w:p>
    <w:p w:rsidR="00E8758C" w:rsidRDefault="00E8758C" w:rsidP="00E87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44EA2" w:rsidRPr="00244EA2" w:rsidRDefault="00E8758C" w:rsidP="00E87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86400" cy="3200400"/>
            <wp:effectExtent l="0" t="152400" r="1905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44EA2" w:rsidRPr="00244EA2" w:rsidRDefault="00244EA2" w:rsidP="0024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4EA2" w:rsidRPr="00244EA2" w:rsidSect="006E1600"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44EA2" w:rsidRPr="00244EA2" w:rsidRDefault="00244EA2" w:rsidP="00B16BA6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B16B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Гласные буквы</w:t>
      </w:r>
      <w:r w:rsidRPr="00B16B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Я, Е, Ё, </w:t>
      </w:r>
      <w:proofErr w:type="gramStart"/>
      <w:r w:rsidRPr="00B16BA6">
        <w:rPr>
          <w:rFonts w:ascii="Times New Roman" w:hAnsi="Times New Roman" w:cs="Times New Roman"/>
          <w:b/>
          <w:bCs/>
          <w:sz w:val="28"/>
          <w:szCs w:val="28"/>
          <w:u w:val="single"/>
        </w:rPr>
        <w:t>Ю</w:t>
      </w:r>
      <w:proofErr w:type="gramEnd"/>
      <w:r w:rsidRPr="00244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EA2">
        <w:rPr>
          <w:rFonts w:ascii="Times New Roman" w:hAnsi="Times New Roman" w:cs="Times New Roman"/>
          <w:sz w:val="28"/>
          <w:szCs w:val="28"/>
        </w:rPr>
        <w:t xml:space="preserve">могут обозначать: </w:t>
      </w:r>
    </w:p>
    <w:p w:rsidR="00244EA2" w:rsidRPr="00244EA2" w:rsidRDefault="00244EA2" w:rsidP="00B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один звук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(я - [а], е - [э], ѐ - [о], ю - [у] </w:t>
      </w:r>
      <w:r w:rsidR="00B16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 согласных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>) белка - 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б’элка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>])</w:t>
      </w:r>
      <w:proofErr w:type="gramEnd"/>
    </w:p>
    <w:p w:rsidR="00244EA2" w:rsidRPr="00244EA2" w:rsidRDefault="00244EA2" w:rsidP="00B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* (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два звука (я -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йа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>], е - 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йэ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>], ѐ - 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йо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>], ю - 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йу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начале слова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ѐлка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 - 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йолка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]),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после гласной </w:t>
      </w:r>
      <w:r w:rsidR="00B16BA6">
        <w:rPr>
          <w:rFonts w:ascii="Times New Roman" w:hAnsi="Times New Roman" w:cs="Times New Roman"/>
          <w:color w:val="000000"/>
          <w:sz w:val="28"/>
          <w:szCs w:val="28"/>
        </w:rPr>
        <w:t>(баян - [</w:t>
      </w:r>
      <w:proofErr w:type="spellStart"/>
      <w:r w:rsidR="00B16BA6">
        <w:rPr>
          <w:rFonts w:ascii="Times New Roman" w:hAnsi="Times New Roman" w:cs="Times New Roman"/>
          <w:color w:val="000000"/>
          <w:sz w:val="28"/>
          <w:szCs w:val="28"/>
        </w:rPr>
        <w:t>байан</w:t>
      </w:r>
      <w:proofErr w:type="spellEnd"/>
      <w:r w:rsidR="00B16BA6" w:rsidRPr="00B16BA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), а так же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после Ь и Ъ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>(вьюнок - 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в’йунок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>], съел - [</w:t>
      </w:r>
      <w:proofErr w:type="spell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сйэл</w:t>
      </w:r>
      <w:proofErr w:type="spellEnd"/>
      <w:r w:rsidRPr="00244EA2">
        <w:rPr>
          <w:rFonts w:ascii="Times New Roman" w:hAnsi="Times New Roman" w:cs="Times New Roman"/>
          <w:color w:val="000000"/>
          <w:sz w:val="28"/>
          <w:szCs w:val="28"/>
        </w:rPr>
        <w:t>]).</w:t>
      </w:r>
      <w:proofErr w:type="gramEnd"/>
    </w:p>
    <w:tbl>
      <w:tblPr>
        <w:tblStyle w:val="a5"/>
        <w:tblpPr w:leftFromText="180" w:rightFromText="180" w:vertAnchor="text" w:horzAnchor="page" w:tblpX="4549" w:tblpY="646"/>
        <w:tblW w:w="0" w:type="auto"/>
        <w:tblLook w:val="04A0" w:firstRow="1" w:lastRow="0" w:firstColumn="1" w:lastColumn="0" w:noHBand="0" w:noVBand="1"/>
      </w:tblPr>
      <w:tblGrid>
        <w:gridCol w:w="283"/>
      </w:tblGrid>
      <w:tr w:rsidR="003121AA" w:rsidTr="003121AA">
        <w:trPr>
          <w:trHeight w:val="170"/>
        </w:trPr>
        <w:tc>
          <w:tcPr>
            <w:tcW w:w="283" w:type="dxa"/>
            <w:shd w:val="clear" w:color="auto" w:fill="00B050"/>
          </w:tcPr>
          <w:p w:rsidR="003121AA" w:rsidRDefault="003121AA" w:rsidP="00312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21AA" w:rsidRPr="00244EA2" w:rsidRDefault="00244EA2" w:rsidP="00D80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Согласные звуки,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в свою очередь делятся </w:t>
      </w:r>
      <w:proofErr w:type="gram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твёрдые и мягкие. 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Мягкость согласного звука обозначается значком: </w:t>
      </w: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="00D804E6" w:rsidRPr="00D80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04E6" w:rsidRPr="00D804E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D804E6">
        <w:rPr>
          <w:rFonts w:ascii="Times New Roman" w:hAnsi="Times New Roman" w:cs="Times New Roman"/>
          <w:bCs/>
          <w:color w:val="000000"/>
          <w:sz w:val="28"/>
          <w:szCs w:val="28"/>
        </w:rPr>
        <w:t>запятая в верхнем правом углу)</w:t>
      </w:r>
      <w:r w:rsidR="003121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зелёным квадратиком в схеме слова -</w:t>
      </w:r>
    </w:p>
    <w:p w:rsidR="00244EA2" w:rsidRPr="00244EA2" w:rsidRDefault="00244EA2" w:rsidP="00D80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EA2" w:rsidRPr="00244EA2" w:rsidRDefault="00244EA2" w:rsidP="00B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color w:val="000000"/>
          <w:sz w:val="28"/>
          <w:szCs w:val="28"/>
          <w:u w:val="single"/>
        </w:rPr>
        <w:t>Мягкость согласных на письме</w:t>
      </w:r>
      <w:r w:rsidRPr="00244EA2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обозначаются двумя способами: с помощью мягкого знака и с помощью букв Е, Ё, И, </w:t>
      </w:r>
      <w:proofErr w:type="gramStart"/>
      <w:r w:rsidRPr="00244EA2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244EA2">
        <w:rPr>
          <w:rFonts w:ascii="Times New Roman" w:hAnsi="Times New Roman" w:cs="Times New Roman"/>
          <w:color w:val="000000"/>
          <w:sz w:val="28"/>
          <w:szCs w:val="28"/>
        </w:rPr>
        <w:t>, Я.</w:t>
      </w:r>
    </w:p>
    <w:p w:rsidR="00244EA2" w:rsidRPr="00244EA2" w:rsidRDefault="00244EA2" w:rsidP="00D804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Помните: </w:t>
      </w:r>
    </w:p>
    <w:p w:rsidR="00244EA2" w:rsidRPr="00244EA2" w:rsidRDefault="00244EA2" w:rsidP="00D804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звуки [ж], [ш], [ц] – всегда твёрдые </w:t>
      </w:r>
    </w:p>
    <w:p w:rsidR="00244EA2" w:rsidRDefault="00244EA2" w:rsidP="00D804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звуки [й’], [ч’], [щ’] – всегда мягкие.</w:t>
      </w:r>
    </w:p>
    <w:p w:rsidR="006E18B2" w:rsidRDefault="006E18B2" w:rsidP="00D804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4E6" w:rsidRDefault="006E18B2" w:rsidP="00D804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E18B2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"/>
      </w:tblGrid>
      <w:tr w:rsidR="006E18B2" w:rsidTr="006E18B2">
        <w:tc>
          <w:tcPr>
            <w:tcW w:w="5386" w:type="dxa"/>
          </w:tcPr>
          <w:p w:rsidR="006E18B2" w:rsidRDefault="006E18B2" w:rsidP="00D8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 – красный квадрат.</w:t>
            </w:r>
          </w:p>
        </w:tc>
        <w:tc>
          <w:tcPr>
            <w:tcW w:w="567" w:type="dxa"/>
            <w:shd w:val="clear" w:color="auto" w:fill="FF0000"/>
          </w:tcPr>
          <w:p w:rsidR="006E18B2" w:rsidRDefault="006E18B2" w:rsidP="00D8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B2" w:rsidTr="006E18B2">
        <w:tc>
          <w:tcPr>
            <w:tcW w:w="5386" w:type="dxa"/>
          </w:tcPr>
          <w:p w:rsidR="006E18B2" w:rsidRDefault="006E18B2" w:rsidP="00D8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твёрдый звук – синий квадрат.       </w:t>
            </w:r>
          </w:p>
        </w:tc>
        <w:tc>
          <w:tcPr>
            <w:tcW w:w="567" w:type="dxa"/>
            <w:shd w:val="clear" w:color="auto" w:fill="0070C0"/>
          </w:tcPr>
          <w:p w:rsidR="006E18B2" w:rsidRDefault="006E18B2" w:rsidP="00D8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B2" w:rsidTr="006E18B2">
        <w:tc>
          <w:tcPr>
            <w:tcW w:w="5386" w:type="dxa"/>
          </w:tcPr>
          <w:p w:rsidR="006E18B2" w:rsidRDefault="006E18B2" w:rsidP="00D8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мягкий звук – зелёный квадрат.</w:t>
            </w:r>
          </w:p>
        </w:tc>
        <w:tc>
          <w:tcPr>
            <w:tcW w:w="567" w:type="dxa"/>
            <w:shd w:val="clear" w:color="auto" w:fill="00B050"/>
          </w:tcPr>
          <w:p w:rsidR="006E18B2" w:rsidRDefault="006E18B2" w:rsidP="00D8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8B2" w:rsidRPr="006E18B2" w:rsidRDefault="006E18B2" w:rsidP="00D804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04E6" w:rsidRPr="00D804E6" w:rsidRDefault="00254BC4" w:rsidP="00D8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 места звука в слове</w:t>
      </w:r>
    </w:p>
    <w:p w:rsidR="00D804E6" w:rsidRPr="00D804E6" w:rsidRDefault="00D804E6" w:rsidP="00D804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места звука в слове необходимо напомнить ребенку, что у слова есть: </w:t>
      </w:r>
    </w:p>
    <w:p w:rsidR="00D804E6" w:rsidRPr="00D804E6" w:rsidRDefault="00D804E6" w:rsidP="00D8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04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начало </w:t>
      </w: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(звук, с которого слово начинается) </w:t>
      </w:r>
    </w:p>
    <w:p w:rsidR="00D804E6" w:rsidRPr="00D804E6" w:rsidRDefault="00D804E6" w:rsidP="00D8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04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конец </w:t>
      </w: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(звук, которым слово заканчивается) </w:t>
      </w:r>
    </w:p>
    <w:p w:rsidR="00D804E6" w:rsidRPr="00D804E6" w:rsidRDefault="00D804E6" w:rsidP="00D8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04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середина слова </w:t>
      </w: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(все звуки между первым и последним звуками). </w:t>
      </w:r>
    </w:p>
    <w:p w:rsidR="00D804E6" w:rsidRDefault="00D804E6" w:rsidP="00D8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Отображая схему этого задания, необходимо нарисовать: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D804E6" w:rsidTr="00D804E6">
        <w:trPr>
          <w:jc w:val="center"/>
        </w:trPr>
        <w:tc>
          <w:tcPr>
            <w:tcW w:w="1701" w:type="dxa"/>
            <w:gridSpan w:val="3"/>
          </w:tcPr>
          <w:p w:rsidR="00D804E6" w:rsidRDefault="00D804E6" w:rsidP="00D8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4E6" w:rsidTr="00D804E6">
        <w:trPr>
          <w:jc w:val="center"/>
        </w:trPr>
        <w:tc>
          <w:tcPr>
            <w:tcW w:w="567" w:type="dxa"/>
          </w:tcPr>
          <w:p w:rsidR="00D804E6" w:rsidRDefault="00D804E6" w:rsidP="00D80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04E6" w:rsidRDefault="00D804E6" w:rsidP="00D80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04E6" w:rsidRDefault="00D804E6" w:rsidP="00D80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244EA2" w:rsidRDefault="00D804E6" w:rsidP="00D804E6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4E6">
        <w:rPr>
          <w:rFonts w:ascii="Times New Roman" w:hAnsi="Times New Roman" w:cs="Times New Roman"/>
          <w:color w:val="000000"/>
          <w:sz w:val="28"/>
          <w:szCs w:val="28"/>
        </w:rPr>
        <w:t xml:space="preserve">- где целая полоска обозначает - </w:t>
      </w:r>
      <w:r w:rsidRPr="00D804E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целое слово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а деления – это </w:t>
      </w:r>
      <w:r w:rsidRPr="00D804E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части слова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(1 – начало слова, 2 – середина слова, 3 – конец слова)</w:t>
      </w:r>
    </w:p>
    <w:p w:rsidR="00D804E6" w:rsidRDefault="00D804E6" w:rsidP="00D804E6">
      <w:pPr>
        <w:rPr>
          <w:rFonts w:ascii="Times New Roman" w:hAnsi="Times New Roman" w:cs="Times New Roman"/>
          <w:sz w:val="28"/>
          <w:szCs w:val="28"/>
        </w:rPr>
      </w:pPr>
      <w:r w:rsidRPr="00D804E6">
        <w:rPr>
          <w:rFonts w:ascii="Times New Roman" w:hAnsi="Times New Roman" w:cs="Times New Roman"/>
          <w:sz w:val="28"/>
          <w:szCs w:val="28"/>
        </w:rPr>
        <w:t>Например, задание: Определи место звука</w:t>
      </w:r>
      <w:proofErr w:type="gramStart"/>
      <w:r w:rsidRPr="00D804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804E6"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6"/>
        <w:gridCol w:w="416"/>
        <w:gridCol w:w="416"/>
        <w:gridCol w:w="416"/>
      </w:tblGrid>
      <w:tr w:rsidR="00D804E6" w:rsidTr="00D804E6">
        <w:tc>
          <w:tcPr>
            <w:tcW w:w="1245" w:type="dxa"/>
            <w:gridSpan w:val="3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АИСТ</w:t>
            </w:r>
          </w:p>
        </w:tc>
        <w:tc>
          <w:tcPr>
            <w:tcW w:w="415" w:type="dxa"/>
            <w:vMerge w:val="restart"/>
            <w:tcBorders>
              <w:top w:val="nil"/>
            </w:tcBorders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5" w:type="dxa"/>
            <w:gridSpan w:val="3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МАК</w:t>
            </w:r>
          </w:p>
        </w:tc>
        <w:tc>
          <w:tcPr>
            <w:tcW w:w="416" w:type="dxa"/>
            <w:vMerge w:val="restart"/>
            <w:tcBorders>
              <w:top w:val="nil"/>
            </w:tcBorders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РУКА</w:t>
            </w:r>
          </w:p>
        </w:tc>
      </w:tr>
      <w:tr w:rsidR="00D804E6" w:rsidTr="00D804E6">
        <w:tc>
          <w:tcPr>
            <w:tcW w:w="415" w:type="dxa"/>
            <w:shd w:val="clear" w:color="auto" w:fill="FF0000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bottom w:val="nil"/>
            </w:tcBorders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0000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vMerge/>
            <w:tcBorders>
              <w:bottom w:val="nil"/>
            </w:tcBorders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FF0000"/>
          </w:tcPr>
          <w:p w:rsidR="00D804E6" w:rsidRDefault="00D804E6" w:rsidP="00D804E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D804E6" w:rsidRPr="006E18B2" w:rsidRDefault="00D804E6" w:rsidP="00D804E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E18B2" w:rsidRDefault="00254BC4" w:rsidP="006E18B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Звуковой анализ слова</w:t>
      </w:r>
    </w:p>
    <w:p w:rsidR="006E18B2" w:rsidRPr="006E18B2" w:rsidRDefault="006E18B2" w:rsidP="006E18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задания по звуковому анализу слова необходимо </w:t>
      </w:r>
      <w:r w:rsidR="007049FA">
        <w:rPr>
          <w:rFonts w:ascii="Times New Roman" w:hAnsi="Times New Roman" w:cs="Times New Roman"/>
          <w:color w:val="000000"/>
          <w:sz w:val="28"/>
          <w:szCs w:val="28"/>
        </w:rPr>
        <w:t>предло</w:t>
      </w:r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жить ребенку послушать и сказать: </w:t>
      </w:r>
    </w:p>
    <w:p w:rsidR="006E18B2" w:rsidRPr="006E18B2" w:rsidRDefault="006E18B2" w:rsidP="006E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- сколько всего звуков в слове, </w:t>
      </w:r>
    </w:p>
    <w:p w:rsidR="006E18B2" w:rsidRPr="006E18B2" w:rsidRDefault="006E18B2" w:rsidP="006E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- какой звук первый (назвать звук; гласный/согласный; твердый/мягкий; каким квадратиком обозначаем), нарисовать символ звука (смотри выше </w:t>
      </w:r>
      <w:r w:rsidR="003121AA">
        <w:rPr>
          <w:rFonts w:ascii="Times New Roman" w:hAnsi="Times New Roman" w:cs="Times New Roman"/>
          <w:color w:val="000000"/>
          <w:sz w:val="28"/>
          <w:szCs w:val="28"/>
        </w:rPr>
        <w:t xml:space="preserve">условные </w:t>
      </w:r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обозначения звуков). </w:t>
      </w:r>
    </w:p>
    <w:p w:rsidR="006E18B2" w:rsidRPr="006E18B2" w:rsidRDefault="006E18B2" w:rsidP="006E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- второй (та же работа), третий…(та же работа),… последний (та же работа). </w:t>
      </w:r>
    </w:p>
    <w:p w:rsidR="006E18B2" w:rsidRDefault="006E18B2" w:rsidP="006E18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18B2">
        <w:rPr>
          <w:rFonts w:ascii="Times New Roman" w:hAnsi="Times New Roman" w:cs="Times New Roman"/>
          <w:color w:val="000000"/>
          <w:sz w:val="28"/>
          <w:szCs w:val="28"/>
        </w:rPr>
        <w:t>Все символы звуков слова рисуются рядом.</w:t>
      </w:r>
    </w:p>
    <w:p w:rsidR="006E18B2" w:rsidRPr="006E18B2" w:rsidRDefault="006E18B2" w:rsidP="006E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E18B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 xml:space="preserve">Например, слово ДОМ: </w:t>
      </w:r>
    </w:p>
    <w:p w:rsidR="006E18B2" w:rsidRPr="006E18B2" w:rsidRDefault="006E18B2" w:rsidP="006E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- в слове ДОМ три звука </w:t>
      </w:r>
    </w:p>
    <w:p w:rsidR="006E18B2" w:rsidRPr="006E18B2" w:rsidRDefault="006E18B2" w:rsidP="006E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- первый звук </w:t>
      </w:r>
      <w:r w:rsidR="003121AA" w:rsidRPr="003121A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3121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21AA" w:rsidRPr="003121A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6E18B2">
        <w:rPr>
          <w:rFonts w:ascii="Times New Roman" w:hAnsi="Times New Roman" w:cs="Times New Roman"/>
          <w:color w:val="000000"/>
          <w:sz w:val="28"/>
          <w:szCs w:val="28"/>
        </w:rPr>
        <w:t>, он согласный, т. к. его нельзя тянуть, петь, воздушная струя встречает прегр</w:t>
      </w:r>
      <w:r w:rsidR="007049FA">
        <w:rPr>
          <w:rFonts w:ascii="Times New Roman" w:hAnsi="Times New Roman" w:cs="Times New Roman"/>
          <w:color w:val="000000"/>
          <w:sz w:val="28"/>
          <w:szCs w:val="28"/>
        </w:rPr>
        <w:t xml:space="preserve">аду – язычок; звук </w:t>
      </w:r>
      <w:r w:rsidR="00C12392" w:rsidRPr="003121A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1239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12392" w:rsidRPr="003121A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12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9FA">
        <w:rPr>
          <w:rFonts w:ascii="Times New Roman" w:hAnsi="Times New Roman" w:cs="Times New Roman"/>
          <w:color w:val="000000"/>
          <w:sz w:val="28"/>
          <w:szCs w:val="28"/>
        </w:rPr>
        <w:t>– твердый.</w:t>
      </w:r>
      <w:proofErr w:type="gramEnd"/>
      <w:r w:rsidR="007049FA">
        <w:rPr>
          <w:rFonts w:ascii="Times New Roman" w:hAnsi="Times New Roman" w:cs="Times New Roman"/>
          <w:color w:val="000000"/>
          <w:sz w:val="28"/>
          <w:szCs w:val="28"/>
        </w:rPr>
        <w:t xml:space="preserve"> Рисуем синий квадратик. </w:t>
      </w:r>
    </w:p>
    <w:p w:rsidR="006E18B2" w:rsidRPr="006E18B2" w:rsidRDefault="00C12392" w:rsidP="006E1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второй звук </w:t>
      </w:r>
      <w:r w:rsidRPr="00C1239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239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6E18B2"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, он гласный, потому что его можно петь, тянуть, воздушная струя не встречает преграды, голосок работает. Рисуем рядом красный квадратик. </w:t>
      </w:r>
    </w:p>
    <w:p w:rsidR="006E18B2" w:rsidRDefault="00C12392" w:rsidP="006E18B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третий звук </w:t>
      </w:r>
      <w:r w:rsidRPr="00C1239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1239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6E18B2" w:rsidRPr="006E18B2">
        <w:rPr>
          <w:rFonts w:ascii="Times New Roman" w:hAnsi="Times New Roman" w:cs="Times New Roman"/>
          <w:color w:val="000000"/>
          <w:sz w:val="28"/>
          <w:szCs w:val="28"/>
        </w:rPr>
        <w:t>, он согласный, т. к. его нельзя тянуть, петь, воздушная струя встречает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граду – губки; звук </w:t>
      </w:r>
      <w:r w:rsidRPr="00C1239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1239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27B87">
        <w:rPr>
          <w:rFonts w:ascii="Times New Roman" w:hAnsi="Times New Roman" w:cs="Times New Roman"/>
          <w:color w:val="000000"/>
          <w:sz w:val="28"/>
          <w:szCs w:val="28"/>
        </w:rPr>
        <w:t xml:space="preserve"> – твердый</w:t>
      </w:r>
      <w:r w:rsidR="006E18B2" w:rsidRPr="006E18B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E18B2" w:rsidRPr="006E18B2">
        <w:rPr>
          <w:rFonts w:ascii="Times New Roman" w:hAnsi="Times New Roman" w:cs="Times New Roman"/>
          <w:color w:val="000000"/>
          <w:sz w:val="28"/>
          <w:szCs w:val="28"/>
        </w:rPr>
        <w:t xml:space="preserve"> Рисуем рядом синий квадратик. Под каждым квадрати</w:t>
      </w:r>
      <w:r w:rsidR="007049FA">
        <w:rPr>
          <w:rFonts w:ascii="Times New Roman" w:hAnsi="Times New Roman" w:cs="Times New Roman"/>
          <w:color w:val="000000"/>
          <w:sz w:val="28"/>
          <w:szCs w:val="28"/>
        </w:rPr>
        <w:t>ком – символом звука подписы</w:t>
      </w:r>
      <w:r w:rsidR="006E18B2" w:rsidRPr="006E18B2">
        <w:rPr>
          <w:rFonts w:ascii="Times New Roman" w:hAnsi="Times New Roman" w:cs="Times New Roman"/>
          <w:color w:val="000000"/>
          <w:sz w:val="28"/>
          <w:szCs w:val="28"/>
        </w:rPr>
        <w:t>ваем соответствующую букву.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049FA" w:rsidTr="007049FA">
        <w:trPr>
          <w:jc w:val="center"/>
        </w:trPr>
        <w:tc>
          <w:tcPr>
            <w:tcW w:w="567" w:type="dxa"/>
            <w:shd w:val="clear" w:color="auto" w:fill="0070C0"/>
          </w:tcPr>
          <w:p w:rsidR="007049FA" w:rsidRDefault="007049FA" w:rsidP="006E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049FA" w:rsidRDefault="007049FA" w:rsidP="006E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70C0"/>
          </w:tcPr>
          <w:p w:rsidR="007049FA" w:rsidRDefault="007049FA" w:rsidP="006E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FA" w:rsidTr="007049FA">
        <w:trPr>
          <w:jc w:val="center"/>
        </w:trPr>
        <w:tc>
          <w:tcPr>
            <w:tcW w:w="567" w:type="dxa"/>
          </w:tcPr>
          <w:p w:rsidR="007049FA" w:rsidRDefault="007049FA" w:rsidP="006E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7049FA" w:rsidRDefault="007049FA" w:rsidP="006E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049FA" w:rsidRDefault="007049FA" w:rsidP="0070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E8758C" w:rsidRDefault="00E8758C" w:rsidP="0072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8758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 количест</w:t>
      </w:r>
      <w:r w:rsidR="00254BC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ва слогов в слове. Ударный слог</w:t>
      </w:r>
    </w:p>
    <w:p w:rsidR="006E1600" w:rsidRPr="00E8758C" w:rsidRDefault="006E1600" w:rsidP="00D8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8758C" w:rsidRPr="00E8758C" w:rsidRDefault="00E8758C" w:rsidP="006E1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задания по определению количества слогов в слове, можно: </w:t>
      </w:r>
    </w:p>
    <w:p w:rsidR="00E8758C" w:rsidRPr="00E8758C" w:rsidRDefault="00E8758C" w:rsidP="006E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>- похлопать слоги. Н</w:t>
      </w:r>
      <w:r w:rsidR="00C12392">
        <w:rPr>
          <w:rFonts w:ascii="Times New Roman" w:hAnsi="Times New Roman" w:cs="Times New Roman"/>
          <w:color w:val="000000"/>
          <w:sz w:val="28"/>
          <w:szCs w:val="28"/>
        </w:rPr>
        <w:t xml:space="preserve">апример, </w:t>
      </w:r>
      <w:proofErr w:type="spellStart"/>
      <w:r w:rsidR="00C12392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="00C12392">
        <w:rPr>
          <w:rFonts w:ascii="Times New Roman" w:hAnsi="Times New Roman" w:cs="Times New Roman"/>
          <w:color w:val="000000"/>
          <w:sz w:val="28"/>
          <w:szCs w:val="28"/>
        </w:rPr>
        <w:t xml:space="preserve">-ли-на; дом; </w:t>
      </w:r>
      <w:proofErr w:type="gramStart"/>
      <w:r w:rsidR="00C12392">
        <w:rPr>
          <w:rFonts w:ascii="Times New Roman" w:hAnsi="Times New Roman" w:cs="Times New Roman"/>
          <w:color w:val="000000"/>
          <w:sz w:val="28"/>
          <w:szCs w:val="28"/>
        </w:rPr>
        <w:t>сан-</w:t>
      </w:r>
      <w:proofErr w:type="spellStart"/>
      <w:r w:rsidR="00C12392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proofErr w:type="gramEnd"/>
      <w:r w:rsidR="00C123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758C" w:rsidRPr="00E8758C" w:rsidRDefault="00E8758C" w:rsidP="006E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- приложит к подбородку </w:t>
      </w:r>
      <w:proofErr w:type="gramStart"/>
      <w:r w:rsidRPr="00E8758C">
        <w:rPr>
          <w:rFonts w:ascii="Times New Roman" w:hAnsi="Times New Roman" w:cs="Times New Roman"/>
          <w:color w:val="000000"/>
          <w:sz w:val="28"/>
          <w:szCs w:val="28"/>
        </w:rPr>
        <w:t>ладонь</w:t>
      </w:r>
      <w:proofErr w:type="gramEnd"/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 и посчитать, сколько раз подбородок</w:t>
      </w:r>
      <w:r w:rsidR="00C12392" w:rsidRPr="00C12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392" w:rsidRPr="00E8758C">
        <w:rPr>
          <w:rFonts w:ascii="Times New Roman" w:hAnsi="Times New Roman" w:cs="Times New Roman"/>
          <w:color w:val="000000"/>
          <w:sz w:val="28"/>
          <w:szCs w:val="28"/>
        </w:rPr>
        <w:t>опустится</w:t>
      </w:r>
      <w:r w:rsidR="00C12392">
        <w:rPr>
          <w:rFonts w:ascii="Times New Roman" w:hAnsi="Times New Roman" w:cs="Times New Roman"/>
          <w:color w:val="000000"/>
          <w:sz w:val="28"/>
          <w:szCs w:val="28"/>
        </w:rPr>
        <w:t xml:space="preserve"> на ладонь;</w:t>
      </w:r>
    </w:p>
    <w:p w:rsidR="00E8758C" w:rsidRPr="00E8758C" w:rsidRDefault="00E8758C" w:rsidP="006E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- сосчитать, сколько гласных в слове. </w:t>
      </w:r>
    </w:p>
    <w:p w:rsidR="006E1600" w:rsidRDefault="00E8758C" w:rsidP="006E1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К концу года дети должны усвоить и применять правило при определении количества слогов: </w:t>
      </w:r>
    </w:p>
    <w:p w:rsidR="00E8758C" w:rsidRPr="006E1600" w:rsidRDefault="006E1600" w:rsidP="006E16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E160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СКОЛЬКО В СЛОВЕ ГЛАСНЫХ, СТОЛЬКО И СЛОГОВ.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E1600" w:rsidRDefault="006E1600" w:rsidP="006E16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Составляя схему, необходимо нарисовать целую полоску (это целое слово). Затем разделить на количество слогов. Отметить, на какой слог падает ударение (для этого сказать слово ласково)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/ 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>____/____/____ (</w:t>
      </w:r>
      <w:proofErr w:type="spellStart"/>
      <w:r w:rsidRPr="00E8758C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E8758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8758C">
        <w:rPr>
          <w:rFonts w:ascii="Times New Roman" w:hAnsi="Times New Roman" w:cs="Times New Roman"/>
          <w:color w:val="000000"/>
          <w:sz w:val="28"/>
          <w:szCs w:val="28"/>
        </w:rPr>
        <w:t>шень</w:t>
      </w:r>
      <w:proofErr w:type="spellEnd"/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-ка) </w:t>
      </w:r>
    </w:p>
    <w:p w:rsidR="006E1600" w:rsidRDefault="006E1600" w:rsidP="00254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E1600" w:rsidRDefault="00254BC4" w:rsidP="006E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Схема предложения</w:t>
      </w:r>
    </w:p>
    <w:p w:rsidR="00254BC4" w:rsidRPr="00E8758C" w:rsidRDefault="00254BC4" w:rsidP="006E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схемы предложения необходимо напомнить ребенку, что: 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- сначала выкладывается длинная полоска, обозначающая целое предложение 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 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>- под длинной полоской выкладываются короткие полоски (по</w:t>
      </w:r>
      <w:r w:rsidR="00C12392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количеству слов в предложении)</w:t>
      </w: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239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Например:</w:t>
      </w:r>
      <w:r w:rsidRPr="00E87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Наступила холодная зима. 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. </w:t>
      </w:r>
    </w:p>
    <w:p w:rsidR="006E1600" w:rsidRPr="00E8758C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_____ _____ _____ . </w:t>
      </w:r>
    </w:p>
    <w:p w:rsidR="006E1600" w:rsidRPr="00E8758C" w:rsidRDefault="00C12392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6E1600" w:rsidRPr="00E8758C">
        <w:rPr>
          <w:rFonts w:ascii="Times New Roman" w:hAnsi="Times New Roman" w:cs="Times New Roman"/>
          <w:color w:val="000000"/>
          <w:sz w:val="28"/>
          <w:szCs w:val="28"/>
        </w:rPr>
        <w:t>бращаем внимание на уголок у первой короткой полоски – загл</w:t>
      </w:r>
      <w:r>
        <w:rPr>
          <w:rFonts w:ascii="Times New Roman" w:hAnsi="Times New Roman" w:cs="Times New Roman"/>
          <w:color w:val="000000"/>
          <w:sz w:val="28"/>
          <w:szCs w:val="28"/>
        </w:rPr>
        <w:t>авную букву, начало предложения</w:t>
      </w:r>
      <w:r w:rsidR="006E1600"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1600" w:rsidRPr="00C12392" w:rsidRDefault="00C12392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</w:t>
      </w:r>
      <w:r w:rsidR="006E1600"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сли в слове есть маленькое слово (предлог, союз) обозначаем его самой короткой </w:t>
      </w:r>
      <w:proofErr w:type="spellStart"/>
      <w:r w:rsidR="006E1600" w:rsidRPr="00E8758C">
        <w:rPr>
          <w:rFonts w:ascii="Times New Roman" w:hAnsi="Times New Roman" w:cs="Times New Roman"/>
          <w:color w:val="000000"/>
          <w:sz w:val="28"/>
          <w:szCs w:val="28"/>
        </w:rPr>
        <w:t>полосочкой</w:t>
      </w:r>
      <w:proofErr w:type="spellEnd"/>
      <w:r w:rsidR="006E1600"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 на нужном месте в предложении. </w:t>
      </w:r>
    </w:p>
    <w:p w:rsidR="006E1600" w:rsidRPr="00C12392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39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Например: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Мама идет в магазин. </w:t>
      </w:r>
    </w:p>
    <w:p w:rsidR="006E1600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58C">
        <w:rPr>
          <w:rFonts w:ascii="Times New Roman" w:hAnsi="Times New Roman" w:cs="Times New Roman"/>
          <w:color w:val="000000"/>
          <w:sz w:val="28"/>
          <w:szCs w:val="28"/>
        </w:rPr>
        <w:t xml:space="preserve">- Обращаем внимание на точку в конце предложения: предложение закончено. </w:t>
      </w:r>
    </w:p>
    <w:p w:rsidR="006E1600" w:rsidRDefault="006E1600" w:rsidP="006E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1600" w:rsidRPr="00C12392" w:rsidRDefault="006E1600" w:rsidP="00C1239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12392">
        <w:rPr>
          <w:rFonts w:ascii="Bookman Old Style" w:hAnsi="Bookman Old Style" w:cs="Bookman Old Style"/>
          <w:b/>
          <w:bCs/>
          <w:color w:val="000000"/>
          <w:sz w:val="32"/>
          <w:szCs w:val="32"/>
        </w:rPr>
        <w:t>Желаю успехов!</w:t>
      </w:r>
    </w:p>
    <w:sectPr w:rsidR="006E1600" w:rsidRPr="00C12392" w:rsidSect="006E16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9C"/>
    <w:rsid w:val="000769BA"/>
    <w:rsid w:val="000C50C1"/>
    <w:rsid w:val="00244EA2"/>
    <w:rsid w:val="00254BC4"/>
    <w:rsid w:val="003121AA"/>
    <w:rsid w:val="00484664"/>
    <w:rsid w:val="0054079C"/>
    <w:rsid w:val="00552DB5"/>
    <w:rsid w:val="005A328C"/>
    <w:rsid w:val="006E1600"/>
    <w:rsid w:val="006E18B2"/>
    <w:rsid w:val="007049FA"/>
    <w:rsid w:val="00727B87"/>
    <w:rsid w:val="0074223B"/>
    <w:rsid w:val="007422DB"/>
    <w:rsid w:val="00B16BA6"/>
    <w:rsid w:val="00B76F5B"/>
    <w:rsid w:val="00C05E86"/>
    <w:rsid w:val="00C12392"/>
    <w:rsid w:val="00D61907"/>
    <w:rsid w:val="00D804E6"/>
    <w:rsid w:val="00E314CB"/>
    <w:rsid w:val="00E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E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D8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E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D8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AFDB59-82D3-4BF3-9BB0-1EB2A6DA356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969D76-268C-48C2-9521-F806AA98C7FD}">
      <dgm:prSet phldrT="[Текст]" custT="1"/>
      <dgm:spPr/>
      <dgm:t>
        <a:bodyPr/>
        <a:lstStyle/>
        <a:p>
          <a:r>
            <a:rPr lang="ru-RU" sz="1600" b="1"/>
            <a:t>Звуки речи</a:t>
          </a:r>
        </a:p>
      </dgm:t>
    </dgm:pt>
    <dgm:pt modelId="{2488BDC0-5E46-40CE-B718-FEE1D115FBA3}" type="parTrans" cxnId="{097BAA0C-B76B-44BC-A6E2-B84C7C6139A7}">
      <dgm:prSet/>
      <dgm:spPr/>
      <dgm:t>
        <a:bodyPr/>
        <a:lstStyle/>
        <a:p>
          <a:endParaRPr lang="ru-RU"/>
        </a:p>
      </dgm:t>
    </dgm:pt>
    <dgm:pt modelId="{E2FE2FBA-A2A1-4EF5-94FF-B11E2C8AE389}" type="sibTrans" cxnId="{097BAA0C-B76B-44BC-A6E2-B84C7C6139A7}">
      <dgm:prSet/>
      <dgm:spPr/>
      <dgm:t>
        <a:bodyPr/>
        <a:lstStyle/>
        <a:p>
          <a:endParaRPr lang="ru-RU"/>
        </a:p>
      </dgm:t>
    </dgm:pt>
    <dgm:pt modelId="{4B2D3355-1B3E-4E2A-9130-2C547D0EC29B}">
      <dgm:prSet phldrT="[Текст]" custT="1"/>
      <dgm:spPr/>
      <dgm:t>
        <a:bodyPr/>
        <a:lstStyle/>
        <a:p>
          <a:r>
            <a:rPr lang="ru-RU" sz="1600" b="1"/>
            <a:t>согласные</a:t>
          </a:r>
        </a:p>
        <a:p>
          <a:r>
            <a:rPr lang="ru-RU" sz="1400"/>
            <a:t>Они не поются, не тянутся, воздушная струя </a:t>
          </a:r>
          <a:r>
            <a:rPr lang="ru-RU" sz="1400" b="1" i="1"/>
            <a:t>всегда </a:t>
          </a:r>
          <a:r>
            <a:rPr lang="ru-RU" sz="1400"/>
            <a:t>встречает преграду (зубы, губы, язык)! </a:t>
          </a:r>
        </a:p>
      </dgm:t>
    </dgm:pt>
    <dgm:pt modelId="{F2FEBEB3-4A94-4E3D-9A7C-88CB0DE1DA22}" type="parTrans" cxnId="{FBD86009-B688-490F-ADAB-53DEA02670FF}">
      <dgm:prSet/>
      <dgm:spPr/>
      <dgm:t>
        <a:bodyPr/>
        <a:lstStyle/>
        <a:p>
          <a:endParaRPr lang="ru-RU"/>
        </a:p>
      </dgm:t>
    </dgm:pt>
    <dgm:pt modelId="{F2CDADFA-F94C-4554-A1F2-D4768B6AADB8}" type="sibTrans" cxnId="{FBD86009-B688-490F-ADAB-53DEA02670FF}">
      <dgm:prSet/>
      <dgm:spPr/>
      <dgm:t>
        <a:bodyPr/>
        <a:lstStyle/>
        <a:p>
          <a:endParaRPr lang="ru-RU"/>
        </a:p>
      </dgm:t>
    </dgm:pt>
    <dgm:pt modelId="{28870E4B-5C02-4A36-A6F6-679A1E9C22F8}">
      <dgm:prSet custT="1"/>
      <dgm:spPr/>
      <dgm:t>
        <a:bodyPr/>
        <a:lstStyle/>
        <a:p>
          <a:r>
            <a:rPr lang="ru-RU" sz="1600" b="1"/>
            <a:t>гласные</a:t>
          </a:r>
        </a:p>
        <a:p>
          <a:r>
            <a:rPr lang="ru-RU" sz="1400"/>
            <a:t>Их можно петь, тянуть, голосок работает, воздушная струя преграды не встречает. </a:t>
          </a:r>
        </a:p>
      </dgm:t>
    </dgm:pt>
    <dgm:pt modelId="{D1728D1D-DC13-4E99-ABC2-B94AA435D339}" type="parTrans" cxnId="{0375ADD3-6F22-4D19-963F-090A8753F386}">
      <dgm:prSet/>
      <dgm:spPr/>
      <dgm:t>
        <a:bodyPr/>
        <a:lstStyle/>
        <a:p>
          <a:endParaRPr lang="ru-RU"/>
        </a:p>
      </dgm:t>
    </dgm:pt>
    <dgm:pt modelId="{B42026B0-6A94-4D0B-899F-CEAD6FF76D12}" type="sibTrans" cxnId="{0375ADD3-6F22-4D19-963F-090A8753F386}">
      <dgm:prSet/>
      <dgm:spPr/>
      <dgm:t>
        <a:bodyPr/>
        <a:lstStyle/>
        <a:p>
          <a:endParaRPr lang="ru-RU"/>
        </a:p>
      </dgm:t>
    </dgm:pt>
    <dgm:pt modelId="{54104E20-69EE-4F43-B177-61A492AAE327}">
      <dgm:prSet phldrT="[Текст]" custT="1"/>
      <dgm:spPr/>
      <dgm:t>
        <a:bodyPr/>
        <a:lstStyle/>
        <a:p>
          <a:r>
            <a:rPr lang="en-US" sz="1400"/>
            <a:t>[</a:t>
          </a:r>
          <a:r>
            <a:rPr lang="ru-RU" sz="1400"/>
            <a:t>а</a:t>
          </a:r>
          <a:r>
            <a:rPr lang="en-US" sz="1400"/>
            <a:t>]</a:t>
          </a:r>
          <a:r>
            <a:rPr lang="ru-RU" sz="1400"/>
            <a:t>,</a:t>
          </a:r>
          <a:r>
            <a:rPr lang="en-US" sz="1400"/>
            <a:t>[</a:t>
          </a:r>
          <a:r>
            <a:rPr lang="ru-RU" sz="1400"/>
            <a:t>о</a:t>
          </a:r>
          <a:r>
            <a:rPr lang="en-US" sz="1400"/>
            <a:t>]</a:t>
          </a:r>
          <a:r>
            <a:rPr lang="ru-RU" sz="1400"/>
            <a:t>,</a:t>
          </a:r>
          <a:r>
            <a:rPr lang="en-US" sz="1400"/>
            <a:t>[</a:t>
          </a:r>
          <a:r>
            <a:rPr lang="ru-RU" sz="1400"/>
            <a:t>у</a:t>
          </a:r>
          <a:r>
            <a:rPr lang="en-US" sz="1400"/>
            <a:t>]</a:t>
          </a:r>
          <a:r>
            <a:rPr lang="ru-RU" sz="1400"/>
            <a:t>,</a:t>
          </a:r>
        </a:p>
        <a:p>
          <a:r>
            <a:rPr lang="en-US" sz="1400"/>
            <a:t>[</a:t>
          </a:r>
          <a:r>
            <a:rPr lang="ru-RU" sz="1400"/>
            <a:t>э</a:t>
          </a:r>
          <a:r>
            <a:rPr lang="en-US" sz="1400"/>
            <a:t>]</a:t>
          </a:r>
          <a:r>
            <a:rPr lang="ru-RU" sz="1400"/>
            <a:t>,</a:t>
          </a:r>
          <a:r>
            <a:rPr lang="en-US" sz="1400"/>
            <a:t>[</a:t>
          </a:r>
          <a:r>
            <a:rPr lang="ru-RU" sz="1400"/>
            <a:t>ы</a:t>
          </a:r>
          <a:r>
            <a:rPr lang="en-US" sz="1400"/>
            <a:t>]</a:t>
          </a:r>
          <a:r>
            <a:rPr lang="ru-RU" sz="1400"/>
            <a:t>,</a:t>
          </a:r>
          <a:r>
            <a:rPr lang="en-US" sz="1400"/>
            <a:t>[</a:t>
          </a:r>
          <a:r>
            <a:rPr lang="ru-RU" sz="1400"/>
            <a:t>и</a:t>
          </a:r>
          <a:r>
            <a:rPr lang="en-US" sz="1400"/>
            <a:t>]</a:t>
          </a:r>
          <a:endParaRPr lang="ru-RU" sz="1400"/>
        </a:p>
      </dgm:t>
    </dgm:pt>
    <dgm:pt modelId="{FD31948E-6250-44BE-B850-0D35CB4EBE80}" type="parTrans" cxnId="{0B937582-F987-489C-8E6F-581154E88549}">
      <dgm:prSet/>
      <dgm:spPr/>
      <dgm:t>
        <a:bodyPr/>
        <a:lstStyle/>
        <a:p>
          <a:endParaRPr lang="ru-RU"/>
        </a:p>
      </dgm:t>
    </dgm:pt>
    <dgm:pt modelId="{45E09C5A-346D-4A4C-8487-FC5A8EB68089}" type="sibTrans" cxnId="{0B937582-F987-489C-8E6F-581154E88549}">
      <dgm:prSet/>
      <dgm:spPr/>
      <dgm:t>
        <a:bodyPr/>
        <a:lstStyle/>
        <a:p>
          <a:endParaRPr lang="ru-RU"/>
        </a:p>
      </dgm:t>
    </dgm:pt>
    <dgm:pt modelId="{61730F32-5B67-4EBA-95FC-C8C247E9A340}">
      <dgm:prSet custT="1"/>
      <dgm:spPr/>
      <dgm:t>
        <a:bodyPr/>
        <a:lstStyle/>
        <a:p>
          <a:r>
            <a:rPr lang="ru-RU" sz="1400"/>
            <a:t>их много</a:t>
          </a:r>
        </a:p>
      </dgm:t>
    </dgm:pt>
    <dgm:pt modelId="{BB108A1A-9341-44C5-832A-BCBF8F762F50}" type="parTrans" cxnId="{A94BCBB9-B74C-49A6-AB4A-33766A24715D}">
      <dgm:prSet/>
      <dgm:spPr/>
      <dgm:t>
        <a:bodyPr/>
        <a:lstStyle/>
        <a:p>
          <a:endParaRPr lang="ru-RU"/>
        </a:p>
      </dgm:t>
    </dgm:pt>
    <dgm:pt modelId="{C7B17C09-0633-4974-AB0C-4D1492D690FF}" type="sibTrans" cxnId="{A94BCBB9-B74C-49A6-AB4A-33766A24715D}">
      <dgm:prSet/>
      <dgm:spPr/>
      <dgm:t>
        <a:bodyPr/>
        <a:lstStyle/>
        <a:p>
          <a:endParaRPr lang="ru-RU"/>
        </a:p>
      </dgm:t>
    </dgm:pt>
    <dgm:pt modelId="{E9B87CE6-9DD8-4C7D-88D1-AF702D08F8F8}" type="pres">
      <dgm:prSet presAssocID="{D3AFDB59-82D3-4BF3-9BB0-1EB2A6DA356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345CA57-5512-49E6-BB3B-3D2EB5EA4476}" type="pres">
      <dgm:prSet presAssocID="{6B969D76-268C-48C2-9521-F806AA98C7FD}" presName="hierRoot1" presStyleCnt="0"/>
      <dgm:spPr/>
    </dgm:pt>
    <dgm:pt modelId="{6FF15A36-6842-4215-9796-725FB6047026}" type="pres">
      <dgm:prSet presAssocID="{6B969D76-268C-48C2-9521-F806AA98C7FD}" presName="composite" presStyleCnt="0"/>
      <dgm:spPr/>
    </dgm:pt>
    <dgm:pt modelId="{3411C7F9-A8C3-4AEC-93C5-A415AAD55658}" type="pres">
      <dgm:prSet presAssocID="{6B969D76-268C-48C2-9521-F806AA98C7FD}" presName="background" presStyleLbl="node0" presStyleIdx="0" presStyleCnt="2"/>
      <dgm:spPr/>
    </dgm:pt>
    <dgm:pt modelId="{FC213F1A-5841-4417-BE8A-4B19EE8DE309}" type="pres">
      <dgm:prSet presAssocID="{6B969D76-268C-48C2-9521-F806AA98C7FD}" presName="text" presStyleLbl="fgAcc0" presStyleIdx="0" presStyleCnt="2" custLinFactNeighborX="43309" custLinFactNeighborY="-166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CEDCBD-580E-45E8-B1E2-37D133C86994}" type="pres">
      <dgm:prSet presAssocID="{6B969D76-268C-48C2-9521-F806AA98C7FD}" presName="hierChild2" presStyleCnt="0"/>
      <dgm:spPr/>
    </dgm:pt>
    <dgm:pt modelId="{5731B719-5011-41A9-A406-8638A741A43B}" type="pres">
      <dgm:prSet presAssocID="{F2FEBEB3-4A94-4E3D-9A7C-88CB0DE1DA22}" presName="Name10" presStyleLbl="parChTrans1D2" presStyleIdx="0" presStyleCnt="2"/>
      <dgm:spPr/>
      <dgm:t>
        <a:bodyPr/>
        <a:lstStyle/>
        <a:p>
          <a:endParaRPr lang="ru-RU"/>
        </a:p>
      </dgm:t>
    </dgm:pt>
    <dgm:pt modelId="{4CB0CFD8-F9A4-45AD-AF80-91E1DC59D4DF}" type="pres">
      <dgm:prSet presAssocID="{4B2D3355-1B3E-4E2A-9130-2C547D0EC29B}" presName="hierRoot2" presStyleCnt="0"/>
      <dgm:spPr/>
    </dgm:pt>
    <dgm:pt modelId="{0AA02CA6-11C7-4D21-ACDD-0A787EE4B505}" type="pres">
      <dgm:prSet presAssocID="{4B2D3355-1B3E-4E2A-9130-2C547D0EC29B}" presName="composite2" presStyleCnt="0"/>
      <dgm:spPr/>
    </dgm:pt>
    <dgm:pt modelId="{A143CAA9-5815-4F22-A8FB-D7B94FECB3A1}" type="pres">
      <dgm:prSet presAssocID="{4B2D3355-1B3E-4E2A-9130-2C547D0EC29B}" presName="background2" presStyleLbl="node2" presStyleIdx="0" presStyleCnt="2"/>
      <dgm:spPr/>
    </dgm:pt>
    <dgm:pt modelId="{3AE21860-E70C-4538-A1F4-C31B89685ECE}" type="pres">
      <dgm:prSet presAssocID="{4B2D3355-1B3E-4E2A-9130-2C547D0EC29B}" presName="text2" presStyleLbl="fgAcc2" presStyleIdx="0" presStyleCnt="2" custScaleX="194988" custScaleY="1974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E01BD4-B584-4663-A783-2A3B7EF26BEA}" type="pres">
      <dgm:prSet presAssocID="{4B2D3355-1B3E-4E2A-9130-2C547D0EC29B}" presName="hierChild3" presStyleCnt="0"/>
      <dgm:spPr/>
    </dgm:pt>
    <dgm:pt modelId="{601F258B-93EA-4B41-8CC8-69C180165C0E}" type="pres">
      <dgm:prSet presAssocID="{BB108A1A-9341-44C5-832A-BCBF8F762F50}" presName="Name17" presStyleLbl="parChTrans1D3" presStyleIdx="0" presStyleCnt="1"/>
      <dgm:spPr/>
      <dgm:t>
        <a:bodyPr/>
        <a:lstStyle/>
        <a:p>
          <a:endParaRPr lang="ru-RU"/>
        </a:p>
      </dgm:t>
    </dgm:pt>
    <dgm:pt modelId="{77FA367E-B34A-4925-942F-1D43D54CFCCC}" type="pres">
      <dgm:prSet presAssocID="{61730F32-5B67-4EBA-95FC-C8C247E9A340}" presName="hierRoot3" presStyleCnt="0"/>
      <dgm:spPr/>
    </dgm:pt>
    <dgm:pt modelId="{4323BB99-88CE-4663-9F29-D8185195920A}" type="pres">
      <dgm:prSet presAssocID="{61730F32-5B67-4EBA-95FC-C8C247E9A340}" presName="composite3" presStyleCnt="0"/>
      <dgm:spPr/>
    </dgm:pt>
    <dgm:pt modelId="{58047DAE-268C-4EFD-89D0-8B7A1226DF56}" type="pres">
      <dgm:prSet presAssocID="{61730F32-5B67-4EBA-95FC-C8C247E9A340}" presName="background3" presStyleLbl="node3" presStyleIdx="0" presStyleCnt="1"/>
      <dgm:spPr/>
    </dgm:pt>
    <dgm:pt modelId="{FAAC4BD5-841F-4F09-89C6-4D916E14DDEB}" type="pres">
      <dgm:prSet presAssocID="{61730F32-5B67-4EBA-95FC-C8C247E9A340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FD378A-C723-4EBE-AC94-BDE8A214F1F7}" type="pres">
      <dgm:prSet presAssocID="{61730F32-5B67-4EBA-95FC-C8C247E9A340}" presName="hierChild4" presStyleCnt="0"/>
      <dgm:spPr/>
    </dgm:pt>
    <dgm:pt modelId="{7FF1FEEE-237E-4BCE-92F2-593D703EFD64}" type="pres">
      <dgm:prSet presAssocID="{D1728D1D-DC13-4E99-ABC2-B94AA435D33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B2EA8C1B-836E-4F04-A52D-2E9B637BF4C8}" type="pres">
      <dgm:prSet presAssocID="{28870E4B-5C02-4A36-A6F6-679A1E9C22F8}" presName="hierRoot2" presStyleCnt="0"/>
      <dgm:spPr/>
    </dgm:pt>
    <dgm:pt modelId="{4B262E49-77F8-44B7-B495-71DE8106A347}" type="pres">
      <dgm:prSet presAssocID="{28870E4B-5C02-4A36-A6F6-679A1E9C22F8}" presName="composite2" presStyleCnt="0"/>
      <dgm:spPr/>
    </dgm:pt>
    <dgm:pt modelId="{16EEB869-ABAA-4FC6-9E1E-24E996D282BE}" type="pres">
      <dgm:prSet presAssocID="{28870E4B-5C02-4A36-A6F6-679A1E9C22F8}" presName="background2" presStyleLbl="node2" presStyleIdx="1" presStyleCnt="2"/>
      <dgm:spPr/>
    </dgm:pt>
    <dgm:pt modelId="{A0FE52C2-69A6-4517-AE87-F3670CB3DDF8}" type="pres">
      <dgm:prSet presAssocID="{28870E4B-5C02-4A36-A6F6-679A1E9C22F8}" presName="text2" presStyleLbl="fgAcc2" presStyleIdx="1" presStyleCnt="2" custScaleX="214602" custScaleY="165262" custLinFactNeighborX="82010" custLinFactNeighborY="27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2DE777-8944-42DC-BDDF-624352473E6F}" type="pres">
      <dgm:prSet presAssocID="{28870E4B-5C02-4A36-A6F6-679A1E9C22F8}" presName="hierChild3" presStyleCnt="0"/>
      <dgm:spPr/>
    </dgm:pt>
    <dgm:pt modelId="{7A756839-7811-41EA-9BC1-4174A6C44E5A}" type="pres">
      <dgm:prSet presAssocID="{54104E20-69EE-4F43-B177-61A492AAE327}" presName="hierRoot1" presStyleCnt="0"/>
      <dgm:spPr/>
    </dgm:pt>
    <dgm:pt modelId="{20D41162-A55C-46AC-BF58-391A60045B48}" type="pres">
      <dgm:prSet presAssocID="{54104E20-69EE-4F43-B177-61A492AAE327}" presName="composite" presStyleCnt="0"/>
      <dgm:spPr/>
    </dgm:pt>
    <dgm:pt modelId="{5D496AEB-1A84-468F-9981-10B49DEC63B8}" type="pres">
      <dgm:prSet presAssocID="{54104E20-69EE-4F43-B177-61A492AAE327}" presName="background" presStyleLbl="node0" presStyleIdx="1" presStyleCnt="2"/>
      <dgm:spPr/>
    </dgm:pt>
    <dgm:pt modelId="{EEBFC561-74ED-4FF1-8BB1-63590BA4C1CE}" type="pres">
      <dgm:prSet presAssocID="{54104E20-69EE-4F43-B177-61A492AAE327}" presName="text" presStyleLbl="fgAcc0" presStyleIdx="1" presStyleCnt="2" custLinFactY="168761" custLinFactNeighborX="31645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853E79-2B09-44C7-B9A5-A7D23089EB92}" type="pres">
      <dgm:prSet presAssocID="{54104E20-69EE-4F43-B177-61A492AAE327}" presName="hierChild2" presStyleCnt="0"/>
      <dgm:spPr/>
    </dgm:pt>
  </dgm:ptLst>
  <dgm:cxnLst>
    <dgm:cxn modelId="{283786CF-0045-4D9E-8741-23FE3EDDFE5B}" type="presOf" srcId="{6B969D76-268C-48C2-9521-F806AA98C7FD}" destId="{FC213F1A-5841-4417-BE8A-4B19EE8DE309}" srcOrd="0" destOrd="0" presId="urn:microsoft.com/office/officeart/2005/8/layout/hierarchy1"/>
    <dgm:cxn modelId="{0375ADD3-6F22-4D19-963F-090A8753F386}" srcId="{6B969D76-268C-48C2-9521-F806AA98C7FD}" destId="{28870E4B-5C02-4A36-A6F6-679A1E9C22F8}" srcOrd="1" destOrd="0" parTransId="{D1728D1D-DC13-4E99-ABC2-B94AA435D339}" sibTransId="{B42026B0-6A94-4D0B-899F-CEAD6FF76D12}"/>
    <dgm:cxn modelId="{A3F5C13A-5EC8-4198-AC46-6634A45EE7F7}" type="presOf" srcId="{28870E4B-5C02-4A36-A6F6-679A1E9C22F8}" destId="{A0FE52C2-69A6-4517-AE87-F3670CB3DDF8}" srcOrd="0" destOrd="0" presId="urn:microsoft.com/office/officeart/2005/8/layout/hierarchy1"/>
    <dgm:cxn modelId="{46FAB286-6B0A-48E5-AC19-6BC7DCC83888}" type="presOf" srcId="{D1728D1D-DC13-4E99-ABC2-B94AA435D339}" destId="{7FF1FEEE-237E-4BCE-92F2-593D703EFD64}" srcOrd="0" destOrd="0" presId="urn:microsoft.com/office/officeart/2005/8/layout/hierarchy1"/>
    <dgm:cxn modelId="{FBD86009-B688-490F-ADAB-53DEA02670FF}" srcId="{6B969D76-268C-48C2-9521-F806AA98C7FD}" destId="{4B2D3355-1B3E-4E2A-9130-2C547D0EC29B}" srcOrd="0" destOrd="0" parTransId="{F2FEBEB3-4A94-4E3D-9A7C-88CB0DE1DA22}" sibTransId="{F2CDADFA-F94C-4554-A1F2-D4768B6AADB8}"/>
    <dgm:cxn modelId="{88C9053B-9DAD-429B-8431-0E27EFE0165A}" type="presOf" srcId="{54104E20-69EE-4F43-B177-61A492AAE327}" destId="{EEBFC561-74ED-4FF1-8BB1-63590BA4C1CE}" srcOrd="0" destOrd="0" presId="urn:microsoft.com/office/officeart/2005/8/layout/hierarchy1"/>
    <dgm:cxn modelId="{CE8CFE1E-D2E6-477B-9C01-E15209E3034E}" type="presOf" srcId="{D3AFDB59-82D3-4BF3-9BB0-1EB2A6DA3562}" destId="{E9B87CE6-9DD8-4C7D-88D1-AF702D08F8F8}" srcOrd="0" destOrd="0" presId="urn:microsoft.com/office/officeart/2005/8/layout/hierarchy1"/>
    <dgm:cxn modelId="{4B2882C6-429D-4537-81A6-95A2CE5335E6}" type="presOf" srcId="{BB108A1A-9341-44C5-832A-BCBF8F762F50}" destId="{601F258B-93EA-4B41-8CC8-69C180165C0E}" srcOrd="0" destOrd="0" presId="urn:microsoft.com/office/officeart/2005/8/layout/hierarchy1"/>
    <dgm:cxn modelId="{CC64BD14-BF46-434E-BF1D-3A473110B4FC}" type="presOf" srcId="{61730F32-5B67-4EBA-95FC-C8C247E9A340}" destId="{FAAC4BD5-841F-4F09-89C6-4D916E14DDEB}" srcOrd="0" destOrd="0" presId="urn:microsoft.com/office/officeart/2005/8/layout/hierarchy1"/>
    <dgm:cxn modelId="{097BAA0C-B76B-44BC-A6E2-B84C7C6139A7}" srcId="{D3AFDB59-82D3-4BF3-9BB0-1EB2A6DA3562}" destId="{6B969D76-268C-48C2-9521-F806AA98C7FD}" srcOrd="0" destOrd="0" parTransId="{2488BDC0-5E46-40CE-B718-FEE1D115FBA3}" sibTransId="{E2FE2FBA-A2A1-4EF5-94FF-B11E2C8AE389}"/>
    <dgm:cxn modelId="{A94BCBB9-B74C-49A6-AB4A-33766A24715D}" srcId="{4B2D3355-1B3E-4E2A-9130-2C547D0EC29B}" destId="{61730F32-5B67-4EBA-95FC-C8C247E9A340}" srcOrd="0" destOrd="0" parTransId="{BB108A1A-9341-44C5-832A-BCBF8F762F50}" sibTransId="{C7B17C09-0633-4974-AB0C-4D1492D690FF}"/>
    <dgm:cxn modelId="{FA729F26-4621-4F73-85FC-52E3F560DB8F}" type="presOf" srcId="{F2FEBEB3-4A94-4E3D-9A7C-88CB0DE1DA22}" destId="{5731B719-5011-41A9-A406-8638A741A43B}" srcOrd="0" destOrd="0" presId="urn:microsoft.com/office/officeart/2005/8/layout/hierarchy1"/>
    <dgm:cxn modelId="{0B937582-F987-489C-8E6F-581154E88549}" srcId="{D3AFDB59-82D3-4BF3-9BB0-1EB2A6DA3562}" destId="{54104E20-69EE-4F43-B177-61A492AAE327}" srcOrd="1" destOrd="0" parTransId="{FD31948E-6250-44BE-B850-0D35CB4EBE80}" sibTransId="{45E09C5A-346D-4A4C-8487-FC5A8EB68089}"/>
    <dgm:cxn modelId="{4E92B948-670B-4F11-AD37-E240B32E1989}" type="presOf" srcId="{4B2D3355-1B3E-4E2A-9130-2C547D0EC29B}" destId="{3AE21860-E70C-4538-A1F4-C31B89685ECE}" srcOrd="0" destOrd="0" presId="urn:microsoft.com/office/officeart/2005/8/layout/hierarchy1"/>
    <dgm:cxn modelId="{0E897423-E6CB-4B85-872C-D5A0E9768254}" type="presParOf" srcId="{E9B87CE6-9DD8-4C7D-88D1-AF702D08F8F8}" destId="{A345CA57-5512-49E6-BB3B-3D2EB5EA4476}" srcOrd="0" destOrd="0" presId="urn:microsoft.com/office/officeart/2005/8/layout/hierarchy1"/>
    <dgm:cxn modelId="{9CC4537D-D21B-40AD-992A-9955F16CAA75}" type="presParOf" srcId="{A345CA57-5512-49E6-BB3B-3D2EB5EA4476}" destId="{6FF15A36-6842-4215-9796-725FB6047026}" srcOrd="0" destOrd="0" presId="urn:microsoft.com/office/officeart/2005/8/layout/hierarchy1"/>
    <dgm:cxn modelId="{DC5E91C6-15AC-438F-A180-5FAF5B6777F0}" type="presParOf" srcId="{6FF15A36-6842-4215-9796-725FB6047026}" destId="{3411C7F9-A8C3-4AEC-93C5-A415AAD55658}" srcOrd="0" destOrd="0" presId="urn:microsoft.com/office/officeart/2005/8/layout/hierarchy1"/>
    <dgm:cxn modelId="{0D05971D-D6D4-4337-B5FD-479A24550FDE}" type="presParOf" srcId="{6FF15A36-6842-4215-9796-725FB6047026}" destId="{FC213F1A-5841-4417-BE8A-4B19EE8DE309}" srcOrd="1" destOrd="0" presId="urn:microsoft.com/office/officeart/2005/8/layout/hierarchy1"/>
    <dgm:cxn modelId="{08A287A5-1109-40EE-A87D-58F91983F2CA}" type="presParOf" srcId="{A345CA57-5512-49E6-BB3B-3D2EB5EA4476}" destId="{31CEDCBD-580E-45E8-B1E2-37D133C86994}" srcOrd="1" destOrd="0" presId="urn:microsoft.com/office/officeart/2005/8/layout/hierarchy1"/>
    <dgm:cxn modelId="{BFAD0064-558D-450A-BB34-84F3AFE4F112}" type="presParOf" srcId="{31CEDCBD-580E-45E8-B1E2-37D133C86994}" destId="{5731B719-5011-41A9-A406-8638A741A43B}" srcOrd="0" destOrd="0" presId="urn:microsoft.com/office/officeart/2005/8/layout/hierarchy1"/>
    <dgm:cxn modelId="{A5FFA419-AAD1-429B-A16E-B8D908C05166}" type="presParOf" srcId="{31CEDCBD-580E-45E8-B1E2-37D133C86994}" destId="{4CB0CFD8-F9A4-45AD-AF80-91E1DC59D4DF}" srcOrd="1" destOrd="0" presId="urn:microsoft.com/office/officeart/2005/8/layout/hierarchy1"/>
    <dgm:cxn modelId="{01F16587-8E6A-4A14-82D6-464EFA661B85}" type="presParOf" srcId="{4CB0CFD8-F9A4-45AD-AF80-91E1DC59D4DF}" destId="{0AA02CA6-11C7-4D21-ACDD-0A787EE4B505}" srcOrd="0" destOrd="0" presId="urn:microsoft.com/office/officeart/2005/8/layout/hierarchy1"/>
    <dgm:cxn modelId="{7FCF8A5B-E063-4B73-9AF1-9AAFAFA379EB}" type="presParOf" srcId="{0AA02CA6-11C7-4D21-ACDD-0A787EE4B505}" destId="{A143CAA9-5815-4F22-A8FB-D7B94FECB3A1}" srcOrd="0" destOrd="0" presId="urn:microsoft.com/office/officeart/2005/8/layout/hierarchy1"/>
    <dgm:cxn modelId="{3733CD81-418C-4512-8D25-EC28D84FBD2B}" type="presParOf" srcId="{0AA02CA6-11C7-4D21-ACDD-0A787EE4B505}" destId="{3AE21860-E70C-4538-A1F4-C31B89685ECE}" srcOrd="1" destOrd="0" presId="urn:microsoft.com/office/officeart/2005/8/layout/hierarchy1"/>
    <dgm:cxn modelId="{EA1C315D-7A46-469A-8F25-FAA3F1B89BA8}" type="presParOf" srcId="{4CB0CFD8-F9A4-45AD-AF80-91E1DC59D4DF}" destId="{0CE01BD4-B584-4663-A783-2A3B7EF26BEA}" srcOrd="1" destOrd="0" presId="urn:microsoft.com/office/officeart/2005/8/layout/hierarchy1"/>
    <dgm:cxn modelId="{4236861F-3038-4E38-BFE4-E88B64C9C8C4}" type="presParOf" srcId="{0CE01BD4-B584-4663-A783-2A3B7EF26BEA}" destId="{601F258B-93EA-4B41-8CC8-69C180165C0E}" srcOrd="0" destOrd="0" presId="urn:microsoft.com/office/officeart/2005/8/layout/hierarchy1"/>
    <dgm:cxn modelId="{7CBF0AEA-F358-4A0A-BB17-414A4027F8C9}" type="presParOf" srcId="{0CE01BD4-B584-4663-A783-2A3B7EF26BEA}" destId="{77FA367E-B34A-4925-942F-1D43D54CFCCC}" srcOrd="1" destOrd="0" presId="urn:microsoft.com/office/officeart/2005/8/layout/hierarchy1"/>
    <dgm:cxn modelId="{AD97BBBB-8268-48F0-956F-E667587A9359}" type="presParOf" srcId="{77FA367E-B34A-4925-942F-1D43D54CFCCC}" destId="{4323BB99-88CE-4663-9F29-D8185195920A}" srcOrd="0" destOrd="0" presId="urn:microsoft.com/office/officeart/2005/8/layout/hierarchy1"/>
    <dgm:cxn modelId="{E26D290D-1DAC-4FF4-B0E6-F2A0A3AF4057}" type="presParOf" srcId="{4323BB99-88CE-4663-9F29-D8185195920A}" destId="{58047DAE-268C-4EFD-89D0-8B7A1226DF56}" srcOrd="0" destOrd="0" presId="urn:microsoft.com/office/officeart/2005/8/layout/hierarchy1"/>
    <dgm:cxn modelId="{7E8420AC-DC93-4BEA-92FE-1A2583F10E11}" type="presParOf" srcId="{4323BB99-88CE-4663-9F29-D8185195920A}" destId="{FAAC4BD5-841F-4F09-89C6-4D916E14DDEB}" srcOrd="1" destOrd="0" presId="urn:microsoft.com/office/officeart/2005/8/layout/hierarchy1"/>
    <dgm:cxn modelId="{ABFDBF80-667C-4B0F-B299-25BE2F763EFD}" type="presParOf" srcId="{77FA367E-B34A-4925-942F-1D43D54CFCCC}" destId="{3FFD378A-C723-4EBE-AC94-BDE8A214F1F7}" srcOrd="1" destOrd="0" presId="urn:microsoft.com/office/officeart/2005/8/layout/hierarchy1"/>
    <dgm:cxn modelId="{D0ADC400-D0FD-47EF-A6C1-21A6376F690A}" type="presParOf" srcId="{31CEDCBD-580E-45E8-B1E2-37D133C86994}" destId="{7FF1FEEE-237E-4BCE-92F2-593D703EFD64}" srcOrd="2" destOrd="0" presId="urn:microsoft.com/office/officeart/2005/8/layout/hierarchy1"/>
    <dgm:cxn modelId="{778B9699-610F-43E8-B36E-6FD4EB468E1B}" type="presParOf" srcId="{31CEDCBD-580E-45E8-B1E2-37D133C86994}" destId="{B2EA8C1B-836E-4F04-A52D-2E9B637BF4C8}" srcOrd="3" destOrd="0" presId="urn:microsoft.com/office/officeart/2005/8/layout/hierarchy1"/>
    <dgm:cxn modelId="{026F0C98-6377-406E-94F2-FA330B0C9A09}" type="presParOf" srcId="{B2EA8C1B-836E-4F04-A52D-2E9B637BF4C8}" destId="{4B262E49-77F8-44B7-B495-71DE8106A347}" srcOrd="0" destOrd="0" presId="urn:microsoft.com/office/officeart/2005/8/layout/hierarchy1"/>
    <dgm:cxn modelId="{7E246ABD-AC89-43F6-9E8C-264B6F940558}" type="presParOf" srcId="{4B262E49-77F8-44B7-B495-71DE8106A347}" destId="{16EEB869-ABAA-4FC6-9E1E-24E996D282BE}" srcOrd="0" destOrd="0" presId="urn:microsoft.com/office/officeart/2005/8/layout/hierarchy1"/>
    <dgm:cxn modelId="{884036D2-6840-412D-854C-7BEC3301E762}" type="presParOf" srcId="{4B262E49-77F8-44B7-B495-71DE8106A347}" destId="{A0FE52C2-69A6-4517-AE87-F3670CB3DDF8}" srcOrd="1" destOrd="0" presId="urn:microsoft.com/office/officeart/2005/8/layout/hierarchy1"/>
    <dgm:cxn modelId="{5E14BB11-71BD-4BEB-9862-91D8E43D7D8E}" type="presParOf" srcId="{B2EA8C1B-836E-4F04-A52D-2E9B637BF4C8}" destId="{DC2DE777-8944-42DC-BDDF-624352473E6F}" srcOrd="1" destOrd="0" presId="urn:microsoft.com/office/officeart/2005/8/layout/hierarchy1"/>
    <dgm:cxn modelId="{5DE5258C-CF9F-40EF-8AD5-D2035171C2F7}" type="presParOf" srcId="{E9B87CE6-9DD8-4C7D-88D1-AF702D08F8F8}" destId="{7A756839-7811-41EA-9BC1-4174A6C44E5A}" srcOrd="1" destOrd="0" presId="urn:microsoft.com/office/officeart/2005/8/layout/hierarchy1"/>
    <dgm:cxn modelId="{88125DE6-9BA3-4BB7-87A0-8A03D357646E}" type="presParOf" srcId="{7A756839-7811-41EA-9BC1-4174A6C44E5A}" destId="{20D41162-A55C-46AC-BF58-391A60045B48}" srcOrd="0" destOrd="0" presId="urn:microsoft.com/office/officeart/2005/8/layout/hierarchy1"/>
    <dgm:cxn modelId="{45FDBDDB-6328-4FCB-9FA8-367E001AB0E7}" type="presParOf" srcId="{20D41162-A55C-46AC-BF58-391A60045B48}" destId="{5D496AEB-1A84-468F-9981-10B49DEC63B8}" srcOrd="0" destOrd="0" presId="urn:microsoft.com/office/officeart/2005/8/layout/hierarchy1"/>
    <dgm:cxn modelId="{64B57A01-2047-4EAC-87E7-CEED0D8D52B0}" type="presParOf" srcId="{20D41162-A55C-46AC-BF58-391A60045B48}" destId="{EEBFC561-74ED-4FF1-8BB1-63590BA4C1CE}" srcOrd="1" destOrd="0" presId="urn:microsoft.com/office/officeart/2005/8/layout/hierarchy1"/>
    <dgm:cxn modelId="{4E5C039D-501B-46BB-903C-AAA6B61D68BF}" type="presParOf" srcId="{7A756839-7811-41EA-9BC1-4174A6C44E5A}" destId="{1F853E79-2B09-44C7-B9A5-A7D23089EB9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1FEEE-237E-4BCE-92F2-593D703EFD64}">
      <dsp:nvSpPr>
        <dsp:cNvPr id="0" name=""/>
        <dsp:cNvSpPr/>
      </dsp:nvSpPr>
      <dsp:spPr>
        <a:xfrm>
          <a:off x="3119129" y="528791"/>
          <a:ext cx="1188182" cy="412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049"/>
              </a:lnTo>
              <a:lnTo>
                <a:pt x="1188182" y="320049"/>
              </a:lnTo>
              <a:lnTo>
                <a:pt x="1188182" y="4122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F258B-93EA-4B41-8CC8-69C180165C0E}">
      <dsp:nvSpPr>
        <dsp:cNvPr id="0" name=""/>
        <dsp:cNvSpPr/>
      </dsp:nvSpPr>
      <dsp:spPr>
        <a:xfrm>
          <a:off x="1463072" y="2171765"/>
          <a:ext cx="91440" cy="2895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1B719-5011-41A9-A406-8638A741A43B}">
      <dsp:nvSpPr>
        <dsp:cNvPr id="0" name=""/>
        <dsp:cNvSpPr/>
      </dsp:nvSpPr>
      <dsp:spPr>
        <a:xfrm>
          <a:off x="1508792" y="528791"/>
          <a:ext cx="1610337" cy="394736"/>
        </a:xfrm>
        <a:custGeom>
          <a:avLst/>
          <a:gdLst/>
          <a:ahLst/>
          <a:cxnLst/>
          <a:rect l="0" t="0" r="0" b="0"/>
          <a:pathLst>
            <a:path>
              <a:moveTo>
                <a:pt x="1610337" y="0"/>
              </a:moveTo>
              <a:lnTo>
                <a:pt x="1610337" y="302491"/>
              </a:lnTo>
              <a:lnTo>
                <a:pt x="0" y="302491"/>
              </a:lnTo>
              <a:lnTo>
                <a:pt x="0" y="3947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11C7F9-A8C3-4AEC-93C5-A415AAD55658}">
      <dsp:nvSpPr>
        <dsp:cNvPr id="0" name=""/>
        <dsp:cNvSpPr/>
      </dsp:nvSpPr>
      <dsp:spPr>
        <a:xfrm>
          <a:off x="2621254" y="-103509"/>
          <a:ext cx="995749" cy="6323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213F1A-5841-4417-BE8A-4B19EE8DE309}">
      <dsp:nvSpPr>
        <dsp:cNvPr id="0" name=""/>
        <dsp:cNvSpPr/>
      </dsp:nvSpPr>
      <dsp:spPr>
        <a:xfrm>
          <a:off x="2731893" y="1597"/>
          <a:ext cx="995749" cy="6323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Звуки речи</a:t>
          </a:r>
        </a:p>
      </dsp:txBody>
      <dsp:txXfrm>
        <a:off x="2750412" y="20116"/>
        <a:ext cx="958711" cy="595262"/>
      </dsp:txXfrm>
    </dsp:sp>
    <dsp:sp modelId="{A143CAA9-5815-4F22-A8FB-D7B94FECB3A1}">
      <dsp:nvSpPr>
        <dsp:cNvPr id="0" name=""/>
        <dsp:cNvSpPr/>
      </dsp:nvSpPr>
      <dsp:spPr>
        <a:xfrm>
          <a:off x="537996" y="923527"/>
          <a:ext cx="1941591" cy="12482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E21860-E70C-4538-A1F4-C31B89685ECE}">
      <dsp:nvSpPr>
        <dsp:cNvPr id="0" name=""/>
        <dsp:cNvSpPr/>
      </dsp:nvSpPr>
      <dsp:spPr>
        <a:xfrm>
          <a:off x="648635" y="1028634"/>
          <a:ext cx="1941591" cy="12482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согласные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Они не поются, не тянутся, воздушная струя </a:t>
          </a:r>
          <a:r>
            <a:rPr lang="ru-RU" sz="1400" b="1" i="1" kern="1200"/>
            <a:t>всегда </a:t>
          </a:r>
          <a:r>
            <a:rPr lang="ru-RU" sz="1400" kern="1200"/>
            <a:t>встречает преграду (зубы, губы, язык)! </a:t>
          </a:r>
        </a:p>
      </dsp:txBody>
      <dsp:txXfrm>
        <a:off x="685195" y="1065194"/>
        <a:ext cx="1868471" cy="1175117"/>
      </dsp:txXfrm>
    </dsp:sp>
    <dsp:sp modelId="{58047DAE-268C-4EFD-89D0-8B7A1226DF56}">
      <dsp:nvSpPr>
        <dsp:cNvPr id="0" name=""/>
        <dsp:cNvSpPr/>
      </dsp:nvSpPr>
      <dsp:spPr>
        <a:xfrm>
          <a:off x="1010917" y="2461362"/>
          <a:ext cx="995749" cy="6323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AAC4BD5-841F-4F09-89C6-4D916E14DDEB}">
      <dsp:nvSpPr>
        <dsp:cNvPr id="0" name=""/>
        <dsp:cNvSpPr/>
      </dsp:nvSpPr>
      <dsp:spPr>
        <a:xfrm>
          <a:off x="1121556" y="2566469"/>
          <a:ext cx="995749" cy="6323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их много</a:t>
          </a:r>
        </a:p>
      </dsp:txBody>
      <dsp:txXfrm>
        <a:off x="1140075" y="2584988"/>
        <a:ext cx="958711" cy="595262"/>
      </dsp:txXfrm>
    </dsp:sp>
    <dsp:sp modelId="{16EEB869-ABAA-4FC6-9E1E-24E996D282BE}">
      <dsp:nvSpPr>
        <dsp:cNvPr id="0" name=""/>
        <dsp:cNvSpPr/>
      </dsp:nvSpPr>
      <dsp:spPr>
        <a:xfrm>
          <a:off x="3238862" y="941086"/>
          <a:ext cx="2136898" cy="10449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0FE52C2-69A6-4517-AE87-F3670CB3DDF8}">
      <dsp:nvSpPr>
        <dsp:cNvPr id="0" name=""/>
        <dsp:cNvSpPr/>
      </dsp:nvSpPr>
      <dsp:spPr>
        <a:xfrm>
          <a:off x="3349501" y="1046193"/>
          <a:ext cx="2136898" cy="10449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гласные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Их можно петь, тянуть, голосок работает, воздушная струя преграды не встречает. </a:t>
          </a:r>
        </a:p>
      </dsp:txBody>
      <dsp:txXfrm>
        <a:off x="3380107" y="1076799"/>
        <a:ext cx="2075686" cy="983741"/>
      </dsp:txXfrm>
    </dsp:sp>
    <dsp:sp modelId="{5D496AEB-1A84-468F-9981-10B49DEC63B8}">
      <dsp:nvSpPr>
        <dsp:cNvPr id="0" name=""/>
        <dsp:cNvSpPr/>
      </dsp:nvSpPr>
      <dsp:spPr>
        <a:xfrm>
          <a:off x="3722137" y="2333308"/>
          <a:ext cx="995749" cy="6323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BFC561-74ED-4FF1-8BB1-63590BA4C1CE}">
      <dsp:nvSpPr>
        <dsp:cNvPr id="0" name=""/>
        <dsp:cNvSpPr/>
      </dsp:nvSpPr>
      <dsp:spPr>
        <a:xfrm>
          <a:off x="3832776" y="2438415"/>
          <a:ext cx="995749" cy="6323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[</a:t>
          </a:r>
          <a:r>
            <a:rPr lang="ru-RU" sz="1400" kern="1200"/>
            <a:t>а</a:t>
          </a:r>
          <a:r>
            <a:rPr lang="en-US" sz="1400" kern="1200"/>
            <a:t>]</a:t>
          </a:r>
          <a:r>
            <a:rPr lang="ru-RU" sz="1400" kern="1200"/>
            <a:t>,</a:t>
          </a:r>
          <a:r>
            <a:rPr lang="en-US" sz="1400" kern="1200"/>
            <a:t>[</a:t>
          </a:r>
          <a:r>
            <a:rPr lang="ru-RU" sz="1400" kern="1200"/>
            <a:t>о</a:t>
          </a:r>
          <a:r>
            <a:rPr lang="en-US" sz="1400" kern="1200"/>
            <a:t>]</a:t>
          </a:r>
          <a:r>
            <a:rPr lang="ru-RU" sz="1400" kern="1200"/>
            <a:t>,</a:t>
          </a:r>
          <a:r>
            <a:rPr lang="en-US" sz="1400" kern="1200"/>
            <a:t>[</a:t>
          </a:r>
          <a:r>
            <a:rPr lang="ru-RU" sz="1400" kern="1200"/>
            <a:t>у</a:t>
          </a:r>
          <a:r>
            <a:rPr lang="en-US" sz="1400" kern="1200"/>
            <a:t>]</a:t>
          </a:r>
          <a:r>
            <a:rPr lang="ru-RU" sz="1400" kern="1200"/>
            <a:t>,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[</a:t>
          </a:r>
          <a:r>
            <a:rPr lang="ru-RU" sz="1400" kern="1200"/>
            <a:t>э</a:t>
          </a:r>
          <a:r>
            <a:rPr lang="en-US" sz="1400" kern="1200"/>
            <a:t>]</a:t>
          </a:r>
          <a:r>
            <a:rPr lang="ru-RU" sz="1400" kern="1200"/>
            <a:t>,</a:t>
          </a:r>
          <a:r>
            <a:rPr lang="en-US" sz="1400" kern="1200"/>
            <a:t>[</a:t>
          </a:r>
          <a:r>
            <a:rPr lang="ru-RU" sz="1400" kern="1200"/>
            <a:t>ы</a:t>
          </a:r>
          <a:r>
            <a:rPr lang="en-US" sz="1400" kern="1200"/>
            <a:t>]</a:t>
          </a:r>
          <a:r>
            <a:rPr lang="ru-RU" sz="1400" kern="1200"/>
            <a:t>,</a:t>
          </a:r>
          <a:r>
            <a:rPr lang="en-US" sz="1400" kern="1200"/>
            <a:t>[</a:t>
          </a:r>
          <a:r>
            <a:rPr lang="ru-RU" sz="1400" kern="1200"/>
            <a:t>и</a:t>
          </a:r>
          <a:r>
            <a:rPr lang="en-US" sz="1400" kern="1200"/>
            <a:t>]</a:t>
          </a:r>
          <a:endParaRPr lang="ru-RU" sz="1400" kern="1200"/>
        </a:p>
      </dsp:txBody>
      <dsp:txXfrm>
        <a:off x="3851295" y="2456934"/>
        <a:ext cx="958711" cy="595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11</cp:revision>
  <dcterms:created xsi:type="dcterms:W3CDTF">2019-09-02T07:30:00Z</dcterms:created>
  <dcterms:modified xsi:type="dcterms:W3CDTF">2020-08-18T06:56:00Z</dcterms:modified>
</cp:coreProperties>
</file>