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0B2D" w14:textId="047DF39F" w:rsidR="001C064B" w:rsidRPr="003572D9" w:rsidRDefault="000B7A90" w:rsidP="00B20704">
      <w:pPr>
        <w:pStyle w:val="a4"/>
        <w:spacing w:line="360" w:lineRule="auto"/>
        <w:jc w:val="center"/>
        <w:rPr>
          <w:sz w:val="24"/>
          <w:szCs w:val="24"/>
        </w:rPr>
      </w:pPr>
      <w:r w:rsidRPr="003572D9">
        <w:rPr>
          <w:sz w:val="24"/>
          <w:szCs w:val="24"/>
        </w:rPr>
        <w:t>ЭКОЛОГИЧЕСКОЕ ВОСПИТАНИЕ ДЕТЕЙ</w:t>
      </w:r>
      <w:r w:rsidR="008A7477">
        <w:rPr>
          <w:sz w:val="24"/>
          <w:szCs w:val="24"/>
        </w:rPr>
        <w:t xml:space="preserve">  </w:t>
      </w:r>
      <w:r w:rsidRPr="003572D9">
        <w:rPr>
          <w:spacing w:val="-67"/>
          <w:sz w:val="24"/>
          <w:szCs w:val="24"/>
        </w:rPr>
        <w:t xml:space="preserve"> </w:t>
      </w:r>
      <w:r w:rsidRPr="003572D9">
        <w:rPr>
          <w:sz w:val="24"/>
          <w:szCs w:val="24"/>
        </w:rPr>
        <w:t>МЛАДШЕГО</w:t>
      </w:r>
      <w:r w:rsidRPr="003572D9">
        <w:rPr>
          <w:spacing w:val="-6"/>
          <w:sz w:val="24"/>
          <w:szCs w:val="24"/>
        </w:rPr>
        <w:t xml:space="preserve"> </w:t>
      </w:r>
      <w:r w:rsidRPr="003572D9">
        <w:rPr>
          <w:sz w:val="24"/>
          <w:szCs w:val="24"/>
        </w:rPr>
        <w:t>ДОШКОЛЬНОГО</w:t>
      </w:r>
      <w:r w:rsidRPr="003572D9">
        <w:rPr>
          <w:spacing w:val="-3"/>
          <w:sz w:val="24"/>
          <w:szCs w:val="24"/>
        </w:rPr>
        <w:t xml:space="preserve"> </w:t>
      </w:r>
      <w:r w:rsidRPr="003572D9">
        <w:rPr>
          <w:sz w:val="24"/>
          <w:szCs w:val="24"/>
        </w:rPr>
        <w:t>ВОЗРАСТА</w:t>
      </w:r>
      <w:r w:rsidR="00B20704" w:rsidRPr="003572D9">
        <w:rPr>
          <w:sz w:val="24"/>
          <w:szCs w:val="24"/>
        </w:rPr>
        <w:t>.</w:t>
      </w:r>
    </w:p>
    <w:p w14:paraId="0FF196A8" w14:textId="77777777" w:rsidR="003572D9" w:rsidRDefault="003572D9">
      <w:pPr>
        <w:pStyle w:val="a3"/>
        <w:spacing w:before="112" w:line="360" w:lineRule="auto"/>
        <w:ind w:right="108"/>
        <w:rPr>
          <w:sz w:val="24"/>
          <w:szCs w:val="24"/>
        </w:rPr>
      </w:pPr>
    </w:p>
    <w:p w14:paraId="6E9D9466" w14:textId="768CBB12" w:rsidR="001C064B" w:rsidRPr="003572D9" w:rsidRDefault="000B7A90">
      <w:pPr>
        <w:pStyle w:val="a3"/>
        <w:spacing w:before="112" w:line="360" w:lineRule="auto"/>
        <w:ind w:right="108"/>
        <w:rPr>
          <w:sz w:val="24"/>
          <w:szCs w:val="24"/>
        </w:rPr>
      </w:pPr>
      <w:r w:rsidRPr="003572D9">
        <w:rPr>
          <w:sz w:val="24"/>
          <w:szCs w:val="24"/>
        </w:rPr>
        <w:t>В дошкольном возрасте закладываются основы личности, а также отношение к окружающему миру и природе. Дошкольный возраст важный этап в формировании экологического мировоззрения человека. Начинать закладывать основы экологического воспитания в дошкольном возрасте, начиная с младшей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группы.</w:t>
      </w:r>
    </w:p>
    <w:p w14:paraId="2E52F954" w14:textId="509A2372" w:rsidR="001C064B" w:rsidRPr="003572D9" w:rsidRDefault="000B7A90">
      <w:pPr>
        <w:pStyle w:val="a3"/>
        <w:spacing w:line="360" w:lineRule="auto"/>
        <w:ind w:right="105"/>
        <w:rPr>
          <w:sz w:val="24"/>
          <w:szCs w:val="24"/>
        </w:rPr>
      </w:pPr>
      <w:r w:rsidRPr="003572D9">
        <w:rPr>
          <w:sz w:val="24"/>
          <w:szCs w:val="24"/>
        </w:rPr>
        <w:t>Природа – это мощный источник познания, которое через общение раскрывает человеку свои тайны и делает его более чувствительным к окружающему миру. Человек – часть природы, интерес ко всему живому проявляется с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самого рождения, и самые яркие проявляются в детском возрасте. Экологическое воспитание помогает детям понимать себя и окружающий мир. В Экологическое воспитание входит развитие представлений о способах сберечь природу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и</w:t>
      </w:r>
      <w:r w:rsidRPr="003572D9">
        <w:rPr>
          <w:spacing w:val="-2"/>
          <w:sz w:val="24"/>
          <w:szCs w:val="24"/>
        </w:rPr>
        <w:t xml:space="preserve"> </w:t>
      </w:r>
      <w:r w:rsidRPr="003572D9">
        <w:rPr>
          <w:sz w:val="24"/>
          <w:szCs w:val="24"/>
        </w:rPr>
        <w:t>окружающем</w:t>
      </w:r>
      <w:r w:rsidRPr="003572D9">
        <w:rPr>
          <w:spacing w:val="-3"/>
          <w:sz w:val="24"/>
          <w:szCs w:val="24"/>
        </w:rPr>
        <w:t xml:space="preserve"> </w:t>
      </w:r>
      <w:r w:rsidRPr="003572D9">
        <w:rPr>
          <w:sz w:val="24"/>
          <w:szCs w:val="24"/>
        </w:rPr>
        <w:t>мир.</w:t>
      </w:r>
    </w:p>
    <w:p w14:paraId="4033E80D" w14:textId="77777777" w:rsidR="001C064B" w:rsidRPr="003572D9" w:rsidRDefault="000B7A90">
      <w:pPr>
        <w:pStyle w:val="a3"/>
        <w:spacing w:before="1" w:line="360" w:lineRule="auto"/>
        <w:ind w:right="109"/>
        <w:rPr>
          <w:sz w:val="24"/>
          <w:szCs w:val="24"/>
        </w:rPr>
      </w:pPr>
      <w:r w:rsidRPr="003572D9">
        <w:rPr>
          <w:sz w:val="24"/>
          <w:szCs w:val="24"/>
        </w:rPr>
        <w:t>Детский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сад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является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первой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ступенькой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образования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детей,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поэтому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именно в саду закладываются первые ориентиры в мире животных как живых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существ и растений. Перед педагогами младших групп стоит непростая задача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формирования</w:t>
      </w:r>
      <w:r w:rsidRPr="003572D9">
        <w:rPr>
          <w:spacing w:val="-4"/>
          <w:sz w:val="24"/>
          <w:szCs w:val="24"/>
        </w:rPr>
        <w:t xml:space="preserve"> </w:t>
      </w:r>
      <w:r w:rsidRPr="003572D9">
        <w:rPr>
          <w:sz w:val="24"/>
          <w:szCs w:val="24"/>
        </w:rPr>
        <w:t>у</w:t>
      </w:r>
      <w:r w:rsidRPr="003572D9">
        <w:rPr>
          <w:spacing w:val="-2"/>
          <w:sz w:val="24"/>
          <w:szCs w:val="24"/>
        </w:rPr>
        <w:t xml:space="preserve"> </w:t>
      </w:r>
      <w:r w:rsidRPr="003572D9">
        <w:rPr>
          <w:sz w:val="24"/>
          <w:szCs w:val="24"/>
        </w:rPr>
        <w:t>дошкольников</w:t>
      </w:r>
      <w:r w:rsidRPr="003572D9">
        <w:rPr>
          <w:spacing w:val="-1"/>
          <w:sz w:val="24"/>
          <w:szCs w:val="24"/>
        </w:rPr>
        <w:t xml:space="preserve"> </w:t>
      </w:r>
      <w:r w:rsidRPr="003572D9">
        <w:rPr>
          <w:sz w:val="24"/>
          <w:szCs w:val="24"/>
        </w:rPr>
        <w:t>основ</w:t>
      </w:r>
      <w:r w:rsidRPr="003572D9">
        <w:rPr>
          <w:spacing w:val="-2"/>
          <w:sz w:val="24"/>
          <w:szCs w:val="24"/>
        </w:rPr>
        <w:t xml:space="preserve"> </w:t>
      </w:r>
      <w:r w:rsidRPr="003572D9">
        <w:rPr>
          <w:sz w:val="24"/>
          <w:szCs w:val="24"/>
        </w:rPr>
        <w:t>рационального</w:t>
      </w:r>
      <w:r w:rsidRPr="003572D9">
        <w:rPr>
          <w:spacing w:val="-3"/>
          <w:sz w:val="24"/>
          <w:szCs w:val="24"/>
        </w:rPr>
        <w:t xml:space="preserve"> </w:t>
      </w:r>
      <w:r w:rsidRPr="003572D9">
        <w:rPr>
          <w:sz w:val="24"/>
          <w:szCs w:val="24"/>
        </w:rPr>
        <w:t>природопользования.</w:t>
      </w:r>
    </w:p>
    <w:p w14:paraId="724AE1F1" w14:textId="05BC070B" w:rsidR="00302C0A" w:rsidRPr="003572D9" w:rsidRDefault="000B7A90" w:rsidP="00302C0A">
      <w:pPr>
        <w:pStyle w:val="a3"/>
        <w:spacing w:before="103" w:line="360" w:lineRule="auto"/>
        <w:ind w:right="106" w:firstLine="0"/>
        <w:rPr>
          <w:sz w:val="24"/>
          <w:szCs w:val="24"/>
        </w:rPr>
      </w:pPr>
      <w:r w:rsidRPr="003572D9">
        <w:rPr>
          <w:sz w:val="24"/>
          <w:szCs w:val="24"/>
        </w:rPr>
        <w:t>В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процессе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экологического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воспитания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детей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педагоги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в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детском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саду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применяют различные методы: словесные (беседы, чтение художественной литературы,</w:t>
      </w:r>
      <w:r w:rsidRPr="003572D9">
        <w:rPr>
          <w:spacing w:val="34"/>
          <w:sz w:val="24"/>
          <w:szCs w:val="24"/>
        </w:rPr>
        <w:t xml:space="preserve"> </w:t>
      </w:r>
      <w:r w:rsidRPr="003572D9">
        <w:rPr>
          <w:sz w:val="24"/>
          <w:szCs w:val="24"/>
        </w:rPr>
        <w:t>рассказы</w:t>
      </w:r>
      <w:r w:rsidRPr="003572D9">
        <w:rPr>
          <w:spacing w:val="36"/>
          <w:sz w:val="24"/>
          <w:szCs w:val="24"/>
        </w:rPr>
        <w:t xml:space="preserve"> </w:t>
      </w:r>
      <w:r w:rsidRPr="003572D9">
        <w:rPr>
          <w:sz w:val="24"/>
          <w:szCs w:val="24"/>
        </w:rPr>
        <w:t>воспитателя),</w:t>
      </w:r>
      <w:r w:rsidRPr="003572D9">
        <w:rPr>
          <w:spacing w:val="34"/>
          <w:sz w:val="24"/>
          <w:szCs w:val="24"/>
        </w:rPr>
        <w:t xml:space="preserve"> </w:t>
      </w:r>
      <w:r w:rsidRPr="003572D9">
        <w:rPr>
          <w:sz w:val="24"/>
          <w:szCs w:val="24"/>
        </w:rPr>
        <w:t>практические</w:t>
      </w:r>
      <w:r w:rsidRPr="003572D9">
        <w:rPr>
          <w:spacing w:val="34"/>
          <w:sz w:val="24"/>
          <w:szCs w:val="24"/>
        </w:rPr>
        <w:t xml:space="preserve"> </w:t>
      </w:r>
      <w:r w:rsidRPr="003572D9">
        <w:rPr>
          <w:sz w:val="24"/>
          <w:szCs w:val="24"/>
        </w:rPr>
        <w:t>(игра,</w:t>
      </w:r>
      <w:r w:rsidRPr="003572D9">
        <w:rPr>
          <w:spacing w:val="32"/>
          <w:sz w:val="24"/>
          <w:szCs w:val="24"/>
        </w:rPr>
        <w:t xml:space="preserve"> </w:t>
      </w:r>
      <w:r w:rsidRPr="003572D9">
        <w:rPr>
          <w:sz w:val="24"/>
          <w:szCs w:val="24"/>
        </w:rPr>
        <w:t>труд),</w:t>
      </w:r>
      <w:r w:rsidRPr="003572D9">
        <w:rPr>
          <w:spacing w:val="34"/>
          <w:sz w:val="24"/>
          <w:szCs w:val="24"/>
        </w:rPr>
        <w:t xml:space="preserve"> </w:t>
      </w:r>
      <w:r w:rsidRPr="003572D9">
        <w:rPr>
          <w:sz w:val="24"/>
          <w:szCs w:val="24"/>
        </w:rPr>
        <w:t>наглядные</w:t>
      </w:r>
      <w:r w:rsidR="00302C0A" w:rsidRPr="003572D9">
        <w:rPr>
          <w:sz w:val="24"/>
          <w:szCs w:val="24"/>
        </w:rPr>
        <w:t xml:space="preserve"> (наблюдение, демонстрация) и экспериментальные (опыт). В методике экологического</w:t>
      </w:r>
      <w:r w:rsidR="00302C0A" w:rsidRPr="003572D9">
        <w:rPr>
          <w:spacing w:val="1"/>
          <w:sz w:val="24"/>
          <w:szCs w:val="24"/>
        </w:rPr>
        <w:t xml:space="preserve"> </w:t>
      </w:r>
      <w:r w:rsidR="00302C0A" w:rsidRPr="003572D9">
        <w:rPr>
          <w:sz w:val="24"/>
          <w:szCs w:val="24"/>
        </w:rPr>
        <w:t>воспитания</w:t>
      </w:r>
      <w:r w:rsidR="00302C0A" w:rsidRPr="003572D9">
        <w:rPr>
          <w:spacing w:val="1"/>
          <w:sz w:val="24"/>
          <w:szCs w:val="24"/>
        </w:rPr>
        <w:t xml:space="preserve"> </w:t>
      </w:r>
      <w:r w:rsidR="00302C0A" w:rsidRPr="003572D9">
        <w:rPr>
          <w:sz w:val="24"/>
          <w:szCs w:val="24"/>
        </w:rPr>
        <w:t>дошкольников</w:t>
      </w:r>
      <w:r w:rsidR="00302C0A" w:rsidRPr="003572D9">
        <w:rPr>
          <w:spacing w:val="1"/>
          <w:sz w:val="24"/>
          <w:szCs w:val="24"/>
        </w:rPr>
        <w:t xml:space="preserve"> </w:t>
      </w:r>
      <w:r w:rsidR="00302C0A" w:rsidRPr="003572D9">
        <w:rPr>
          <w:sz w:val="24"/>
          <w:szCs w:val="24"/>
        </w:rPr>
        <w:t>все</w:t>
      </w:r>
      <w:r w:rsidR="00302C0A" w:rsidRPr="003572D9">
        <w:rPr>
          <w:spacing w:val="1"/>
          <w:sz w:val="24"/>
          <w:szCs w:val="24"/>
        </w:rPr>
        <w:t xml:space="preserve"> </w:t>
      </w:r>
      <w:r w:rsidR="00302C0A" w:rsidRPr="003572D9">
        <w:rPr>
          <w:sz w:val="24"/>
          <w:szCs w:val="24"/>
        </w:rPr>
        <w:t>методы</w:t>
      </w:r>
      <w:r w:rsidR="00302C0A" w:rsidRPr="003572D9">
        <w:rPr>
          <w:spacing w:val="1"/>
          <w:sz w:val="24"/>
          <w:szCs w:val="24"/>
        </w:rPr>
        <w:t xml:space="preserve"> </w:t>
      </w:r>
      <w:r w:rsidR="00302C0A" w:rsidRPr="003572D9">
        <w:rPr>
          <w:sz w:val="24"/>
          <w:szCs w:val="24"/>
        </w:rPr>
        <w:t>квалифицируются</w:t>
      </w:r>
      <w:r w:rsidR="00302C0A" w:rsidRPr="003572D9">
        <w:rPr>
          <w:spacing w:val="1"/>
          <w:sz w:val="24"/>
          <w:szCs w:val="24"/>
        </w:rPr>
        <w:t xml:space="preserve"> </w:t>
      </w:r>
      <w:r w:rsidR="00302C0A" w:rsidRPr="003572D9">
        <w:rPr>
          <w:sz w:val="24"/>
          <w:szCs w:val="24"/>
        </w:rPr>
        <w:t>на</w:t>
      </w:r>
      <w:r w:rsidR="00302C0A" w:rsidRPr="003572D9">
        <w:rPr>
          <w:spacing w:val="1"/>
          <w:sz w:val="24"/>
          <w:szCs w:val="24"/>
        </w:rPr>
        <w:t xml:space="preserve"> </w:t>
      </w:r>
      <w:r w:rsidR="00302C0A" w:rsidRPr="003572D9">
        <w:rPr>
          <w:sz w:val="24"/>
          <w:szCs w:val="24"/>
        </w:rPr>
        <w:t>две</w:t>
      </w:r>
      <w:r w:rsidR="00302C0A" w:rsidRPr="003572D9">
        <w:rPr>
          <w:spacing w:val="1"/>
          <w:sz w:val="24"/>
          <w:szCs w:val="24"/>
        </w:rPr>
        <w:t xml:space="preserve"> </w:t>
      </w:r>
      <w:r w:rsidR="00302C0A" w:rsidRPr="003572D9">
        <w:rPr>
          <w:sz w:val="24"/>
          <w:szCs w:val="24"/>
        </w:rPr>
        <w:t>группы в зависимости от того, как дети знакомятся с природой, а именно через</w:t>
      </w:r>
      <w:r w:rsidR="00302C0A" w:rsidRPr="003572D9">
        <w:rPr>
          <w:spacing w:val="1"/>
          <w:sz w:val="24"/>
          <w:szCs w:val="24"/>
        </w:rPr>
        <w:t xml:space="preserve"> </w:t>
      </w:r>
      <w:r w:rsidR="00302C0A" w:rsidRPr="003572D9">
        <w:rPr>
          <w:sz w:val="24"/>
          <w:szCs w:val="24"/>
        </w:rPr>
        <w:t>наблюдения и общение с природой непосредственно, или через ознакомление</w:t>
      </w:r>
      <w:r w:rsidR="00302C0A" w:rsidRPr="003572D9">
        <w:rPr>
          <w:spacing w:val="1"/>
          <w:sz w:val="24"/>
          <w:szCs w:val="24"/>
        </w:rPr>
        <w:t xml:space="preserve"> </w:t>
      </w:r>
      <w:r w:rsidR="00302C0A" w:rsidRPr="003572D9">
        <w:rPr>
          <w:sz w:val="24"/>
          <w:szCs w:val="24"/>
        </w:rPr>
        <w:t>опосредованным</w:t>
      </w:r>
      <w:r w:rsidR="00302C0A" w:rsidRPr="003572D9">
        <w:rPr>
          <w:spacing w:val="-2"/>
          <w:sz w:val="24"/>
          <w:szCs w:val="24"/>
        </w:rPr>
        <w:t xml:space="preserve"> </w:t>
      </w:r>
      <w:r w:rsidR="00302C0A" w:rsidRPr="003572D9">
        <w:rPr>
          <w:sz w:val="24"/>
          <w:szCs w:val="24"/>
        </w:rPr>
        <w:t>путем</w:t>
      </w:r>
      <w:r w:rsidR="00302C0A" w:rsidRPr="003572D9">
        <w:rPr>
          <w:spacing w:val="-1"/>
          <w:sz w:val="24"/>
          <w:szCs w:val="24"/>
        </w:rPr>
        <w:t xml:space="preserve"> </w:t>
      </w:r>
      <w:r w:rsidR="00302C0A" w:rsidRPr="003572D9">
        <w:rPr>
          <w:sz w:val="24"/>
          <w:szCs w:val="24"/>
        </w:rPr>
        <w:t>(картинки</w:t>
      </w:r>
      <w:r w:rsidR="00302C0A" w:rsidRPr="003572D9">
        <w:rPr>
          <w:spacing w:val="1"/>
          <w:sz w:val="24"/>
          <w:szCs w:val="24"/>
        </w:rPr>
        <w:t xml:space="preserve"> </w:t>
      </w:r>
      <w:r w:rsidR="00302C0A" w:rsidRPr="003572D9">
        <w:rPr>
          <w:sz w:val="24"/>
          <w:szCs w:val="24"/>
        </w:rPr>
        <w:t>и т.</w:t>
      </w:r>
      <w:r w:rsidR="00302C0A" w:rsidRPr="003572D9">
        <w:rPr>
          <w:spacing w:val="-1"/>
          <w:sz w:val="24"/>
          <w:szCs w:val="24"/>
        </w:rPr>
        <w:t xml:space="preserve"> </w:t>
      </w:r>
      <w:r w:rsidR="00302C0A" w:rsidRPr="003572D9">
        <w:rPr>
          <w:sz w:val="24"/>
          <w:szCs w:val="24"/>
        </w:rPr>
        <w:t>д.).</w:t>
      </w:r>
    </w:p>
    <w:p w14:paraId="22510905" w14:textId="6E14DB97" w:rsidR="003572D9" w:rsidRPr="003572D9" w:rsidRDefault="00302C0A" w:rsidP="003572D9">
      <w:pPr>
        <w:pStyle w:val="a3"/>
        <w:spacing w:before="1" w:line="360" w:lineRule="auto"/>
        <w:ind w:right="108"/>
        <w:rPr>
          <w:sz w:val="24"/>
          <w:szCs w:val="24"/>
        </w:rPr>
      </w:pPr>
      <w:r w:rsidRPr="003572D9">
        <w:rPr>
          <w:sz w:val="24"/>
          <w:szCs w:val="24"/>
        </w:rPr>
        <w:t>Методу наблюдения принадлежит особая роль в познании детьми природы, так как именно этот метод обеспечивает живой контакт детей с реальными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объектами природы, в результате чего формируются реалистичные и правдивые</w:t>
      </w:r>
      <w:r w:rsidRPr="003572D9">
        <w:rPr>
          <w:spacing w:val="-67"/>
          <w:sz w:val="24"/>
          <w:szCs w:val="24"/>
        </w:rPr>
        <w:t xml:space="preserve"> </w:t>
      </w:r>
      <w:r w:rsidRPr="003572D9">
        <w:rPr>
          <w:sz w:val="24"/>
          <w:szCs w:val="24"/>
        </w:rPr>
        <w:t>представления у детей об объектах природы и связи между ними. Во время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наблюдения активно развиваются и взаимодействуют мышление, восприятие и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речь. Интересная и полезная форма работы – это привлечение дошкольников к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систематическим</w:t>
      </w:r>
      <w:r w:rsidRPr="003572D9">
        <w:rPr>
          <w:spacing w:val="-2"/>
          <w:sz w:val="24"/>
          <w:szCs w:val="24"/>
        </w:rPr>
        <w:t xml:space="preserve"> </w:t>
      </w:r>
      <w:r w:rsidRPr="003572D9">
        <w:rPr>
          <w:sz w:val="24"/>
          <w:szCs w:val="24"/>
        </w:rPr>
        <w:t>сравнениям</w:t>
      </w:r>
      <w:r w:rsidRPr="003572D9">
        <w:rPr>
          <w:spacing w:val="-1"/>
          <w:sz w:val="24"/>
          <w:szCs w:val="24"/>
        </w:rPr>
        <w:t xml:space="preserve"> </w:t>
      </w:r>
      <w:r w:rsidRPr="003572D9">
        <w:rPr>
          <w:sz w:val="24"/>
          <w:szCs w:val="24"/>
        </w:rPr>
        <w:t>и наблюдениям.</w:t>
      </w:r>
      <w:r w:rsidR="003572D9" w:rsidRPr="003572D9">
        <w:rPr>
          <w:sz w:val="24"/>
          <w:szCs w:val="24"/>
        </w:rPr>
        <w:t xml:space="preserve"> </w:t>
      </w:r>
      <w:r w:rsidR="003572D9" w:rsidRPr="003572D9">
        <w:rPr>
          <w:sz w:val="24"/>
          <w:szCs w:val="24"/>
        </w:rPr>
        <w:t>Метод демонстрации заключается в показе детям натуральных предметов</w:t>
      </w:r>
      <w:r w:rsidR="003572D9" w:rsidRPr="003572D9">
        <w:rPr>
          <w:spacing w:val="1"/>
          <w:sz w:val="24"/>
          <w:szCs w:val="24"/>
        </w:rPr>
        <w:t xml:space="preserve"> </w:t>
      </w:r>
      <w:r w:rsidR="003572D9" w:rsidRPr="003572D9">
        <w:rPr>
          <w:sz w:val="24"/>
          <w:szCs w:val="24"/>
        </w:rPr>
        <w:t>или их изображений (картин, диапозитивов, кинофильмов). Демонстрацию используют для уточнения, обобщения и систематизации знаний детей о предметах и явлениях, формирования представлений о недоступных для непосредственного</w:t>
      </w:r>
      <w:r w:rsidR="003572D9" w:rsidRPr="003572D9">
        <w:rPr>
          <w:spacing w:val="-1"/>
          <w:sz w:val="24"/>
          <w:szCs w:val="24"/>
        </w:rPr>
        <w:t xml:space="preserve"> </w:t>
      </w:r>
      <w:r w:rsidR="003572D9" w:rsidRPr="003572D9">
        <w:rPr>
          <w:sz w:val="24"/>
          <w:szCs w:val="24"/>
        </w:rPr>
        <w:t>восприятия</w:t>
      </w:r>
      <w:r w:rsidR="003572D9" w:rsidRPr="003572D9">
        <w:rPr>
          <w:spacing w:val="1"/>
          <w:sz w:val="24"/>
          <w:szCs w:val="24"/>
        </w:rPr>
        <w:t xml:space="preserve"> </w:t>
      </w:r>
      <w:r w:rsidR="003572D9" w:rsidRPr="003572D9">
        <w:rPr>
          <w:sz w:val="24"/>
          <w:szCs w:val="24"/>
        </w:rPr>
        <w:t>объектов.</w:t>
      </w:r>
    </w:p>
    <w:p w14:paraId="3DCABD15" w14:textId="19D3D165" w:rsidR="00302C0A" w:rsidRPr="003572D9" w:rsidRDefault="00302C0A" w:rsidP="00302C0A">
      <w:pPr>
        <w:pStyle w:val="a3"/>
        <w:spacing w:line="360" w:lineRule="auto"/>
        <w:ind w:right="106"/>
        <w:rPr>
          <w:sz w:val="24"/>
          <w:szCs w:val="24"/>
        </w:rPr>
      </w:pPr>
    </w:p>
    <w:p w14:paraId="225A2114" w14:textId="25C4B0B6" w:rsidR="001C064B" w:rsidRPr="003572D9" w:rsidRDefault="001C064B">
      <w:pPr>
        <w:pStyle w:val="a3"/>
        <w:spacing w:before="1" w:line="360" w:lineRule="auto"/>
        <w:ind w:right="108"/>
        <w:rPr>
          <w:sz w:val="24"/>
          <w:szCs w:val="24"/>
        </w:rPr>
      </w:pPr>
    </w:p>
    <w:p w14:paraId="76B3B462" w14:textId="77777777" w:rsidR="001C064B" w:rsidRPr="003572D9" w:rsidRDefault="000B7A90">
      <w:pPr>
        <w:spacing w:before="73"/>
        <w:ind w:left="9538"/>
        <w:jc w:val="center"/>
        <w:rPr>
          <w:b/>
          <w:sz w:val="24"/>
          <w:szCs w:val="24"/>
        </w:rPr>
      </w:pPr>
      <w:r w:rsidRPr="003572D9">
        <w:rPr>
          <w:b/>
          <w:color w:val="808080"/>
          <w:w w:val="99"/>
          <w:sz w:val="24"/>
          <w:szCs w:val="24"/>
        </w:rPr>
        <w:t>1</w:t>
      </w:r>
    </w:p>
    <w:p w14:paraId="3B787446" w14:textId="77777777" w:rsidR="001C064B" w:rsidRPr="003572D9" w:rsidRDefault="001C064B">
      <w:pPr>
        <w:jc w:val="center"/>
        <w:rPr>
          <w:sz w:val="24"/>
          <w:szCs w:val="24"/>
        </w:rPr>
        <w:sectPr w:rsidR="001C064B" w:rsidRPr="003572D9" w:rsidSect="00B20704">
          <w:type w:val="continuous"/>
          <w:pgSz w:w="11910" w:h="16840"/>
          <w:pgMar w:top="600" w:right="711" w:bottom="280" w:left="567" w:header="720" w:footer="720" w:gutter="0"/>
          <w:cols w:space="720"/>
        </w:sectPr>
      </w:pPr>
    </w:p>
    <w:p w14:paraId="091CD5E7" w14:textId="56EAC717" w:rsidR="003572D9" w:rsidRPr="003572D9" w:rsidRDefault="000B7A90" w:rsidP="003572D9">
      <w:pPr>
        <w:pStyle w:val="a3"/>
        <w:spacing w:before="103" w:line="360" w:lineRule="auto"/>
        <w:ind w:right="108" w:firstLine="0"/>
        <w:rPr>
          <w:sz w:val="24"/>
          <w:szCs w:val="24"/>
        </w:rPr>
      </w:pPr>
      <w:r w:rsidRPr="003572D9">
        <w:rPr>
          <w:sz w:val="24"/>
          <w:szCs w:val="24"/>
        </w:rPr>
        <w:lastRenderedPageBreak/>
        <w:t>Основной вид деятельности в детском саду игра, через игру дети быстрее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усваивают информацию. Дидактические игры с комнатными растениями могут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быть использованы на занятиях по математике. Например, при ознакомлении с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величиной: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широкий/узкий,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большой/маленький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(листья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фуксии,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традесканции) – игра «Найди по описанию»); высокий/низкий (примула и бальзамин);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количеством (стеблей, цветков); формой (длинная, круглая) и т. д. Также сюжетные дидактические игры используют на занятиях по ознакомлению с окружающей</w:t>
      </w:r>
      <w:r w:rsidRPr="003572D9">
        <w:rPr>
          <w:spacing w:val="2"/>
          <w:sz w:val="24"/>
          <w:szCs w:val="24"/>
        </w:rPr>
        <w:t xml:space="preserve"> </w:t>
      </w:r>
      <w:r w:rsidRPr="003572D9">
        <w:rPr>
          <w:sz w:val="24"/>
          <w:szCs w:val="24"/>
        </w:rPr>
        <w:t>средой</w:t>
      </w:r>
      <w:r w:rsidRPr="003572D9">
        <w:rPr>
          <w:spacing w:val="4"/>
          <w:sz w:val="24"/>
          <w:szCs w:val="24"/>
        </w:rPr>
        <w:t xml:space="preserve"> </w:t>
      </w:r>
      <w:r w:rsidRPr="003572D9">
        <w:rPr>
          <w:sz w:val="24"/>
          <w:szCs w:val="24"/>
        </w:rPr>
        <w:t>и</w:t>
      </w:r>
      <w:r w:rsidRPr="003572D9">
        <w:rPr>
          <w:spacing w:val="2"/>
          <w:sz w:val="24"/>
          <w:szCs w:val="24"/>
        </w:rPr>
        <w:t xml:space="preserve"> </w:t>
      </w:r>
      <w:r w:rsidRPr="003572D9">
        <w:rPr>
          <w:sz w:val="24"/>
          <w:szCs w:val="24"/>
        </w:rPr>
        <w:t>развитию</w:t>
      </w:r>
      <w:r w:rsidRPr="003572D9">
        <w:rPr>
          <w:spacing w:val="3"/>
          <w:sz w:val="24"/>
          <w:szCs w:val="24"/>
        </w:rPr>
        <w:t xml:space="preserve"> </w:t>
      </w:r>
      <w:r w:rsidRPr="003572D9">
        <w:rPr>
          <w:sz w:val="24"/>
          <w:szCs w:val="24"/>
        </w:rPr>
        <w:t>речи</w:t>
      </w:r>
      <w:r w:rsidRPr="003572D9">
        <w:rPr>
          <w:spacing w:val="3"/>
          <w:sz w:val="24"/>
          <w:szCs w:val="24"/>
        </w:rPr>
        <w:t xml:space="preserve"> </w:t>
      </w:r>
      <w:r w:rsidRPr="003572D9">
        <w:rPr>
          <w:sz w:val="24"/>
          <w:szCs w:val="24"/>
        </w:rPr>
        <w:t>(«Магазин</w:t>
      </w:r>
      <w:r w:rsidRPr="003572D9">
        <w:rPr>
          <w:spacing w:val="5"/>
          <w:sz w:val="24"/>
          <w:szCs w:val="24"/>
        </w:rPr>
        <w:t xml:space="preserve"> </w:t>
      </w:r>
      <w:r w:rsidRPr="003572D9">
        <w:rPr>
          <w:sz w:val="24"/>
          <w:szCs w:val="24"/>
        </w:rPr>
        <w:t>цветов»,</w:t>
      </w:r>
      <w:r w:rsidRPr="003572D9">
        <w:rPr>
          <w:spacing w:val="2"/>
          <w:sz w:val="24"/>
          <w:szCs w:val="24"/>
        </w:rPr>
        <w:t xml:space="preserve"> </w:t>
      </w:r>
      <w:r w:rsidRPr="003572D9">
        <w:rPr>
          <w:sz w:val="24"/>
          <w:szCs w:val="24"/>
        </w:rPr>
        <w:t>«Путешествие</w:t>
      </w:r>
      <w:r w:rsidRPr="003572D9">
        <w:rPr>
          <w:spacing w:val="4"/>
          <w:sz w:val="24"/>
          <w:szCs w:val="24"/>
        </w:rPr>
        <w:t xml:space="preserve"> </w:t>
      </w:r>
      <w:r w:rsidRPr="003572D9">
        <w:rPr>
          <w:sz w:val="24"/>
          <w:szCs w:val="24"/>
        </w:rPr>
        <w:t>в</w:t>
      </w:r>
      <w:r w:rsidRPr="003572D9">
        <w:rPr>
          <w:spacing w:val="2"/>
          <w:sz w:val="24"/>
          <w:szCs w:val="24"/>
        </w:rPr>
        <w:t xml:space="preserve"> </w:t>
      </w:r>
      <w:r w:rsidRPr="003572D9">
        <w:rPr>
          <w:sz w:val="24"/>
          <w:szCs w:val="24"/>
        </w:rPr>
        <w:t>магазин»</w:t>
      </w:r>
      <w:r w:rsidR="003572D9">
        <w:rPr>
          <w:sz w:val="24"/>
          <w:szCs w:val="24"/>
        </w:rPr>
        <w:t>.</w:t>
      </w:r>
      <w:r w:rsidR="003572D9" w:rsidRPr="003572D9">
        <w:rPr>
          <w:sz w:val="24"/>
          <w:szCs w:val="24"/>
        </w:rPr>
        <w:t xml:space="preserve"> </w:t>
      </w:r>
      <w:r w:rsidR="003572D9" w:rsidRPr="003572D9">
        <w:rPr>
          <w:sz w:val="24"/>
          <w:szCs w:val="24"/>
        </w:rPr>
        <w:t>«Цветок, цветок, где твой дом?», «Посади цветок». Младшим детям хорошо давать несложные задания («Найди по листу дерево», «Узнай на вкус», «Найди</w:t>
      </w:r>
      <w:r w:rsidR="003572D9" w:rsidRPr="003572D9">
        <w:rPr>
          <w:spacing w:val="1"/>
          <w:sz w:val="24"/>
          <w:szCs w:val="24"/>
        </w:rPr>
        <w:t xml:space="preserve"> </w:t>
      </w:r>
      <w:r w:rsidR="003572D9" w:rsidRPr="003572D9">
        <w:rPr>
          <w:sz w:val="24"/>
          <w:szCs w:val="24"/>
        </w:rPr>
        <w:t>такой же по цвету», «Принеси желтый листок», «Разложи листочки по порядку:</w:t>
      </w:r>
      <w:r w:rsidR="003572D9" w:rsidRPr="003572D9">
        <w:rPr>
          <w:spacing w:val="-67"/>
          <w:sz w:val="24"/>
          <w:szCs w:val="24"/>
        </w:rPr>
        <w:t xml:space="preserve"> </w:t>
      </w:r>
      <w:r w:rsidR="003572D9" w:rsidRPr="003572D9">
        <w:rPr>
          <w:sz w:val="24"/>
          <w:szCs w:val="24"/>
        </w:rPr>
        <w:t>самый большой поменьше, маленький» и т. д.). Задания способствуют формированию сенсорики, развивают наблюдательность. Заниматься можно как со</w:t>
      </w:r>
      <w:r w:rsidR="003572D9" w:rsidRPr="003572D9">
        <w:rPr>
          <w:spacing w:val="1"/>
          <w:sz w:val="24"/>
          <w:szCs w:val="24"/>
        </w:rPr>
        <w:t xml:space="preserve"> </w:t>
      </w:r>
      <w:r w:rsidR="003572D9" w:rsidRPr="003572D9">
        <w:rPr>
          <w:sz w:val="24"/>
          <w:szCs w:val="24"/>
        </w:rPr>
        <w:t>всей</w:t>
      </w:r>
      <w:r w:rsidR="003572D9" w:rsidRPr="003572D9">
        <w:rPr>
          <w:spacing w:val="-1"/>
          <w:sz w:val="24"/>
          <w:szCs w:val="24"/>
        </w:rPr>
        <w:t xml:space="preserve"> </w:t>
      </w:r>
      <w:r w:rsidR="003572D9" w:rsidRPr="003572D9">
        <w:rPr>
          <w:sz w:val="24"/>
          <w:szCs w:val="24"/>
        </w:rPr>
        <w:t>группой,</w:t>
      </w:r>
      <w:r w:rsidR="003572D9" w:rsidRPr="003572D9">
        <w:rPr>
          <w:spacing w:val="-1"/>
          <w:sz w:val="24"/>
          <w:szCs w:val="24"/>
        </w:rPr>
        <w:t xml:space="preserve"> </w:t>
      </w:r>
      <w:r w:rsidR="003572D9" w:rsidRPr="003572D9">
        <w:rPr>
          <w:sz w:val="24"/>
          <w:szCs w:val="24"/>
        </w:rPr>
        <w:t>так и</w:t>
      </w:r>
      <w:r w:rsidR="003572D9" w:rsidRPr="003572D9">
        <w:rPr>
          <w:spacing w:val="-2"/>
          <w:sz w:val="24"/>
          <w:szCs w:val="24"/>
        </w:rPr>
        <w:t xml:space="preserve"> </w:t>
      </w:r>
      <w:r w:rsidR="003572D9" w:rsidRPr="003572D9">
        <w:rPr>
          <w:sz w:val="24"/>
          <w:szCs w:val="24"/>
        </w:rPr>
        <w:t>по</w:t>
      </w:r>
      <w:r w:rsidR="003572D9" w:rsidRPr="003572D9">
        <w:rPr>
          <w:spacing w:val="-2"/>
          <w:sz w:val="24"/>
          <w:szCs w:val="24"/>
        </w:rPr>
        <w:t xml:space="preserve"> </w:t>
      </w:r>
      <w:r w:rsidR="003572D9" w:rsidRPr="003572D9">
        <w:rPr>
          <w:sz w:val="24"/>
          <w:szCs w:val="24"/>
        </w:rPr>
        <w:t>подгруппам.</w:t>
      </w:r>
    </w:p>
    <w:p w14:paraId="3246A5BB" w14:textId="77777777" w:rsidR="003572D9" w:rsidRPr="003572D9" w:rsidRDefault="003572D9" w:rsidP="003572D9">
      <w:pPr>
        <w:pStyle w:val="a3"/>
        <w:spacing w:line="360" w:lineRule="auto"/>
        <w:ind w:right="109"/>
        <w:rPr>
          <w:sz w:val="24"/>
          <w:szCs w:val="24"/>
        </w:rPr>
      </w:pPr>
      <w:r w:rsidRPr="003572D9">
        <w:rPr>
          <w:sz w:val="24"/>
          <w:szCs w:val="24"/>
        </w:rPr>
        <w:t>Важным аспектом в формировании экологического воспитания является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работа с родителями. Большое место должно уделяться совместной деятельности</w:t>
      </w:r>
      <w:r w:rsidRPr="003572D9">
        <w:rPr>
          <w:spacing w:val="-1"/>
          <w:sz w:val="24"/>
          <w:szCs w:val="24"/>
        </w:rPr>
        <w:t xml:space="preserve"> </w:t>
      </w:r>
      <w:r w:rsidRPr="003572D9">
        <w:rPr>
          <w:sz w:val="24"/>
          <w:szCs w:val="24"/>
        </w:rPr>
        <w:t>детей</w:t>
      </w:r>
      <w:r w:rsidRPr="003572D9">
        <w:rPr>
          <w:spacing w:val="-2"/>
          <w:sz w:val="24"/>
          <w:szCs w:val="24"/>
        </w:rPr>
        <w:t xml:space="preserve"> </w:t>
      </w:r>
      <w:r w:rsidRPr="003572D9">
        <w:rPr>
          <w:sz w:val="24"/>
          <w:szCs w:val="24"/>
        </w:rPr>
        <w:t>и их родителей:</w:t>
      </w:r>
    </w:p>
    <w:p w14:paraId="5B50D438" w14:textId="330CCC9B" w:rsidR="003572D9" w:rsidRPr="003572D9" w:rsidRDefault="003572D9" w:rsidP="003572D9">
      <w:pPr>
        <w:pStyle w:val="a5"/>
        <w:numPr>
          <w:ilvl w:val="0"/>
          <w:numId w:val="2"/>
        </w:numPr>
        <w:tabs>
          <w:tab w:val="left" w:pos="913"/>
        </w:tabs>
        <w:spacing w:line="350" w:lineRule="auto"/>
        <w:ind w:right="110" w:firstLine="566"/>
        <w:rPr>
          <w:sz w:val="24"/>
          <w:szCs w:val="24"/>
        </w:rPr>
      </w:pPr>
      <w:r w:rsidRPr="003572D9">
        <w:rPr>
          <w:sz w:val="24"/>
          <w:szCs w:val="24"/>
        </w:rPr>
        <w:t>проведение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родительских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собраний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экологической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направленности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(«КВН»,</w:t>
      </w:r>
      <w:r w:rsidRPr="003572D9">
        <w:rPr>
          <w:spacing w:val="-2"/>
          <w:sz w:val="24"/>
          <w:szCs w:val="24"/>
        </w:rPr>
        <w:t xml:space="preserve"> </w:t>
      </w:r>
      <w:r w:rsidRPr="003572D9">
        <w:rPr>
          <w:sz w:val="24"/>
          <w:szCs w:val="24"/>
        </w:rPr>
        <w:t>викторины, «Поле чудес»,</w:t>
      </w:r>
      <w:r w:rsidRPr="003572D9">
        <w:rPr>
          <w:spacing w:val="-4"/>
          <w:sz w:val="24"/>
          <w:szCs w:val="24"/>
        </w:rPr>
        <w:t xml:space="preserve"> </w:t>
      </w:r>
      <w:r w:rsidRPr="003572D9">
        <w:rPr>
          <w:sz w:val="24"/>
          <w:szCs w:val="24"/>
        </w:rPr>
        <w:t>и др.);</w:t>
      </w:r>
    </w:p>
    <w:p w14:paraId="46EA47A7" w14:textId="77777777" w:rsidR="003572D9" w:rsidRPr="003572D9" w:rsidRDefault="003572D9" w:rsidP="003572D9">
      <w:pPr>
        <w:pStyle w:val="a5"/>
        <w:numPr>
          <w:ilvl w:val="0"/>
          <w:numId w:val="2"/>
        </w:numPr>
        <w:tabs>
          <w:tab w:val="left" w:pos="913"/>
        </w:tabs>
        <w:spacing w:before="16" w:line="355" w:lineRule="auto"/>
        <w:ind w:right="110" w:firstLine="566"/>
        <w:rPr>
          <w:sz w:val="24"/>
          <w:szCs w:val="24"/>
        </w:rPr>
      </w:pPr>
      <w:r w:rsidRPr="003572D9">
        <w:rPr>
          <w:sz w:val="24"/>
          <w:szCs w:val="24"/>
        </w:rPr>
        <w:t>участие родителей в эколого-оздоровительных походах с целью охраны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безопасности и жизнедеятельности детей, совместной игровой деятельности,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общения</w:t>
      </w:r>
      <w:r w:rsidRPr="003572D9">
        <w:rPr>
          <w:spacing w:val="-1"/>
          <w:sz w:val="24"/>
          <w:szCs w:val="24"/>
        </w:rPr>
        <w:t xml:space="preserve"> </w:t>
      </w:r>
      <w:r w:rsidRPr="003572D9">
        <w:rPr>
          <w:sz w:val="24"/>
          <w:szCs w:val="24"/>
        </w:rPr>
        <w:t>с</w:t>
      </w:r>
      <w:r w:rsidRPr="003572D9">
        <w:rPr>
          <w:spacing w:val="-3"/>
          <w:sz w:val="24"/>
          <w:szCs w:val="24"/>
        </w:rPr>
        <w:t xml:space="preserve"> </w:t>
      </w:r>
      <w:r w:rsidRPr="003572D9">
        <w:rPr>
          <w:sz w:val="24"/>
          <w:szCs w:val="24"/>
        </w:rPr>
        <w:t>природой;</w:t>
      </w:r>
    </w:p>
    <w:p w14:paraId="24CBAD4F" w14:textId="77777777" w:rsidR="003572D9" w:rsidRPr="003572D9" w:rsidRDefault="003572D9" w:rsidP="003572D9">
      <w:pPr>
        <w:pStyle w:val="a5"/>
        <w:numPr>
          <w:ilvl w:val="0"/>
          <w:numId w:val="2"/>
        </w:numPr>
        <w:tabs>
          <w:tab w:val="left" w:pos="913"/>
        </w:tabs>
        <w:spacing w:before="8"/>
        <w:ind w:left="912" w:hanging="234"/>
        <w:rPr>
          <w:sz w:val="24"/>
          <w:szCs w:val="24"/>
        </w:rPr>
      </w:pPr>
      <w:r w:rsidRPr="003572D9">
        <w:rPr>
          <w:sz w:val="24"/>
          <w:szCs w:val="24"/>
        </w:rPr>
        <w:t>выезды</w:t>
      </w:r>
      <w:r w:rsidRPr="003572D9">
        <w:rPr>
          <w:spacing w:val="-2"/>
          <w:sz w:val="24"/>
          <w:szCs w:val="24"/>
        </w:rPr>
        <w:t xml:space="preserve"> </w:t>
      </w:r>
      <w:r w:rsidRPr="003572D9">
        <w:rPr>
          <w:sz w:val="24"/>
          <w:szCs w:val="24"/>
        </w:rPr>
        <w:t>с</w:t>
      </w:r>
      <w:r w:rsidRPr="003572D9">
        <w:rPr>
          <w:spacing w:val="-3"/>
          <w:sz w:val="24"/>
          <w:szCs w:val="24"/>
        </w:rPr>
        <w:t xml:space="preserve"> </w:t>
      </w:r>
      <w:r w:rsidRPr="003572D9">
        <w:rPr>
          <w:sz w:val="24"/>
          <w:szCs w:val="24"/>
        </w:rPr>
        <w:t>детьми</w:t>
      </w:r>
      <w:r w:rsidRPr="003572D9">
        <w:rPr>
          <w:spacing w:val="-3"/>
          <w:sz w:val="24"/>
          <w:szCs w:val="24"/>
        </w:rPr>
        <w:t xml:space="preserve"> </w:t>
      </w:r>
      <w:r w:rsidRPr="003572D9">
        <w:rPr>
          <w:sz w:val="24"/>
          <w:szCs w:val="24"/>
        </w:rPr>
        <w:t>на</w:t>
      </w:r>
      <w:r w:rsidRPr="003572D9">
        <w:rPr>
          <w:spacing w:val="-5"/>
          <w:sz w:val="24"/>
          <w:szCs w:val="24"/>
        </w:rPr>
        <w:t xml:space="preserve"> </w:t>
      </w:r>
      <w:r w:rsidRPr="003572D9">
        <w:rPr>
          <w:sz w:val="24"/>
          <w:szCs w:val="24"/>
        </w:rPr>
        <w:t>природу;</w:t>
      </w:r>
    </w:p>
    <w:p w14:paraId="34C468CC" w14:textId="77777777" w:rsidR="003572D9" w:rsidRPr="003572D9" w:rsidRDefault="003572D9" w:rsidP="003572D9">
      <w:pPr>
        <w:pStyle w:val="a5"/>
        <w:numPr>
          <w:ilvl w:val="0"/>
          <w:numId w:val="2"/>
        </w:numPr>
        <w:tabs>
          <w:tab w:val="left" w:pos="913"/>
        </w:tabs>
        <w:spacing w:before="158"/>
        <w:ind w:left="912" w:hanging="234"/>
        <w:rPr>
          <w:sz w:val="24"/>
          <w:szCs w:val="24"/>
        </w:rPr>
      </w:pPr>
      <w:r w:rsidRPr="003572D9">
        <w:rPr>
          <w:sz w:val="24"/>
          <w:szCs w:val="24"/>
        </w:rPr>
        <w:t>совместное</w:t>
      </w:r>
      <w:r w:rsidRPr="003572D9">
        <w:rPr>
          <w:spacing w:val="-4"/>
          <w:sz w:val="24"/>
          <w:szCs w:val="24"/>
        </w:rPr>
        <w:t xml:space="preserve"> </w:t>
      </w:r>
      <w:r w:rsidRPr="003572D9">
        <w:rPr>
          <w:sz w:val="24"/>
          <w:szCs w:val="24"/>
        </w:rPr>
        <w:t>озеленение</w:t>
      </w:r>
      <w:r w:rsidRPr="003572D9">
        <w:rPr>
          <w:spacing w:val="-3"/>
          <w:sz w:val="24"/>
          <w:szCs w:val="24"/>
        </w:rPr>
        <w:t xml:space="preserve"> </w:t>
      </w:r>
      <w:r w:rsidRPr="003572D9">
        <w:rPr>
          <w:sz w:val="24"/>
          <w:szCs w:val="24"/>
        </w:rPr>
        <w:t>территории</w:t>
      </w:r>
      <w:r w:rsidRPr="003572D9">
        <w:rPr>
          <w:spacing w:val="-4"/>
          <w:sz w:val="24"/>
          <w:szCs w:val="24"/>
        </w:rPr>
        <w:t xml:space="preserve"> </w:t>
      </w:r>
      <w:r w:rsidRPr="003572D9">
        <w:rPr>
          <w:sz w:val="24"/>
          <w:szCs w:val="24"/>
        </w:rPr>
        <w:t>детского</w:t>
      </w:r>
      <w:r w:rsidRPr="003572D9">
        <w:rPr>
          <w:spacing w:val="-3"/>
          <w:sz w:val="24"/>
          <w:szCs w:val="24"/>
        </w:rPr>
        <w:t xml:space="preserve"> </w:t>
      </w:r>
      <w:r w:rsidRPr="003572D9">
        <w:rPr>
          <w:sz w:val="24"/>
          <w:szCs w:val="24"/>
        </w:rPr>
        <w:t>сада;</w:t>
      </w:r>
    </w:p>
    <w:p w14:paraId="6DF51D51" w14:textId="77777777" w:rsidR="003572D9" w:rsidRPr="003572D9" w:rsidRDefault="003572D9" w:rsidP="003572D9">
      <w:pPr>
        <w:pStyle w:val="a3"/>
        <w:spacing w:before="160" w:line="360" w:lineRule="auto"/>
        <w:ind w:right="106"/>
        <w:rPr>
          <w:sz w:val="24"/>
          <w:szCs w:val="24"/>
        </w:rPr>
      </w:pPr>
      <w:r w:rsidRPr="003572D9">
        <w:rPr>
          <w:sz w:val="24"/>
          <w:szCs w:val="24"/>
        </w:rPr>
        <w:t>К переходу в среднюю группу у дошкольников накапливаются конкретные</w:t>
      </w:r>
      <w:r w:rsidRPr="003572D9">
        <w:rPr>
          <w:spacing w:val="-67"/>
          <w:sz w:val="24"/>
          <w:szCs w:val="24"/>
        </w:rPr>
        <w:t xml:space="preserve"> </w:t>
      </w:r>
      <w:r w:rsidRPr="003572D9">
        <w:rPr>
          <w:sz w:val="24"/>
          <w:szCs w:val="24"/>
        </w:rPr>
        <w:t>представления о некоторых объектах и явлениях природы, на основе которых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возможно дальнейшее углубление и расширение знаний, формирование трудовых</w:t>
      </w:r>
      <w:r w:rsidRPr="003572D9">
        <w:rPr>
          <w:spacing w:val="-3"/>
          <w:sz w:val="24"/>
          <w:szCs w:val="24"/>
        </w:rPr>
        <w:t xml:space="preserve"> </w:t>
      </w:r>
      <w:r w:rsidRPr="003572D9">
        <w:rPr>
          <w:sz w:val="24"/>
          <w:szCs w:val="24"/>
        </w:rPr>
        <w:t>навыков</w:t>
      </w:r>
      <w:r w:rsidRPr="003572D9">
        <w:rPr>
          <w:spacing w:val="-4"/>
          <w:sz w:val="24"/>
          <w:szCs w:val="24"/>
        </w:rPr>
        <w:t xml:space="preserve"> </w:t>
      </w:r>
      <w:r w:rsidRPr="003572D9">
        <w:rPr>
          <w:sz w:val="24"/>
          <w:szCs w:val="24"/>
        </w:rPr>
        <w:t>и умений,</w:t>
      </w:r>
      <w:r w:rsidRPr="003572D9">
        <w:rPr>
          <w:spacing w:val="-1"/>
          <w:sz w:val="24"/>
          <w:szCs w:val="24"/>
        </w:rPr>
        <w:t xml:space="preserve"> </w:t>
      </w:r>
      <w:r w:rsidRPr="003572D9">
        <w:rPr>
          <w:sz w:val="24"/>
          <w:szCs w:val="24"/>
        </w:rPr>
        <w:t>воспитание</w:t>
      </w:r>
      <w:r w:rsidRPr="003572D9">
        <w:rPr>
          <w:spacing w:val="-2"/>
          <w:sz w:val="24"/>
          <w:szCs w:val="24"/>
        </w:rPr>
        <w:t xml:space="preserve"> </w:t>
      </w:r>
      <w:r w:rsidRPr="003572D9">
        <w:rPr>
          <w:sz w:val="24"/>
          <w:szCs w:val="24"/>
        </w:rPr>
        <w:t>бережного</w:t>
      </w:r>
      <w:r w:rsidRPr="003572D9">
        <w:rPr>
          <w:spacing w:val="-2"/>
          <w:sz w:val="24"/>
          <w:szCs w:val="24"/>
        </w:rPr>
        <w:t xml:space="preserve"> </w:t>
      </w:r>
      <w:r w:rsidRPr="003572D9">
        <w:rPr>
          <w:sz w:val="24"/>
          <w:szCs w:val="24"/>
        </w:rPr>
        <w:t>отношения</w:t>
      </w:r>
      <w:r w:rsidRPr="003572D9">
        <w:rPr>
          <w:spacing w:val="1"/>
          <w:sz w:val="24"/>
          <w:szCs w:val="24"/>
        </w:rPr>
        <w:t xml:space="preserve"> </w:t>
      </w:r>
      <w:r w:rsidRPr="003572D9">
        <w:rPr>
          <w:sz w:val="24"/>
          <w:szCs w:val="24"/>
        </w:rPr>
        <w:t>к</w:t>
      </w:r>
      <w:r w:rsidRPr="003572D9">
        <w:rPr>
          <w:spacing w:val="-4"/>
          <w:sz w:val="24"/>
          <w:szCs w:val="24"/>
        </w:rPr>
        <w:t xml:space="preserve"> </w:t>
      </w:r>
      <w:r w:rsidRPr="003572D9">
        <w:rPr>
          <w:sz w:val="24"/>
          <w:szCs w:val="24"/>
        </w:rPr>
        <w:t>природе.</w:t>
      </w:r>
    </w:p>
    <w:p w14:paraId="6F72AA01" w14:textId="77777777" w:rsidR="003572D9" w:rsidRPr="003572D9" w:rsidRDefault="003572D9" w:rsidP="003572D9">
      <w:pPr>
        <w:pStyle w:val="1"/>
        <w:ind w:left="679"/>
        <w:jc w:val="both"/>
        <w:rPr>
          <w:sz w:val="24"/>
          <w:szCs w:val="24"/>
        </w:rPr>
      </w:pPr>
      <w:r w:rsidRPr="003572D9">
        <w:rPr>
          <w:sz w:val="24"/>
          <w:szCs w:val="24"/>
        </w:rPr>
        <w:t>Список</w:t>
      </w:r>
      <w:r w:rsidRPr="003572D9">
        <w:rPr>
          <w:spacing w:val="-5"/>
          <w:sz w:val="24"/>
          <w:szCs w:val="24"/>
        </w:rPr>
        <w:t xml:space="preserve"> </w:t>
      </w:r>
      <w:r w:rsidRPr="003572D9">
        <w:rPr>
          <w:sz w:val="24"/>
          <w:szCs w:val="24"/>
        </w:rPr>
        <w:t>литературы</w:t>
      </w:r>
    </w:p>
    <w:p w14:paraId="1CF0D2B0" w14:textId="77777777" w:rsidR="003572D9" w:rsidRPr="004A6648" w:rsidRDefault="003572D9" w:rsidP="003572D9">
      <w:pPr>
        <w:pStyle w:val="a5"/>
        <w:numPr>
          <w:ilvl w:val="0"/>
          <w:numId w:val="1"/>
        </w:numPr>
        <w:tabs>
          <w:tab w:val="left" w:pos="968"/>
        </w:tabs>
        <w:spacing w:before="218" w:line="360" w:lineRule="auto"/>
        <w:ind w:right="111" w:firstLine="566"/>
        <w:jc w:val="both"/>
        <w:rPr>
          <w:sz w:val="24"/>
          <w:szCs w:val="24"/>
        </w:rPr>
      </w:pPr>
      <w:r w:rsidRPr="004A6648">
        <w:rPr>
          <w:sz w:val="24"/>
          <w:szCs w:val="24"/>
        </w:rPr>
        <w:t>Коробова М.В. Малыш в мире природы: методическое пособие для воспитателей и родителей / М.В. Коробова, Р.Ю. Белоусова. – М.: Просвещение,</w:t>
      </w:r>
      <w:r w:rsidRPr="004A6648">
        <w:rPr>
          <w:spacing w:val="1"/>
          <w:sz w:val="24"/>
          <w:szCs w:val="24"/>
        </w:rPr>
        <w:t xml:space="preserve"> </w:t>
      </w:r>
      <w:r w:rsidRPr="004A6648">
        <w:rPr>
          <w:sz w:val="24"/>
          <w:szCs w:val="24"/>
        </w:rPr>
        <w:t>2006.</w:t>
      </w:r>
    </w:p>
    <w:p w14:paraId="5DCF7A2F" w14:textId="77777777" w:rsidR="003572D9" w:rsidRPr="004A6648" w:rsidRDefault="003572D9" w:rsidP="003572D9">
      <w:pPr>
        <w:pStyle w:val="a5"/>
        <w:numPr>
          <w:ilvl w:val="0"/>
          <w:numId w:val="1"/>
        </w:numPr>
        <w:tabs>
          <w:tab w:val="left" w:pos="968"/>
        </w:tabs>
        <w:spacing w:before="57" w:line="360" w:lineRule="auto"/>
        <w:ind w:right="109" w:firstLine="566"/>
        <w:jc w:val="both"/>
        <w:rPr>
          <w:sz w:val="24"/>
          <w:szCs w:val="24"/>
        </w:rPr>
      </w:pPr>
      <w:r w:rsidRPr="004A6648">
        <w:rPr>
          <w:sz w:val="24"/>
          <w:szCs w:val="24"/>
        </w:rPr>
        <w:t>Мир</w:t>
      </w:r>
      <w:r w:rsidRPr="004A6648">
        <w:rPr>
          <w:spacing w:val="1"/>
          <w:sz w:val="24"/>
          <w:szCs w:val="24"/>
        </w:rPr>
        <w:t xml:space="preserve"> </w:t>
      </w:r>
      <w:r w:rsidRPr="004A6648">
        <w:rPr>
          <w:sz w:val="24"/>
          <w:szCs w:val="24"/>
        </w:rPr>
        <w:t>природы</w:t>
      </w:r>
      <w:r w:rsidRPr="004A6648">
        <w:rPr>
          <w:spacing w:val="1"/>
          <w:sz w:val="24"/>
          <w:szCs w:val="24"/>
        </w:rPr>
        <w:t xml:space="preserve"> </w:t>
      </w:r>
      <w:r w:rsidRPr="004A6648">
        <w:rPr>
          <w:sz w:val="24"/>
          <w:szCs w:val="24"/>
        </w:rPr>
        <w:t>и</w:t>
      </w:r>
      <w:r w:rsidRPr="004A6648">
        <w:rPr>
          <w:spacing w:val="1"/>
          <w:sz w:val="24"/>
          <w:szCs w:val="24"/>
        </w:rPr>
        <w:t xml:space="preserve"> </w:t>
      </w:r>
      <w:r w:rsidRPr="004A6648">
        <w:rPr>
          <w:sz w:val="24"/>
          <w:szCs w:val="24"/>
        </w:rPr>
        <w:t>ребенок.</w:t>
      </w:r>
      <w:r w:rsidRPr="004A6648">
        <w:rPr>
          <w:spacing w:val="1"/>
          <w:sz w:val="24"/>
          <w:szCs w:val="24"/>
        </w:rPr>
        <w:t xml:space="preserve"> </w:t>
      </w:r>
      <w:r w:rsidRPr="004A6648">
        <w:rPr>
          <w:sz w:val="24"/>
          <w:szCs w:val="24"/>
        </w:rPr>
        <w:t>Методика</w:t>
      </w:r>
      <w:r w:rsidRPr="004A6648">
        <w:rPr>
          <w:spacing w:val="1"/>
          <w:sz w:val="24"/>
          <w:szCs w:val="24"/>
        </w:rPr>
        <w:t xml:space="preserve"> </w:t>
      </w:r>
      <w:r w:rsidRPr="004A6648">
        <w:rPr>
          <w:sz w:val="24"/>
          <w:szCs w:val="24"/>
        </w:rPr>
        <w:t>экологического</w:t>
      </w:r>
      <w:r w:rsidRPr="004A6648">
        <w:rPr>
          <w:spacing w:val="1"/>
          <w:sz w:val="24"/>
          <w:szCs w:val="24"/>
        </w:rPr>
        <w:t xml:space="preserve"> </w:t>
      </w:r>
      <w:r w:rsidRPr="004A6648">
        <w:rPr>
          <w:sz w:val="24"/>
          <w:szCs w:val="24"/>
        </w:rPr>
        <w:t>воспитания</w:t>
      </w:r>
      <w:r w:rsidRPr="004A6648">
        <w:rPr>
          <w:spacing w:val="1"/>
          <w:sz w:val="24"/>
          <w:szCs w:val="24"/>
        </w:rPr>
        <w:t xml:space="preserve"> </w:t>
      </w:r>
      <w:r w:rsidRPr="004A6648">
        <w:rPr>
          <w:sz w:val="24"/>
          <w:szCs w:val="24"/>
        </w:rPr>
        <w:t>дошкольников: учебное пособие / под ред. Л.М. Маневцовой, П.Г. Саморуковой.</w:t>
      </w:r>
      <w:r w:rsidRPr="004A6648">
        <w:rPr>
          <w:spacing w:val="1"/>
          <w:sz w:val="24"/>
          <w:szCs w:val="24"/>
        </w:rPr>
        <w:t xml:space="preserve"> </w:t>
      </w:r>
      <w:r w:rsidRPr="004A6648">
        <w:rPr>
          <w:sz w:val="24"/>
          <w:szCs w:val="24"/>
        </w:rPr>
        <w:t>СПб.,</w:t>
      </w:r>
      <w:r w:rsidRPr="004A6648">
        <w:rPr>
          <w:spacing w:val="-1"/>
          <w:sz w:val="24"/>
          <w:szCs w:val="24"/>
        </w:rPr>
        <w:t xml:space="preserve"> </w:t>
      </w:r>
      <w:r w:rsidRPr="004A6648">
        <w:rPr>
          <w:sz w:val="24"/>
          <w:szCs w:val="24"/>
        </w:rPr>
        <w:t>1998.</w:t>
      </w:r>
    </w:p>
    <w:p w14:paraId="706A4A0C" w14:textId="6B48EA2E" w:rsidR="008A7477" w:rsidRPr="008A7477" w:rsidRDefault="004A6648" w:rsidP="004A6648">
      <w:pPr>
        <w:widowControl/>
        <w:autoSpaceDE/>
        <w:autoSpaceDN/>
        <w:spacing w:before="100" w:beforeAutospacing="1" w:after="100" w:afterAutospacing="1"/>
        <w:ind w:left="-175"/>
        <w:jc w:val="both"/>
        <w:rPr>
          <w:color w:val="555555"/>
          <w:sz w:val="24"/>
          <w:szCs w:val="24"/>
          <w:lang w:eastAsia="ru-RU"/>
        </w:rPr>
      </w:pPr>
      <w:r w:rsidRPr="004A6648">
        <w:rPr>
          <w:color w:val="000000"/>
          <w:sz w:val="24"/>
          <w:szCs w:val="24"/>
          <w:lang w:eastAsia="ru-RU"/>
        </w:rPr>
        <w:t xml:space="preserve">              3.</w:t>
      </w:r>
      <w:r w:rsidR="008A7477" w:rsidRPr="008A7477">
        <w:rPr>
          <w:color w:val="000000"/>
          <w:sz w:val="24"/>
          <w:szCs w:val="24"/>
          <w:lang w:eastAsia="ru-RU"/>
        </w:rPr>
        <w:t>Горбунова, Г.А. Развитие экологической культуры дошкольников // Дошкольная педагогика. - 2005. - № 6. - С. 10-16.</w:t>
      </w:r>
    </w:p>
    <w:p w14:paraId="68F96EBB" w14:textId="588E57F9" w:rsidR="008A7477" w:rsidRPr="008A7477" w:rsidRDefault="004A6648" w:rsidP="004A6648">
      <w:pPr>
        <w:widowControl/>
        <w:autoSpaceDE/>
        <w:autoSpaceDN/>
        <w:spacing w:before="100" w:beforeAutospacing="1" w:after="100" w:afterAutospacing="1"/>
        <w:ind w:left="-175"/>
        <w:jc w:val="both"/>
        <w:rPr>
          <w:color w:val="555555"/>
          <w:sz w:val="24"/>
          <w:szCs w:val="24"/>
          <w:lang w:eastAsia="ru-RU"/>
        </w:rPr>
      </w:pPr>
      <w:r w:rsidRPr="004A6648">
        <w:rPr>
          <w:color w:val="000000"/>
          <w:sz w:val="24"/>
          <w:szCs w:val="24"/>
          <w:lang w:eastAsia="ru-RU"/>
        </w:rPr>
        <w:t xml:space="preserve">               4.</w:t>
      </w:r>
      <w:r w:rsidR="008A7477" w:rsidRPr="008A7477">
        <w:rPr>
          <w:color w:val="000000"/>
          <w:sz w:val="24"/>
          <w:szCs w:val="24"/>
          <w:lang w:eastAsia="ru-RU"/>
        </w:rPr>
        <w:t>Кузнецова, Л.В. Взаимодействие детского сада и семьи в экологическом воспитании детей // Дошкольная педагогика. - 2009. - № 6. - С. 54-57.</w:t>
      </w:r>
    </w:p>
    <w:p w14:paraId="7B8F4B84" w14:textId="77777777" w:rsidR="003572D9" w:rsidRPr="004A6648" w:rsidRDefault="003572D9" w:rsidP="003572D9">
      <w:pPr>
        <w:pStyle w:val="a3"/>
        <w:ind w:left="0" w:firstLine="0"/>
        <w:jc w:val="left"/>
        <w:rPr>
          <w:sz w:val="24"/>
          <w:szCs w:val="24"/>
        </w:rPr>
      </w:pPr>
    </w:p>
    <w:p w14:paraId="4350FD1D" w14:textId="77777777" w:rsidR="003572D9" w:rsidRPr="003572D9" w:rsidRDefault="003572D9" w:rsidP="003572D9">
      <w:pPr>
        <w:pStyle w:val="a3"/>
        <w:ind w:left="0" w:firstLine="0"/>
        <w:jc w:val="left"/>
        <w:rPr>
          <w:sz w:val="24"/>
          <w:szCs w:val="24"/>
        </w:rPr>
      </w:pPr>
    </w:p>
    <w:p w14:paraId="150B2C9C" w14:textId="77777777" w:rsidR="003572D9" w:rsidRPr="003572D9" w:rsidRDefault="003572D9" w:rsidP="003572D9">
      <w:pPr>
        <w:pStyle w:val="a3"/>
        <w:ind w:left="0" w:firstLine="0"/>
        <w:jc w:val="left"/>
        <w:rPr>
          <w:sz w:val="24"/>
          <w:szCs w:val="24"/>
        </w:rPr>
      </w:pPr>
    </w:p>
    <w:p w14:paraId="68BB25CD" w14:textId="77777777" w:rsidR="003572D9" w:rsidRPr="003572D9" w:rsidRDefault="003572D9" w:rsidP="003572D9">
      <w:pPr>
        <w:pStyle w:val="a3"/>
        <w:ind w:left="0" w:firstLine="0"/>
        <w:jc w:val="left"/>
        <w:rPr>
          <w:sz w:val="24"/>
          <w:szCs w:val="24"/>
        </w:rPr>
      </w:pPr>
    </w:p>
    <w:p w14:paraId="6EA60E19" w14:textId="77777777" w:rsidR="003572D9" w:rsidRPr="003572D9" w:rsidRDefault="003572D9" w:rsidP="003572D9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14:paraId="2CE87CDA" w14:textId="7377D31C" w:rsidR="001C064B" w:rsidRPr="003572D9" w:rsidRDefault="001C064B" w:rsidP="003572D9">
      <w:pPr>
        <w:pStyle w:val="a3"/>
        <w:spacing w:line="360" w:lineRule="auto"/>
        <w:ind w:right="106"/>
        <w:rPr>
          <w:sz w:val="24"/>
          <w:szCs w:val="24"/>
        </w:rPr>
        <w:sectPr w:rsidR="001C064B" w:rsidRPr="003572D9">
          <w:pgSz w:w="11910" w:h="16840"/>
          <w:pgMar w:top="620" w:right="1020" w:bottom="280" w:left="1020" w:header="720" w:footer="720" w:gutter="0"/>
          <w:cols w:space="720"/>
        </w:sectPr>
      </w:pPr>
    </w:p>
    <w:p w14:paraId="5A1FF02D" w14:textId="77777777" w:rsidR="001C064B" w:rsidRPr="003572D9" w:rsidRDefault="000B7A90">
      <w:pPr>
        <w:spacing w:before="91"/>
        <w:ind w:left="9538"/>
        <w:jc w:val="center"/>
        <w:rPr>
          <w:b/>
          <w:sz w:val="24"/>
          <w:szCs w:val="24"/>
        </w:rPr>
      </w:pPr>
      <w:r w:rsidRPr="003572D9">
        <w:rPr>
          <w:b/>
          <w:color w:val="808080"/>
          <w:w w:val="99"/>
          <w:sz w:val="24"/>
          <w:szCs w:val="24"/>
        </w:rPr>
        <w:lastRenderedPageBreak/>
        <w:t>3</w:t>
      </w:r>
    </w:p>
    <w:p w14:paraId="164DDA66" w14:textId="7AB34DB4" w:rsidR="001C064B" w:rsidRPr="003572D9" w:rsidRDefault="001C064B" w:rsidP="003572D9">
      <w:pPr>
        <w:spacing w:line="360" w:lineRule="auto"/>
        <w:ind w:left="1303" w:right="1304"/>
        <w:jc w:val="center"/>
        <w:rPr>
          <w:b/>
          <w:sz w:val="20"/>
        </w:rPr>
      </w:pPr>
    </w:p>
    <w:sectPr w:rsidR="001C064B" w:rsidRPr="003572D9"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F0E31"/>
    <w:multiLevelType w:val="multilevel"/>
    <w:tmpl w:val="2A40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13C29"/>
    <w:multiLevelType w:val="hybridMultilevel"/>
    <w:tmpl w:val="47727372"/>
    <w:lvl w:ilvl="0" w:tplc="4386D542">
      <w:start w:val="1"/>
      <w:numFmt w:val="decimal"/>
      <w:lvlText w:val="%1."/>
      <w:lvlJc w:val="left"/>
      <w:pPr>
        <w:ind w:left="113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BE6638">
      <w:numFmt w:val="bullet"/>
      <w:lvlText w:val="•"/>
      <w:lvlJc w:val="left"/>
      <w:pPr>
        <w:ind w:left="1094" w:hanging="288"/>
      </w:pPr>
      <w:rPr>
        <w:rFonts w:hint="default"/>
        <w:lang w:val="ru-RU" w:eastAsia="en-US" w:bidi="ar-SA"/>
      </w:rPr>
    </w:lvl>
    <w:lvl w:ilvl="2" w:tplc="0B82FF9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236EA980">
      <w:numFmt w:val="bullet"/>
      <w:lvlText w:val="•"/>
      <w:lvlJc w:val="left"/>
      <w:pPr>
        <w:ind w:left="3043" w:hanging="288"/>
      </w:pPr>
      <w:rPr>
        <w:rFonts w:hint="default"/>
        <w:lang w:val="ru-RU" w:eastAsia="en-US" w:bidi="ar-SA"/>
      </w:rPr>
    </w:lvl>
    <w:lvl w:ilvl="4" w:tplc="03ECAE04">
      <w:numFmt w:val="bullet"/>
      <w:lvlText w:val="•"/>
      <w:lvlJc w:val="left"/>
      <w:pPr>
        <w:ind w:left="4018" w:hanging="288"/>
      </w:pPr>
      <w:rPr>
        <w:rFonts w:hint="default"/>
        <w:lang w:val="ru-RU" w:eastAsia="en-US" w:bidi="ar-SA"/>
      </w:rPr>
    </w:lvl>
    <w:lvl w:ilvl="5" w:tplc="6DFAA866">
      <w:numFmt w:val="bullet"/>
      <w:lvlText w:val="•"/>
      <w:lvlJc w:val="left"/>
      <w:pPr>
        <w:ind w:left="4993" w:hanging="288"/>
      </w:pPr>
      <w:rPr>
        <w:rFonts w:hint="default"/>
        <w:lang w:val="ru-RU" w:eastAsia="en-US" w:bidi="ar-SA"/>
      </w:rPr>
    </w:lvl>
    <w:lvl w:ilvl="6" w:tplc="D0B8D870">
      <w:numFmt w:val="bullet"/>
      <w:lvlText w:val="•"/>
      <w:lvlJc w:val="left"/>
      <w:pPr>
        <w:ind w:left="5967" w:hanging="288"/>
      </w:pPr>
      <w:rPr>
        <w:rFonts w:hint="default"/>
        <w:lang w:val="ru-RU" w:eastAsia="en-US" w:bidi="ar-SA"/>
      </w:rPr>
    </w:lvl>
    <w:lvl w:ilvl="7" w:tplc="FECA40E6">
      <w:numFmt w:val="bullet"/>
      <w:lvlText w:val="•"/>
      <w:lvlJc w:val="left"/>
      <w:pPr>
        <w:ind w:left="6942" w:hanging="288"/>
      </w:pPr>
      <w:rPr>
        <w:rFonts w:hint="default"/>
        <w:lang w:val="ru-RU" w:eastAsia="en-US" w:bidi="ar-SA"/>
      </w:rPr>
    </w:lvl>
    <w:lvl w:ilvl="8" w:tplc="0A12D4C4">
      <w:numFmt w:val="bullet"/>
      <w:lvlText w:val="•"/>
      <w:lvlJc w:val="left"/>
      <w:pPr>
        <w:ind w:left="7917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6DE06D61"/>
    <w:multiLevelType w:val="multilevel"/>
    <w:tmpl w:val="D4E6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C4494"/>
    <w:multiLevelType w:val="hybridMultilevel"/>
    <w:tmpl w:val="5FB07226"/>
    <w:lvl w:ilvl="0" w:tplc="995CDBB2">
      <w:numFmt w:val="bullet"/>
      <w:lvlText w:val=""/>
      <w:lvlJc w:val="left"/>
      <w:pPr>
        <w:ind w:left="113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C828DD4">
      <w:numFmt w:val="bullet"/>
      <w:lvlText w:val="•"/>
      <w:lvlJc w:val="left"/>
      <w:pPr>
        <w:ind w:left="1094" w:hanging="233"/>
      </w:pPr>
      <w:rPr>
        <w:rFonts w:hint="default"/>
        <w:lang w:val="ru-RU" w:eastAsia="en-US" w:bidi="ar-SA"/>
      </w:rPr>
    </w:lvl>
    <w:lvl w:ilvl="2" w:tplc="9BCAFA72">
      <w:numFmt w:val="bullet"/>
      <w:lvlText w:val="•"/>
      <w:lvlJc w:val="left"/>
      <w:pPr>
        <w:ind w:left="2069" w:hanging="233"/>
      </w:pPr>
      <w:rPr>
        <w:rFonts w:hint="default"/>
        <w:lang w:val="ru-RU" w:eastAsia="en-US" w:bidi="ar-SA"/>
      </w:rPr>
    </w:lvl>
    <w:lvl w:ilvl="3" w:tplc="7010984A">
      <w:numFmt w:val="bullet"/>
      <w:lvlText w:val="•"/>
      <w:lvlJc w:val="left"/>
      <w:pPr>
        <w:ind w:left="3043" w:hanging="233"/>
      </w:pPr>
      <w:rPr>
        <w:rFonts w:hint="default"/>
        <w:lang w:val="ru-RU" w:eastAsia="en-US" w:bidi="ar-SA"/>
      </w:rPr>
    </w:lvl>
    <w:lvl w:ilvl="4" w:tplc="E70EC64C">
      <w:numFmt w:val="bullet"/>
      <w:lvlText w:val="•"/>
      <w:lvlJc w:val="left"/>
      <w:pPr>
        <w:ind w:left="4018" w:hanging="233"/>
      </w:pPr>
      <w:rPr>
        <w:rFonts w:hint="default"/>
        <w:lang w:val="ru-RU" w:eastAsia="en-US" w:bidi="ar-SA"/>
      </w:rPr>
    </w:lvl>
    <w:lvl w:ilvl="5" w:tplc="F464566A">
      <w:numFmt w:val="bullet"/>
      <w:lvlText w:val="•"/>
      <w:lvlJc w:val="left"/>
      <w:pPr>
        <w:ind w:left="4993" w:hanging="233"/>
      </w:pPr>
      <w:rPr>
        <w:rFonts w:hint="default"/>
        <w:lang w:val="ru-RU" w:eastAsia="en-US" w:bidi="ar-SA"/>
      </w:rPr>
    </w:lvl>
    <w:lvl w:ilvl="6" w:tplc="76483FBC">
      <w:numFmt w:val="bullet"/>
      <w:lvlText w:val="•"/>
      <w:lvlJc w:val="left"/>
      <w:pPr>
        <w:ind w:left="5967" w:hanging="233"/>
      </w:pPr>
      <w:rPr>
        <w:rFonts w:hint="default"/>
        <w:lang w:val="ru-RU" w:eastAsia="en-US" w:bidi="ar-SA"/>
      </w:rPr>
    </w:lvl>
    <w:lvl w:ilvl="7" w:tplc="7DC8F5CC">
      <w:numFmt w:val="bullet"/>
      <w:lvlText w:val="•"/>
      <w:lvlJc w:val="left"/>
      <w:pPr>
        <w:ind w:left="6942" w:hanging="233"/>
      </w:pPr>
      <w:rPr>
        <w:rFonts w:hint="default"/>
        <w:lang w:val="ru-RU" w:eastAsia="en-US" w:bidi="ar-SA"/>
      </w:rPr>
    </w:lvl>
    <w:lvl w:ilvl="8" w:tplc="2846653E">
      <w:numFmt w:val="bullet"/>
      <w:lvlText w:val="•"/>
      <w:lvlJc w:val="left"/>
      <w:pPr>
        <w:ind w:left="7917" w:hanging="23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64B"/>
    <w:rsid w:val="000371BB"/>
    <w:rsid w:val="000B7A90"/>
    <w:rsid w:val="001C064B"/>
    <w:rsid w:val="00302C0A"/>
    <w:rsid w:val="003572D9"/>
    <w:rsid w:val="004A6648"/>
    <w:rsid w:val="008A7477"/>
    <w:rsid w:val="00B20704"/>
    <w:rsid w:val="00B84343"/>
    <w:rsid w:val="00EB46DF"/>
    <w:rsid w:val="00FA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6171"/>
  <w15:docId w15:val="{B380E689-2E5F-4FA1-86AC-20D12EB3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8"/>
      <w:jc w:val="right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042" w:right="2020" w:hanging="1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2826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Iakovenko Rita Aleksandrovna</dc:creator>
  <cp:lastModifiedBy>Root</cp:lastModifiedBy>
  <cp:revision>29</cp:revision>
  <dcterms:created xsi:type="dcterms:W3CDTF">2023-05-06T06:37:00Z</dcterms:created>
  <dcterms:modified xsi:type="dcterms:W3CDTF">2023-05-08T07:10:00Z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Scientific Cooperation Center Interactive plus</vt:lpwstr>
  </property>
  <property fmtid="{D5CDD505-2E9C-101B-9397-08002B2CF9AE}" pid="4" name="LastSaved">
    <vt:filetime>2023-05-06T00:00:00Z</vt:filetime>
  </property>
</Properties>
</file>