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8F" w:rsidRPr="005F63B1" w:rsidRDefault="00CC4ECE" w:rsidP="00CC4ECE">
      <w:pPr>
        <w:pStyle w:val="a4"/>
        <w:framePr w:w="8971" w:h="710" w:wrap="auto" w:hAnchor="margin" w:x="1" w:y="1"/>
        <w:spacing w:line="412" w:lineRule="exact"/>
        <w:jc w:val="center"/>
        <w:rPr>
          <w:sz w:val="28"/>
          <w:szCs w:val="28"/>
        </w:rPr>
      </w:pPr>
      <w:r w:rsidRPr="005F63B1">
        <w:rPr>
          <w:sz w:val="28"/>
          <w:szCs w:val="28"/>
        </w:rPr>
        <w:t xml:space="preserve">Муниципальное </w:t>
      </w:r>
      <w:r w:rsidR="0017078F" w:rsidRPr="005F63B1">
        <w:rPr>
          <w:sz w:val="28"/>
          <w:szCs w:val="28"/>
        </w:rPr>
        <w:t>бюджетное</w:t>
      </w:r>
      <w:r w:rsidRPr="005F63B1">
        <w:rPr>
          <w:sz w:val="28"/>
          <w:szCs w:val="28"/>
        </w:rPr>
        <w:t xml:space="preserve"> учреждение дополнительного образования </w:t>
      </w:r>
    </w:p>
    <w:p w:rsidR="00CC4ECE" w:rsidRPr="005F63B1" w:rsidRDefault="0017078F" w:rsidP="00CC4ECE">
      <w:pPr>
        <w:pStyle w:val="a4"/>
        <w:framePr w:w="8971" w:h="710" w:wrap="auto" w:hAnchor="margin" w:x="1" w:y="1"/>
        <w:spacing w:line="412" w:lineRule="exact"/>
        <w:jc w:val="center"/>
        <w:rPr>
          <w:sz w:val="28"/>
          <w:szCs w:val="28"/>
        </w:rPr>
      </w:pPr>
      <w:r w:rsidRPr="005F63B1">
        <w:rPr>
          <w:sz w:val="28"/>
          <w:szCs w:val="28"/>
        </w:rPr>
        <w:t>д</w:t>
      </w:r>
      <w:r w:rsidR="00CC4ECE" w:rsidRPr="005F63B1">
        <w:rPr>
          <w:sz w:val="28"/>
          <w:szCs w:val="28"/>
        </w:rPr>
        <w:t>етская музыкаль</w:t>
      </w:r>
      <w:r w:rsidRPr="005F63B1">
        <w:rPr>
          <w:sz w:val="28"/>
          <w:szCs w:val="28"/>
        </w:rPr>
        <w:t>ная школа им. М.М. Сакадынца</w:t>
      </w:r>
      <w:r w:rsidR="00CC4ECE" w:rsidRPr="005F63B1">
        <w:rPr>
          <w:sz w:val="28"/>
          <w:szCs w:val="28"/>
        </w:rPr>
        <w:t xml:space="preserve"> </w:t>
      </w:r>
    </w:p>
    <w:p w:rsidR="00CC4ECE" w:rsidRPr="005F63B1" w:rsidRDefault="00CC4ECE" w:rsidP="005F63B1">
      <w:pPr>
        <w:pStyle w:val="a4"/>
        <w:framePr w:w="3859" w:h="1310" w:wrap="auto" w:hAnchor="margin" w:x="5434" w:y="10374"/>
        <w:suppressAutoHyphens/>
        <w:spacing w:line="480" w:lineRule="exact"/>
        <w:ind w:left="6" w:right="11"/>
        <w:jc w:val="right"/>
        <w:rPr>
          <w:sz w:val="28"/>
          <w:szCs w:val="28"/>
        </w:rPr>
      </w:pPr>
      <w:r w:rsidRPr="005F63B1">
        <w:rPr>
          <w:sz w:val="28"/>
          <w:szCs w:val="28"/>
        </w:rPr>
        <w:t xml:space="preserve">преподаватель по классу гитары </w:t>
      </w:r>
      <w:proofErr w:type="spellStart"/>
      <w:r w:rsidR="005F63B1" w:rsidRPr="005F63B1">
        <w:rPr>
          <w:sz w:val="28"/>
          <w:szCs w:val="28"/>
        </w:rPr>
        <w:t>Бахтеева</w:t>
      </w:r>
      <w:proofErr w:type="spellEnd"/>
      <w:r w:rsidR="0017078F" w:rsidRPr="005F63B1">
        <w:rPr>
          <w:sz w:val="28"/>
          <w:szCs w:val="28"/>
        </w:rPr>
        <w:t xml:space="preserve"> С.Л.</w:t>
      </w:r>
      <w:r w:rsidRPr="005F63B1">
        <w:rPr>
          <w:sz w:val="28"/>
          <w:szCs w:val="28"/>
        </w:rPr>
        <w:t xml:space="preserve"> </w:t>
      </w:r>
    </w:p>
    <w:p w:rsidR="00CC4ECE" w:rsidRPr="005F63B1" w:rsidRDefault="005F63B1" w:rsidP="00CC4ECE">
      <w:pPr>
        <w:pStyle w:val="a4"/>
        <w:framePr w:w="4598" w:h="297" w:wrap="auto" w:hAnchor="margin" w:x="3346" w:y="14310"/>
        <w:spacing w:line="244" w:lineRule="exact"/>
        <w:rPr>
          <w:sz w:val="28"/>
          <w:szCs w:val="28"/>
        </w:rPr>
      </w:pPr>
      <w:r w:rsidRPr="005F63B1">
        <w:rPr>
          <w:sz w:val="28"/>
          <w:szCs w:val="28"/>
        </w:rPr>
        <w:t xml:space="preserve">г. Мончегорск, 2023 </w:t>
      </w:r>
      <w:r w:rsidR="00CC4ECE" w:rsidRPr="005F63B1">
        <w:rPr>
          <w:sz w:val="28"/>
          <w:szCs w:val="28"/>
        </w:rPr>
        <w:t xml:space="preserve">г. </w:t>
      </w:r>
    </w:p>
    <w:p w:rsidR="008A449E" w:rsidRPr="005F63B1" w:rsidRDefault="008A449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Pr="005F63B1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78F" w:rsidRPr="005F63B1" w:rsidRDefault="0017078F" w:rsidP="005F63B1">
      <w:pPr>
        <w:pStyle w:val="a4"/>
        <w:framePr w:w="9406" w:h="604" w:wrap="auto" w:vAnchor="page" w:hAnchor="page" w:x="1441" w:y="7006"/>
        <w:spacing w:line="537" w:lineRule="exact"/>
        <w:ind w:left="14"/>
        <w:jc w:val="center"/>
        <w:rPr>
          <w:b/>
          <w:bCs/>
          <w:sz w:val="28"/>
          <w:szCs w:val="28"/>
        </w:rPr>
      </w:pPr>
      <w:r w:rsidRPr="005F63B1">
        <w:rPr>
          <w:b/>
          <w:bCs/>
          <w:sz w:val="28"/>
          <w:szCs w:val="28"/>
        </w:rPr>
        <w:t>Работ</w:t>
      </w:r>
      <w:r w:rsidR="005F63B1" w:rsidRPr="005F63B1">
        <w:rPr>
          <w:b/>
          <w:bCs/>
          <w:sz w:val="28"/>
          <w:szCs w:val="28"/>
        </w:rPr>
        <w:t>а над гаммами в классе гитары детской музыкально</w:t>
      </w:r>
      <w:r w:rsidR="00421214">
        <w:rPr>
          <w:b/>
          <w:bCs/>
          <w:sz w:val="28"/>
          <w:szCs w:val="28"/>
        </w:rPr>
        <w:t>й</w:t>
      </w:r>
      <w:r w:rsidR="005F63B1" w:rsidRPr="005F63B1">
        <w:rPr>
          <w:b/>
          <w:bCs/>
          <w:sz w:val="28"/>
          <w:szCs w:val="28"/>
        </w:rPr>
        <w:t xml:space="preserve"> школы</w:t>
      </w: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ECE" w:rsidRDefault="00CC4ECE" w:rsidP="00AD4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CB2" w:rsidRDefault="00E07CB2" w:rsidP="005F63B1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</w:p>
    <w:p w:rsidR="00E07CB2" w:rsidRDefault="00E07CB2" w:rsidP="005F63B1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</w:p>
    <w:p w:rsidR="002541E1" w:rsidRDefault="00A14531" w:rsidP="002541E1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lastRenderedPageBreak/>
        <w:t>Систематическая работа над гаммами, упражнениями, этюдами является обя</w:t>
      </w:r>
      <w:r w:rsidRPr="005F63B1">
        <w:rPr>
          <w:sz w:val="28"/>
          <w:szCs w:val="28"/>
        </w:rPr>
        <w:softHyphen/>
        <w:t>зательной стороной комплексного развития техники. В прошлом веке гаммам и упражнениям уделялось чрезвычайно много внима</w:t>
      </w:r>
      <w:r w:rsidRPr="005F63B1">
        <w:rPr>
          <w:sz w:val="28"/>
          <w:szCs w:val="28"/>
        </w:rPr>
        <w:softHyphen/>
        <w:t>ния. Но постепенно эта практика занятий начала подвергаться все более решитель</w:t>
      </w:r>
      <w:r w:rsidRPr="005F63B1">
        <w:rPr>
          <w:sz w:val="28"/>
          <w:szCs w:val="28"/>
        </w:rPr>
        <w:softHyphen/>
        <w:t>ному осуждению, что привело к менее успешному развитию техники, так как работа над ней не велась</w:t>
      </w:r>
      <w:r>
        <w:rPr>
          <w:sz w:val="28"/>
          <w:szCs w:val="28"/>
        </w:rPr>
        <w:t xml:space="preserve"> достаточно систематически. Однако в</w:t>
      </w:r>
      <w:r w:rsidRPr="005F63B1">
        <w:rPr>
          <w:sz w:val="28"/>
          <w:szCs w:val="28"/>
        </w:rPr>
        <w:t xml:space="preserve">скоре ошибка была </w:t>
      </w:r>
      <w:r>
        <w:rPr>
          <w:sz w:val="28"/>
          <w:szCs w:val="28"/>
        </w:rPr>
        <w:t>осознана. Сейчас</w:t>
      </w:r>
      <w:r w:rsidRPr="005F63B1">
        <w:rPr>
          <w:sz w:val="28"/>
          <w:szCs w:val="28"/>
        </w:rPr>
        <w:t xml:space="preserve"> гаммы и упражнения</w:t>
      </w:r>
      <w:r>
        <w:rPr>
          <w:sz w:val="28"/>
          <w:szCs w:val="28"/>
        </w:rPr>
        <w:t>, этюды инструктивного характера рассматриваются</w:t>
      </w:r>
      <w:r w:rsidRPr="005F63B1">
        <w:rPr>
          <w:sz w:val="28"/>
          <w:szCs w:val="28"/>
        </w:rPr>
        <w:t xml:space="preserve"> как важное и эффективное средство для технического развития ученика. </w:t>
      </w:r>
      <w:r>
        <w:rPr>
          <w:sz w:val="28"/>
          <w:szCs w:val="28"/>
        </w:rPr>
        <w:t>Общеизвестно, что гаммы играть полезно, но большинство детей делает это без удовольствия. И здесь п</w:t>
      </w:r>
      <w:r w:rsidR="00CC4ECE" w:rsidRPr="005F63B1">
        <w:rPr>
          <w:sz w:val="28"/>
          <w:szCs w:val="28"/>
        </w:rPr>
        <w:t xml:space="preserve">реподавателю </w:t>
      </w:r>
      <w:r w:rsidR="005F63B1">
        <w:rPr>
          <w:sz w:val="28"/>
          <w:szCs w:val="28"/>
        </w:rPr>
        <w:t xml:space="preserve">детской музыкальной школы </w:t>
      </w:r>
      <w:r w:rsidR="00CC4ECE" w:rsidRPr="005F63B1">
        <w:rPr>
          <w:sz w:val="28"/>
          <w:szCs w:val="28"/>
        </w:rPr>
        <w:t>предоставляются широчайшие во</w:t>
      </w:r>
      <w:r>
        <w:rPr>
          <w:sz w:val="28"/>
          <w:szCs w:val="28"/>
        </w:rPr>
        <w:t>зможности примени</w:t>
      </w:r>
      <w:r w:rsidR="0017078F" w:rsidRPr="005F63B1">
        <w:rPr>
          <w:sz w:val="28"/>
          <w:szCs w:val="28"/>
        </w:rPr>
        <w:t>ть свои знания,</w:t>
      </w:r>
      <w:r w:rsidR="00CC4ECE" w:rsidRPr="005F63B1">
        <w:rPr>
          <w:sz w:val="28"/>
          <w:szCs w:val="28"/>
        </w:rPr>
        <w:t xml:space="preserve"> опыт и педагогическое умение в определении способа решения частных «подсобных» задач для достижения главной цели -</w:t>
      </w:r>
      <w:r>
        <w:rPr>
          <w:sz w:val="28"/>
          <w:szCs w:val="28"/>
        </w:rPr>
        <w:t xml:space="preserve"> всестороннего развития ученика, возможности превратить скучное занятие в творческий и увлекательный процесс.</w:t>
      </w:r>
      <w:r w:rsidR="00CC4ECE" w:rsidRPr="005F63B1">
        <w:rPr>
          <w:sz w:val="28"/>
          <w:szCs w:val="28"/>
        </w:rPr>
        <w:t xml:space="preserve"> </w:t>
      </w:r>
    </w:p>
    <w:p w:rsidR="00CC4ECE" w:rsidRDefault="00A14531" w:rsidP="002541E1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Что может дать работа над гаммами и как именно нужно над ними работать?</w:t>
      </w:r>
      <w:r w:rsidR="002541E1">
        <w:rPr>
          <w:sz w:val="28"/>
          <w:szCs w:val="28"/>
        </w:rPr>
        <w:t xml:space="preserve"> </w:t>
      </w:r>
      <w:r w:rsidR="00857E84">
        <w:rPr>
          <w:sz w:val="28"/>
          <w:szCs w:val="28"/>
        </w:rPr>
        <w:t xml:space="preserve">Являясь простейшими техническими формулами, гаммы интересны не сами по себе, а своей простотой и универсальностью. Выучит гамму, состоящую из нескольких нот, просто, но выполняя разнообразные задания, можно научиться многому. То есть, можно учиться технике в чистом виде, минуя конкретные сложности освоения нотного текста, условности стиля исполнения, сложности переключения внимания с одной задачи на другую. </w:t>
      </w:r>
      <w:r w:rsidR="00CC4ECE" w:rsidRPr="005F63B1">
        <w:rPr>
          <w:sz w:val="28"/>
          <w:szCs w:val="28"/>
        </w:rPr>
        <w:t>Помимо технического про</w:t>
      </w:r>
      <w:r w:rsidR="00CC4ECE" w:rsidRPr="005F63B1">
        <w:rPr>
          <w:sz w:val="28"/>
          <w:szCs w:val="28"/>
        </w:rPr>
        <w:softHyphen/>
        <w:t>движения ученика, значение гамм также в том, что они развивают ученика в музы</w:t>
      </w:r>
      <w:r w:rsidR="00CC4ECE" w:rsidRPr="005F63B1">
        <w:rPr>
          <w:sz w:val="28"/>
          <w:szCs w:val="28"/>
        </w:rPr>
        <w:softHyphen/>
        <w:t>кальном отношении - дают более точные знания мажоро-минорной системы, воспи</w:t>
      </w:r>
      <w:r w:rsidR="00CC4ECE" w:rsidRPr="005F63B1">
        <w:rPr>
          <w:sz w:val="28"/>
          <w:szCs w:val="28"/>
        </w:rPr>
        <w:softHyphen/>
        <w:t xml:space="preserve">тывают чувство </w:t>
      </w:r>
      <w:proofErr w:type="spellStart"/>
      <w:r w:rsidR="00CC4ECE" w:rsidRPr="005F63B1">
        <w:rPr>
          <w:sz w:val="28"/>
          <w:szCs w:val="28"/>
        </w:rPr>
        <w:t>ладотональности</w:t>
      </w:r>
      <w:proofErr w:type="spellEnd"/>
      <w:r w:rsidR="00CC4ECE" w:rsidRPr="005F63B1">
        <w:rPr>
          <w:sz w:val="28"/>
          <w:szCs w:val="28"/>
        </w:rPr>
        <w:t xml:space="preserve">. </w:t>
      </w:r>
    </w:p>
    <w:p w:rsidR="00A91837" w:rsidRPr="005F63B1" w:rsidRDefault="00A91837" w:rsidP="005F63B1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Гаммы на гитаре можно играть в разных вариантах. И связано это с тем, что один и тот же звук можно извлечь не только разными пальцами левой руки, но и на разных струнах! Ответ на вопрос «какая аппликатура лучше?» зависит от задач, которые ставит учитель перед учеником на определенном этапе обучения. </w:t>
      </w:r>
      <w:r w:rsidR="000C5110">
        <w:rPr>
          <w:sz w:val="28"/>
          <w:szCs w:val="28"/>
        </w:rPr>
        <w:t>Н</w:t>
      </w:r>
      <w:r w:rsidR="00E526C9">
        <w:rPr>
          <w:sz w:val="28"/>
          <w:szCs w:val="28"/>
        </w:rPr>
        <w:t xml:space="preserve">а первом-втором году обучения целесообразно заниматься гаммами в первой </w:t>
      </w:r>
      <w:r w:rsidR="00E526C9">
        <w:rPr>
          <w:sz w:val="28"/>
          <w:szCs w:val="28"/>
        </w:rPr>
        <w:lastRenderedPageBreak/>
        <w:t xml:space="preserve">позиции с максимальным использованием открытых струн и минимальным использованием слабого четвертого пальца левой руки. Здесь подойдет аппликатура Ф. </w:t>
      </w:r>
      <w:proofErr w:type="spellStart"/>
      <w:r w:rsidR="00E526C9">
        <w:rPr>
          <w:sz w:val="28"/>
          <w:szCs w:val="28"/>
        </w:rPr>
        <w:t>Карулли</w:t>
      </w:r>
      <w:proofErr w:type="spellEnd"/>
      <w:r w:rsidR="00E526C9">
        <w:rPr>
          <w:sz w:val="28"/>
          <w:szCs w:val="28"/>
        </w:rPr>
        <w:t xml:space="preserve">. Э. </w:t>
      </w:r>
      <w:proofErr w:type="spellStart"/>
      <w:r w:rsidR="00E526C9">
        <w:rPr>
          <w:sz w:val="28"/>
          <w:szCs w:val="28"/>
        </w:rPr>
        <w:t>Пухоля</w:t>
      </w:r>
      <w:proofErr w:type="spellEnd"/>
      <w:r w:rsidR="00E526C9">
        <w:rPr>
          <w:sz w:val="28"/>
          <w:szCs w:val="28"/>
        </w:rPr>
        <w:t xml:space="preserve">, Х. </w:t>
      </w:r>
      <w:proofErr w:type="spellStart"/>
      <w:r w:rsidR="00E526C9">
        <w:rPr>
          <w:sz w:val="28"/>
          <w:szCs w:val="28"/>
        </w:rPr>
        <w:t>Сагрероса</w:t>
      </w:r>
      <w:proofErr w:type="spellEnd"/>
      <w:r w:rsidR="00E526C9">
        <w:rPr>
          <w:sz w:val="28"/>
          <w:szCs w:val="28"/>
        </w:rPr>
        <w:t xml:space="preserve">. Примерно с третьего года обучения возможно вводить исполнение гамм в аппликатуре А. </w:t>
      </w:r>
      <w:proofErr w:type="spellStart"/>
      <w:r w:rsidR="00E526C9">
        <w:rPr>
          <w:sz w:val="28"/>
          <w:szCs w:val="28"/>
        </w:rPr>
        <w:t>Сеговии</w:t>
      </w:r>
      <w:proofErr w:type="spellEnd"/>
      <w:r w:rsidR="00E526C9">
        <w:rPr>
          <w:sz w:val="28"/>
          <w:szCs w:val="28"/>
        </w:rPr>
        <w:t>.</w:t>
      </w:r>
      <w:r w:rsidR="000C5110">
        <w:rPr>
          <w:sz w:val="28"/>
          <w:szCs w:val="28"/>
        </w:rPr>
        <w:t xml:space="preserve"> В наши намерения не входит вдаваться в полемику относительно тех или иных аппликатурных формул и концепций. Безусловно в каждой из них есть свои рациональные зерна, и они требуют своего дальнейшего исследования и апробирования. Задача данной работы – найти ответы на вопросы целесообразности изучения гамм и способах работы над ними.</w:t>
      </w:r>
    </w:p>
    <w:p w:rsidR="00CC4ECE" w:rsidRPr="005F63B1" w:rsidRDefault="00CC4ECE" w:rsidP="005F63B1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 xml:space="preserve">Гамма на гитаре играется </w:t>
      </w:r>
      <w:r w:rsidR="0017078F" w:rsidRPr="005F63B1">
        <w:rPr>
          <w:sz w:val="28"/>
          <w:szCs w:val="28"/>
        </w:rPr>
        <w:t xml:space="preserve">как </w:t>
      </w:r>
      <w:r w:rsidRPr="005F63B1">
        <w:rPr>
          <w:sz w:val="28"/>
          <w:szCs w:val="28"/>
        </w:rPr>
        <w:t>приемом «</w:t>
      </w:r>
      <w:proofErr w:type="spellStart"/>
      <w:r w:rsidRPr="005F63B1">
        <w:rPr>
          <w:sz w:val="28"/>
          <w:szCs w:val="28"/>
        </w:rPr>
        <w:t>апояндо</w:t>
      </w:r>
      <w:proofErr w:type="spellEnd"/>
      <w:r w:rsidRPr="005F63B1">
        <w:rPr>
          <w:sz w:val="28"/>
          <w:szCs w:val="28"/>
        </w:rPr>
        <w:t>»</w:t>
      </w:r>
      <w:r w:rsidR="0017078F" w:rsidRPr="005F63B1">
        <w:rPr>
          <w:sz w:val="28"/>
          <w:szCs w:val="28"/>
        </w:rPr>
        <w:t>, так и «</w:t>
      </w:r>
      <w:proofErr w:type="spellStart"/>
      <w:r w:rsidR="0017078F" w:rsidRPr="005F63B1">
        <w:rPr>
          <w:sz w:val="28"/>
          <w:szCs w:val="28"/>
        </w:rPr>
        <w:t>тирандо</w:t>
      </w:r>
      <w:proofErr w:type="spellEnd"/>
      <w:r w:rsidR="0017078F" w:rsidRPr="005F63B1">
        <w:rPr>
          <w:sz w:val="28"/>
          <w:szCs w:val="28"/>
        </w:rPr>
        <w:t>»</w:t>
      </w:r>
      <w:r w:rsidR="006F045A" w:rsidRPr="005F63B1">
        <w:rPr>
          <w:sz w:val="28"/>
          <w:szCs w:val="28"/>
        </w:rPr>
        <w:t xml:space="preserve"> в мелких длительностях</w:t>
      </w:r>
      <w:r w:rsidR="0017078F" w:rsidRPr="005F63B1">
        <w:rPr>
          <w:sz w:val="28"/>
          <w:szCs w:val="28"/>
        </w:rPr>
        <w:t xml:space="preserve">. </w:t>
      </w:r>
      <w:r w:rsidRPr="005F63B1">
        <w:rPr>
          <w:sz w:val="28"/>
          <w:szCs w:val="28"/>
        </w:rPr>
        <w:t>В левой руке каждый палец должен быть на своем ладу, так как гитара состоит из полутонов. Прижимая опреде</w:t>
      </w:r>
      <w:r w:rsidRPr="005F63B1">
        <w:rPr>
          <w:sz w:val="28"/>
          <w:szCs w:val="28"/>
        </w:rPr>
        <w:softHyphen/>
        <w:t>ленную ноту третьим или четвертым пальцами на определенной струне, не подни</w:t>
      </w:r>
      <w:r w:rsidRPr="005F63B1">
        <w:rPr>
          <w:sz w:val="28"/>
          <w:szCs w:val="28"/>
        </w:rPr>
        <w:softHyphen/>
        <w:t>мать первый или второй пальцы от соответствующего лада, пока не надо будет пе</w:t>
      </w:r>
      <w:r w:rsidRPr="005F63B1">
        <w:rPr>
          <w:sz w:val="28"/>
          <w:szCs w:val="28"/>
        </w:rPr>
        <w:softHyphen/>
        <w:t>рейти на другую струну. Ученик должен быть приучен играть гаммы каждый урок. Работая над ними, необходимо научить его извлекать звуки равной силы, красивым звуком и выровне</w:t>
      </w:r>
      <w:r w:rsidRPr="005F63B1">
        <w:rPr>
          <w:sz w:val="28"/>
          <w:szCs w:val="28"/>
        </w:rPr>
        <w:softHyphen/>
        <w:t>но; в противном случае затрудняется достижение хорошей звучности в этюдах и пье</w:t>
      </w:r>
      <w:r w:rsidRPr="005F63B1">
        <w:rPr>
          <w:sz w:val="28"/>
          <w:szCs w:val="28"/>
        </w:rPr>
        <w:softHyphen/>
        <w:t xml:space="preserve">сах. </w:t>
      </w:r>
    </w:p>
    <w:p w:rsidR="00CC4ECE" w:rsidRPr="005F63B1" w:rsidRDefault="00CC4ECE" w:rsidP="00365E4A">
      <w:pPr>
        <w:pStyle w:val="a4"/>
        <w:suppressAutoHyphens/>
        <w:spacing w:line="360" w:lineRule="auto"/>
        <w:ind w:right="14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Рекомендуется вначале играть гаммы только медленно, добиваясь ровности и свободы в звучании. Торопливая, «комковая» игра - очень вредна. Переход к быст</w:t>
      </w:r>
      <w:r w:rsidRPr="005F63B1">
        <w:rPr>
          <w:sz w:val="28"/>
          <w:szCs w:val="28"/>
        </w:rPr>
        <w:softHyphen/>
        <w:t>рому исполнению должен осуществляться постепенно и лишь после выполнения указанных требований и полной координации движения пальцев обеих рук. Звучный и красивый тон на гитаре является результатом эластичного, свободного удара, дос</w:t>
      </w:r>
      <w:r w:rsidRPr="005F63B1">
        <w:rPr>
          <w:sz w:val="28"/>
          <w:szCs w:val="28"/>
        </w:rPr>
        <w:softHyphen/>
        <w:t>тижение которого осуществляется правильной постановкой правой руки и система</w:t>
      </w:r>
      <w:r w:rsidRPr="005F63B1">
        <w:rPr>
          <w:sz w:val="28"/>
          <w:szCs w:val="28"/>
        </w:rPr>
        <w:softHyphen/>
        <w:t>тическими занятиями. Ученики одного и того же класса могут играть гаммы в раз</w:t>
      </w:r>
      <w:r w:rsidRPr="005F63B1">
        <w:rPr>
          <w:sz w:val="28"/>
          <w:szCs w:val="28"/>
        </w:rPr>
        <w:softHyphen/>
        <w:t>ных темпах, - глав</w:t>
      </w:r>
      <w:r w:rsidR="00A91837">
        <w:rPr>
          <w:sz w:val="28"/>
          <w:szCs w:val="28"/>
        </w:rPr>
        <w:t>ное, чтобы они игрались красивым звуком.  Н</w:t>
      </w:r>
      <w:r w:rsidRPr="005F63B1">
        <w:rPr>
          <w:sz w:val="28"/>
          <w:szCs w:val="28"/>
        </w:rPr>
        <w:t>ельзя устанавливать опреде</w:t>
      </w:r>
      <w:r w:rsidRPr="005F63B1">
        <w:rPr>
          <w:sz w:val="28"/>
          <w:szCs w:val="28"/>
        </w:rPr>
        <w:softHyphen/>
        <w:t xml:space="preserve">ленный темп в том или ином классе для гаммы. </w:t>
      </w:r>
      <w:r w:rsidR="00365E4A" w:rsidRPr="005F63B1">
        <w:rPr>
          <w:sz w:val="28"/>
          <w:szCs w:val="28"/>
        </w:rPr>
        <w:t>Для воспитания естественной рациональной техники надо понимать, что ме</w:t>
      </w:r>
      <w:r w:rsidR="00365E4A" w:rsidRPr="005F63B1">
        <w:rPr>
          <w:sz w:val="28"/>
          <w:szCs w:val="28"/>
        </w:rPr>
        <w:softHyphen/>
        <w:t>шает ученику, какие движения вызывают неудобства; уметь анализировать состоя</w:t>
      </w:r>
      <w:r w:rsidR="00365E4A" w:rsidRPr="005F63B1">
        <w:rPr>
          <w:sz w:val="28"/>
          <w:szCs w:val="28"/>
        </w:rPr>
        <w:softHyphen/>
        <w:t xml:space="preserve">ние ученика, вовремя помочь, так как </w:t>
      </w:r>
      <w:r w:rsidR="00365E4A" w:rsidRPr="005F63B1">
        <w:rPr>
          <w:sz w:val="28"/>
          <w:szCs w:val="28"/>
        </w:rPr>
        <w:lastRenderedPageBreak/>
        <w:t>сам он иногда не в состоянии заметить напря</w:t>
      </w:r>
      <w:r w:rsidR="00365E4A" w:rsidRPr="005F63B1">
        <w:rPr>
          <w:sz w:val="28"/>
          <w:szCs w:val="28"/>
        </w:rPr>
        <w:softHyphen/>
        <w:t xml:space="preserve">жение. </w:t>
      </w:r>
    </w:p>
    <w:p w:rsidR="00CC4ECE" w:rsidRPr="005F63B1" w:rsidRDefault="00CC4ECE" w:rsidP="005F63B1">
      <w:pPr>
        <w:pStyle w:val="a4"/>
        <w:suppressAutoHyphens/>
        <w:spacing w:line="360" w:lineRule="auto"/>
        <w:ind w:left="19" w:right="38" w:firstLine="71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В работе над гаммами в старших классах основной задачей является улучше</w:t>
      </w:r>
      <w:r w:rsidRPr="005F63B1">
        <w:rPr>
          <w:sz w:val="28"/>
          <w:szCs w:val="28"/>
        </w:rPr>
        <w:softHyphen/>
        <w:t>ние качества исполнения, а не только стремление к быстрому темпу. Основой при исполнении гамм является внимательный контроль за качеством звучания, вслуши</w:t>
      </w:r>
      <w:r w:rsidRPr="005F63B1">
        <w:rPr>
          <w:sz w:val="28"/>
          <w:szCs w:val="28"/>
        </w:rPr>
        <w:softHyphen/>
        <w:t xml:space="preserve">вание в каждый звук. Это основная задача и связана с вопросом о темпе игры гамм. </w:t>
      </w:r>
    </w:p>
    <w:p w:rsidR="00CC4ECE" w:rsidRPr="005F63B1" w:rsidRDefault="00CC4ECE" w:rsidP="005F63B1">
      <w:pPr>
        <w:pStyle w:val="a4"/>
        <w:suppressAutoHyphens/>
        <w:spacing w:line="360" w:lineRule="auto"/>
        <w:ind w:left="19" w:right="38" w:firstLine="71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Для того чтобы установить и исправить звуковые неточности, полезно учить гаммы в медленном темпе. Быстрая игра хороша, если она - качественна и ни в коем случае не должна допускаться в ущерб ровности, хорошему качеству звука. В зави</w:t>
      </w:r>
      <w:r w:rsidRPr="005F63B1">
        <w:rPr>
          <w:sz w:val="28"/>
          <w:szCs w:val="28"/>
        </w:rPr>
        <w:softHyphen/>
        <w:t>симости от звукового задания педагог должен подсказать ученику и те темпы, в ко</w:t>
      </w:r>
      <w:r w:rsidRPr="005F63B1">
        <w:rPr>
          <w:sz w:val="28"/>
          <w:szCs w:val="28"/>
        </w:rPr>
        <w:softHyphen/>
        <w:t>торых он должен играть. Не надо путать работу в быстром темпе с преждевременной игрой в быстром темпе, которая приводит к «</w:t>
      </w:r>
      <w:proofErr w:type="spellStart"/>
      <w:r w:rsidRPr="005F63B1">
        <w:rPr>
          <w:sz w:val="28"/>
          <w:szCs w:val="28"/>
        </w:rPr>
        <w:t>забалтыванию</w:t>
      </w:r>
      <w:proofErr w:type="spellEnd"/>
      <w:r w:rsidRPr="005F63B1">
        <w:rPr>
          <w:sz w:val="28"/>
          <w:szCs w:val="28"/>
        </w:rPr>
        <w:t xml:space="preserve">», работа же - никогда, так как ведется частями, под слуховым контролем. </w:t>
      </w:r>
    </w:p>
    <w:p w:rsidR="00CC4ECE" w:rsidRPr="005F63B1" w:rsidRDefault="00CC4ECE" w:rsidP="005F63B1">
      <w:pPr>
        <w:pStyle w:val="a4"/>
        <w:suppressAutoHyphens/>
        <w:spacing w:line="360" w:lineRule="auto"/>
        <w:ind w:left="19" w:right="38" w:firstLine="71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Правильное установление пределов быстроты исполнения гамм для данного ученика является важной задачей педагога. Для того, чтобы избежать небрежной иг</w:t>
      </w:r>
      <w:r w:rsidRPr="005F63B1">
        <w:rPr>
          <w:sz w:val="28"/>
          <w:szCs w:val="28"/>
        </w:rPr>
        <w:softHyphen/>
        <w:t>ры «как попало» ради быстроты, следует давать ученику определенные задания, на</w:t>
      </w:r>
      <w:r w:rsidRPr="005F63B1">
        <w:rPr>
          <w:sz w:val="28"/>
          <w:szCs w:val="28"/>
        </w:rPr>
        <w:softHyphen/>
        <w:t>правляющие его внимание на звуковую сторону исполнения гамм. Рекомендуется играть гаммы с различной нюансировкой, добиваясь от ученика ровног</w:t>
      </w:r>
      <w:r w:rsidR="00421214">
        <w:rPr>
          <w:sz w:val="28"/>
          <w:szCs w:val="28"/>
        </w:rPr>
        <w:t>о, постепен</w:t>
      </w:r>
      <w:r w:rsidR="00421214">
        <w:rPr>
          <w:sz w:val="28"/>
          <w:szCs w:val="28"/>
        </w:rPr>
        <w:softHyphen/>
        <w:t>ного крещендо и дими</w:t>
      </w:r>
      <w:r w:rsidRPr="005F63B1">
        <w:rPr>
          <w:sz w:val="28"/>
          <w:szCs w:val="28"/>
        </w:rPr>
        <w:t xml:space="preserve">нуэндо в пределе </w:t>
      </w:r>
      <w:r w:rsidR="00421214">
        <w:rPr>
          <w:sz w:val="28"/>
          <w:szCs w:val="28"/>
        </w:rPr>
        <w:t xml:space="preserve">от двух пиано </w:t>
      </w:r>
      <w:proofErr w:type="gramStart"/>
      <w:r w:rsidR="00421214">
        <w:rPr>
          <w:sz w:val="28"/>
          <w:szCs w:val="28"/>
        </w:rPr>
        <w:t xml:space="preserve">до </w:t>
      </w:r>
      <w:r w:rsidRPr="005F63B1">
        <w:rPr>
          <w:sz w:val="28"/>
          <w:szCs w:val="28"/>
        </w:rPr>
        <w:t>форте</w:t>
      </w:r>
      <w:proofErr w:type="gramEnd"/>
      <w:r w:rsidRPr="005F63B1">
        <w:rPr>
          <w:sz w:val="28"/>
          <w:szCs w:val="28"/>
        </w:rPr>
        <w:t xml:space="preserve">. </w:t>
      </w:r>
    </w:p>
    <w:p w:rsidR="00CC4ECE" w:rsidRPr="005F63B1" w:rsidRDefault="00CC4ECE" w:rsidP="005F63B1">
      <w:pPr>
        <w:pStyle w:val="a4"/>
        <w:suppressAutoHyphens/>
        <w:spacing w:line="360" w:lineRule="auto"/>
        <w:ind w:left="19" w:right="38" w:firstLine="71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Кроме правильных динамических и темповых соотношений нужно следить за состоянием мускулов, то есть за их освобождением, частичным расслаблением. Большую пользу дает исполнение гамм разными приемами и</w:t>
      </w:r>
      <w:r w:rsidR="00DC24D5">
        <w:rPr>
          <w:sz w:val="28"/>
          <w:szCs w:val="28"/>
        </w:rPr>
        <w:t>гры: четвертные -</w:t>
      </w:r>
      <w:r w:rsidRPr="005F63B1">
        <w:rPr>
          <w:sz w:val="28"/>
          <w:szCs w:val="28"/>
        </w:rPr>
        <w:t xml:space="preserve"> вибрато, </w:t>
      </w:r>
      <w:proofErr w:type="spellStart"/>
      <w:r w:rsidRPr="005F63B1">
        <w:rPr>
          <w:sz w:val="28"/>
          <w:szCs w:val="28"/>
        </w:rPr>
        <w:t>дуолями</w:t>
      </w:r>
      <w:proofErr w:type="spellEnd"/>
      <w:r w:rsidRPr="005F63B1">
        <w:rPr>
          <w:sz w:val="28"/>
          <w:szCs w:val="28"/>
        </w:rPr>
        <w:t>, триолями и т.д., восьмая с точной и шестнадцатая и наоборот, вез</w:t>
      </w:r>
      <w:r w:rsidRPr="005F63B1">
        <w:rPr>
          <w:sz w:val="28"/>
          <w:szCs w:val="28"/>
        </w:rPr>
        <w:softHyphen/>
        <w:t xml:space="preserve">де слегка выделяя первый звук каждой группы нот. </w:t>
      </w:r>
    </w:p>
    <w:p w:rsidR="00CC4ECE" w:rsidRPr="005F63B1" w:rsidRDefault="00CC4ECE" w:rsidP="005F63B1">
      <w:pPr>
        <w:pStyle w:val="a4"/>
        <w:suppressAutoHyphens/>
        <w:spacing w:line="360" w:lineRule="auto"/>
        <w:ind w:left="19" w:right="38" w:firstLine="71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В процессе работы над гаммой темпы постепенно увеличиваются при пра</w:t>
      </w:r>
      <w:r w:rsidRPr="005F63B1">
        <w:rPr>
          <w:sz w:val="28"/>
          <w:szCs w:val="28"/>
        </w:rPr>
        <w:softHyphen/>
        <w:t>вильном выполнении всех поставленных задач, однако ученикам надо помнить, что быстрый темп – это не предельный, а тот, в котором все гладко получается.</w:t>
      </w:r>
      <w:r w:rsidR="00D92F5E">
        <w:rPr>
          <w:sz w:val="28"/>
          <w:szCs w:val="28"/>
        </w:rPr>
        <w:t xml:space="preserve"> В любом случае необходимо с первых же шагов вырабатывать у ученика </w:t>
      </w:r>
      <w:r w:rsidR="00D92F5E">
        <w:rPr>
          <w:sz w:val="28"/>
          <w:szCs w:val="28"/>
        </w:rPr>
        <w:lastRenderedPageBreak/>
        <w:t>обостренный метроритмический тонус</w:t>
      </w:r>
      <w:r w:rsidR="00DC24D5">
        <w:rPr>
          <w:sz w:val="28"/>
          <w:szCs w:val="28"/>
        </w:rPr>
        <w:t>. Игра гамм вне ритма в лучшем случае может воспитать лишь «неуправляемую» беглость, но не художественную технику.</w:t>
      </w:r>
    </w:p>
    <w:p w:rsidR="00CC4ECE" w:rsidRPr="005F63B1" w:rsidRDefault="00CC4ECE" w:rsidP="005F63B1">
      <w:pPr>
        <w:pStyle w:val="a4"/>
        <w:suppressAutoHyphens/>
        <w:spacing w:line="360" w:lineRule="auto"/>
        <w:ind w:left="19" w:right="38" w:firstLine="71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Гамма не должна занимать много времени, но все же она очень важна, ибо по</w:t>
      </w:r>
      <w:r w:rsidRPr="005F63B1">
        <w:rPr>
          <w:sz w:val="28"/>
          <w:szCs w:val="28"/>
        </w:rPr>
        <w:softHyphen/>
        <w:t>мимо всего прочего - в значительной мере предохраняет от профессиональных забо</w:t>
      </w:r>
      <w:r w:rsidRPr="005F63B1">
        <w:rPr>
          <w:sz w:val="28"/>
          <w:szCs w:val="28"/>
        </w:rPr>
        <w:softHyphen/>
        <w:t>леваний рук (возникают обычно в тех случаях, когда нетренированной рукой принимаются учить трудную пьесу). Время, уделяемое гамме на уроке, должно быть строго ограниченным и определено педагогом в зависимости от подвижности ученика и конкретных задач его развития. Умение хорошо играть гаммы облегчает работу н</w:t>
      </w:r>
      <w:r w:rsidR="00EB6C43">
        <w:rPr>
          <w:sz w:val="28"/>
          <w:szCs w:val="28"/>
        </w:rPr>
        <w:t>ад той или иной гаммой в пьесе, поскольку позволяет тщательно распределить и дозировать нагр</w:t>
      </w:r>
      <w:r w:rsidR="000C5110">
        <w:rPr>
          <w:sz w:val="28"/>
          <w:szCs w:val="28"/>
        </w:rPr>
        <w:t>узку на каждый палец левой руки. И</w:t>
      </w:r>
      <w:r w:rsidR="00EB6C43">
        <w:rPr>
          <w:sz w:val="28"/>
          <w:szCs w:val="28"/>
        </w:rPr>
        <w:t>менно работа над гаммами дает быстрый технический рост и способствует техническому развитию.</w:t>
      </w:r>
    </w:p>
    <w:p w:rsidR="00CC4ECE" w:rsidRPr="005F63B1" w:rsidRDefault="00CC4ECE" w:rsidP="005F63B1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 xml:space="preserve">Ученик обязан твердо знать и уметь выполнять правильную аппликатуру гамм. Выполнение точной аппликатуры в гамме воспитывает, кроме того, аппликатурную точность игры; поэтому педагог обязан требовать выполнение аппликатуры при игре гамм как упражнений: ученик, не умеющий «выучивать пальцы» в гаммах, не сумеет выучивать их в пьесах. </w:t>
      </w:r>
    </w:p>
    <w:p w:rsidR="00EB6C43" w:rsidRPr="005F63B1" w:rsidRDefault="00C553C1" w:rsidP="005B174D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Любая гамма состоит из нескольких позиций.</w:t>
      </w:r>
      <w:r w:rsidR="005B174D">
        <w:rPr>
          <w:sz w:val="28"/>
          <w:szCs w:val="28"/>
        </w:rPr>
        <w:t xml:space="preserve"> Для ощущения свободы левой руки</w:t>
      </w:r>
      <w:r w:rsidRPr="005F63B1">
        <w:rPr>
          <w:sz w:val="28"/>
          <w:szCs w:val="28"/>
        </w:rPr>
        <w:t xml:space="preserve"> </w:t>
      </w:r>
      <w:r w:rsidR="005B174D">
        <w:rPr>
          <w:sz w:val="28"/>
          <w:szCs w:val="28"/>
        </w:rPr>
        <w:t>принципиально важно гибко менять позиции, это очень существенный</w:t>
      </w:r>
      <w:r w:rsidRPr="005F63B1">
        <w:rPr>
          <w:sz w:val="28"/>
          <w:szCs w:val="28"/>
        </w:rPr>
        <w:t xml:space="preserve"> момент в гитарной технике. </w:t>
      </w:r>
      <w:r w:rsidR="005B174D">
        <w:rPr>
          <w:sz w:val="28"/>
          <w:szCs w:val="28"/>
        </w:rPr>
        <w:t>Техника смены позиции важна также для ровности исполнения гамм</w:t>
      </w:r>
      <w:r w:rsidRPr="005F63B1">
        <w:rPr>
          <w:sz w:val="28"/>
          <w:szCs w:val="28"/>
        </w:rPr>
        <w:t xml:space="preserve">. </w:t>
      </w:r>
      <w:r w:rsidR="005B174D">
        <w:rPr>
          <w:sz w:val="28"/>
          <w:szCs w:val="28"/>
        </w:rPr>
        <w:t xml:space="preserve">Нужно, чтобы последняя нота перед сменой позиции не звучала отрывисто, а следующая за ней – слишком громко. В этом месте, как правило, образуется непроизвольный акцент, нарушающий мерное чередование слабых и сильных долей, а также </w:t>
      </w:r>
      <w:proofErr w:type="spellStart"/>
      <w:r w:rsidR="005B174D">
        <w:rPr>
          <w:sz w:val="28"/>
          <w:szCs w:val="28"/>
        </w:rPr>
        <w:t>стаккатированный</w:t>
      </w:r>
      <w:proofErr w:type="spellEnd"/>
      <w:r w:rsidR="005B174D">
        <w:rPr>
          <w:sz w:val="28"/>
          <w:szCs w:val="28"/>
        </w:rPr>
        <w:t xml:space="preserve"> звук или ритмическая задержка.</w:t>
      </w:r>
      <w:r w:rsidR="005B174D" w:rsidRPr="005B174D">
        <w:rPr>
          <w:sz w:val="28"/>
          <w:szCs w:val="28"/>
        </w:rPr>
        <w:t xml:space="preserve"> </w:t>
      </w:r>
      <w:r w:rsidR="005B174D">
        <w:rPr>
          <w:sz w:val="28"/>
          <w:szCs w:val="28"/>
        </w:rPr>
        <w:t xml:space="preserve">Все это связано с крупным движением левой руки при смене позиции. Чтобы движение не было судорожным, </w:t>
      </w:r>
      <w:r w:rsidR="00E8028B">
        <w:rPr>
          <w:sz w:val="28"/>
          <w:szCs w:val="28"/>
        </w:rPr>
        <w:t xml:space="preserve">М. Козлов рекомендует начинать ускорение тяжелых частей рук (предплечья) еще в то время, когда палец продолжает прижимать последний звук перед сменой позиции. </w:t>
      </w:r>
      <w:r w:rsidR="005B174D" w:rsidRPr="005F63B1">
        <w:rPr>
          <w:sz w:val="28"/>
          <w:szCs w:val="28"/>
        </w:rPr>
        <w:t>Пе</w:t>
      </w:r>
      <w:r w:rsidR="005B174D" w:rsidRPr="005F63B1">
        <w:rPr>
          <w:sz w:val="28"/>
          <w:szCs w:val="28"/>
        </w:rPr>
        <w:softHyphen/>
        <w:t xml:space="preserve">ред </w:t>
      </w:r>
      <w:r w:rsidR="005B174D" w:rsidRPr="005F63B1">
        <w:rPr>
          <w:sz w:val="28"/>
          <w:szCs w:val="28"/>
        </w:rPr>
        <w:lastRenderedPageBreak/>
        <w:t>переходом в другую позицию палец левой руки ослабляет свое давление на стру</w:t>
      </w:r>
      <w:r w:rsidR="005B174D" w:rsidRPr="005F63B1">
        <w:rPr>
          <w:sz w:val="28"/>
          <w:szCs w:val="28"/>
        </w:rPr>
        <w:softHyphen/>
        <w:t>ну и, слегка ее касаясь, движением предплечья и кисти переносится на новое место.</w:t>
      </w:r>
      <w:r w:rsidR="00E8028B">
        <w:rPr>
          <w:sz w:val="28"/>
          <w:szCs w:val="28"/>
        </w:rPr>
        <w:t xml:space="preserve"> При смене позиции вверх нужна гибкость пальца, а при смене позиции вниз – гибкость </w:t>
      </w:r>
      <w:r w:rsidR="002541E1">
        <w:rPr>
          <w:sz w:val="28"/>
          <w:szCs w:val="28"/>
        </w:rPr>
        <w:t>запястья</w:t>
      </w:r>
    </w:p>
    <w:p w:rsidR="00C553C1" w:rsidRPr="005F63B1" w:rsidRDefault="00C553C1" w:rsidP="005F63B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 xml:space="preserve">Если ученик достиг технически ровного, свободного и уверенного исполнения всех мажорных и минорных гамм, можно приступить к разучиванию гамм в терцию, сексту, октаву и дециму. Так же полезно проигрывать и хроматическую гамму. Эта гамма построена по полутонам, поэтому пальцы левой руки поочередно опускаются и не поднимаются с этих ладов до следующей струны. </w:t>
      </w:r>
    </w:p>
    <w:p w:rsidR="00C553C1" w:rsidRPr="005F63B1" w:rsidRDefault="00C553C1" w:rsidP="005F63B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 xml:space="preserve">Залогом успеха учащихся в изучении гамм является постоянное внимание к качеству звука, плавности движения мелодической линии, четкости артикуляции пальцев, свободе всего аппарата. </w:t>
      </w:r>
      <w:r w:rsidR="00F55238">
        <w:rPr>
          <w:sz w:val="28"/>
          <w:szCs w:val="28"/>
        </w:rPr>
        <w:t>Надо развивать у ученика понимание термина «свобода исполнительского аппарата» как состояния, противоположного как как зажатости, так и расслабленности.</w:t>
      </w:r>
    </w:p>
    <w:p w:rsidR="00C553C1" w:rsidRPr="005F63B1" w:rsidRDefault="00C553C1" w:rsidP="005F63B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Так как гитара инструмент в значительной степени гармонический, то необхо</w:t>
      </w:r>
      <w:r w:rsidRPr="005F63B1">
        <w:rPr>
          <w:sz w:val="28"/>
          <w:szCs w:val="28"/>
        </w:rPr>
        <w:softHyphen/>
        <w:t>димо обратить особое внимание на аккордовую технику. Работа над аккордами за</w:t>
      </w:r>
      <w:r w:rsidRPr="005F63B1">
        <w:rPr>
          <w:sz w:val="28"/>
          <w:szCs w:val="28"/>
        </w:rPr>
        <w:softHyphen/>
        <w:t>нимает у нас немало времени, так как аккорды встречаются очень часто в произведе</w:t>
      </w:r>
      <w:r w:rsidRPr="005F63B1">
        <w:rPr>
          <w:sz w:val="28"/>
          <w:szCs w:val="28"/>
        </w:rPr>
        <w:softHyphen/>
        <w:t>ниях. Изучение аккордов значительно ускорит процесс технического овладения ин</w:t>
      </w:r>
      <w:r w:rsidRPr="005F63B1">
        <w:rPr>
          <w:sz w:val="28"/>
          <w:szCs w:val="28"/>
        </w:rPr>
        <w:softHyphen/>
        <w:t xml:space="preserve">струментом, будет способствовать развитию гармонического слуха и вкуса, а также дает большую уверенность в аккомпанементе. </w:t>
      </w:r>
    </w:p>
    <w:p w:rsidR="00C553C1" w:rsidRPr="005F63B1" w:rsidRDefault="00C553C1" w:rsidP="005F63B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Для более удобного перехода от одного аккорда к другому, необходимо ис</w:t>
      </w:r>
      <w:r w:rsidRPr="005F63B1">
        <w:rPr>
          <w:sz w:val="28"/>
          <w:szCs w:val="28"/>
        </w:rPr>
        <w:softHyphen/>
        <w:t>пользовать предыдущую расстановку пальцев, то есть не снимать тех пальцев, кото</w:t>
      </w:r>
      <w:r w:rsidRPr="005F63B1">
        <w:rPr>
          <w:sz w:val="28"/>
          <w:szCs w:val="28"/>
        </w:rPr>
        <w:softHyphen/>
        <w:t>рые участвуют в исполнении следующего аккорда, или переносить пальцы, не отры</w:t>
      </w:r>
      <w:r w:rsidRPr="005F63B1">
        <w:rPr>
          <w:sz w:val="28"/>
          <w:szCs w:val="28"/>
        </w:rPr>
        <w:softHyphen/>
        <w:t xml:space="preserve">вая их от струны, к следующему положению, то есть скольжение. </w:t>
      </w:r>
    </w:p>
    <w:p w:rsidR="00C553C1" w:rsidRPr="005F63B1" w:rsidRDefault="00C553C1" w:rsidP="002541E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В старших классах, работая над аккордами в гаммах, надо научиться брать «</w:t>
      </w:r>
      <w:proofErr w:type="spellStart"/>
      <w:r w:rsidRPr="005F63B1">
        <w:rPr>
          <w:sz w:val="28"/>
          <w:szCs w:val="28"/>
        </w:rPr>
        <w:t>баррэ</w:t>
      </w:r>
      <w:proofErr w:type="spellEnd"/>
      <w:r w:rsidRPr="005F63B1">
        <w:rPr>
          <w:sz w:val="28"/>
          <w:szCs w:val="28"/>
        </w:rPr>
        <w:t>». Надо организовать пальцы так, чтобы</w:t>
      </w:r>
      <w:r w:rsidR="0017078F" w:rsidRPr="005F63B1">
        <w:rPr>
          <w:sz w:val="28"/>
          <w:szCs w:val="28"/>
        </w:rPr>
        <w:t xml:space="preserve"> «</w:t>
      </w:r>
      <w:proofErr w:type="spellStart"/>
      <w:r w:rsidR="0017078F" w:rsidRPr="005F63B1">
        <w:rPr>
          <w:sz w:val="28"/>
          <w:szCs w:val="28"/>
        </w:rPr>
        <w:t>баррэ</w:t>
      </w:r>
      <w:proofErr w:type="spellEnd"/>
      <w:r w:rsidR="0017078F" w:rsidRPr="005F63B1">
        <w:rPr>
          <w:sz w:val="28"/>
          <w:szCs w:val="28"/>
        </w:rPr>
        <w:t>» получал</w:t>
      </w:r>
      <w:r w:rsidRPr="005F63B1">
        <w:rPr>
          <w:sz w:val="28"/>
          <w:szCs w:val="28"/>
        </w:rPr>
        <w:t xml:space="preserve">ось </w:t>
      </w:r>
      <w:r w:rsidR="0017078F" w:rsidRPr="005F63B1">
        <w:rPr>
          <w:sz w:val="28"/>
          <w:szCs w:val="28"/>
        </w:rPr>
        <w:t xml:space="preserve">качественным, а именно все лады прижаты и озвучены. </w:t>
      </w:r>
      <w:r w:rsidRPr="005F63B1">
        <w:rPr>
          <w:sz w:val="28"/>
          <w:szCs w:val="28"/>
        </w:rPr>
        <w:t xml:space="preserve">Аккорды надо начинать брать при первой возможности, не дожидаясь того времени, когда пальцы </w:t>
      </w:r>
      <w:r w:rsidRPr="005F63B1">
        <w:rPr>
          <w:sz w:val="28"/>
          <w:szCs w:val="28"/>
        </w:rPr>
        <w:lastRenderedPageBreak/>
        <w:t>примут определенную растяжку для «</w:t>
      </w:r>
      <w:proofErr w:type="spellStart"/>
      <w:r w:rsidRPr="005F63B1">
        <w:rPr>
          <w:sz w:val="28"/>
          <w:szCs w:val="28"/>
        </w:rPr>
        <w:t>баррэ</w:t>
      </w:r>
      <w:proofErr w:type="spellEnd"/>
      <w:r w:rsidRPr="005F63B1">
        <w:rPr>
          <w:sz w:val="28"/>
          <w:szCs w:val="28"/>
        </w:rPr>
        <w:t>».</w:t>
      </w:r>
      <w:r w:rsidR="002541E1">
        <w:rPr>
          <w:sz w:val="28"/>
          <w:szCs w:val="28"/>
        </w:rPr>
        <w:t xml:space="preserve"> </w:t>
      </w:r>
      <w:r w:rsidRPr="005F63B1">
        <w:rPr>
          <w:sz w:val="28"/>
          <w:szCs w:val="28"/>
        </w:rPr>
        <w:t>Работая над аккордами в гаммах, надо медленно извлекать последовател</w:t>
      </w:r>
      <w:r w:rsidR="0017078F" w:rsidRPr="005F63B1">
        <w:rPr>
          <w:sz w:val="28"/>
          <w:szCs w:val="28"/>
        </w:rPr>
        <w:t>ьно обращения, то есть арпеджио, характерные</w:t>
      </w:r>
      <w:r w:rsidRPr="005F63B1">
        <w:rPr>
          <w:sz w:val="28"/>
          <w:szCs w:val="28"/>
        </w:rPr>
        <w:t xml:space="preserve"> для гитарной техники. Комбинации арпеджио многочисленны и разнообразны, длинные и короткие. Работая над тем или иными арпеджио с учени</w:t>
      </w:r>
      <w:r w:rsidRPr="005F63B1">
        <w:rPr>
          <w:sz w:val="28"/>
          <w:szCs w:val="28"/>
        </w:rPr>
        <w:softHyphen/>
        <w:t>ком, как и в гаммах, надо играть по нескольку раз: сначала медленно, потом наращи</w:t>
      </w:r>
      <w:r w:rsidRPr="005F63B1">
        <w:rPr>
          <w:sz w:val="28"/>
          <w:szCs w:val="28"/>
        </w:rPr>
        <w:softHyphen/>
        <w:t>вать темп по возможности. Важное услов</w:t>
      </w:r>
      <w:r w:rsidR="00F55238">
        <w:rPr>
          <w:sz w:val="28"/>
          <w:szCs w:val="28"/>
        </w:rPr>
        <w:t>ие исполнения арпеджио - певуче</w:t>
      </w:r>
      <w:r w:rsidRPr="005F63B1">
        <w:rPr>
          <w:sz w:val="28"/>
          <w:szCs w:val="28"/>
        </w:rPr>
        <w:t xml:space="preserve">сть. Нужно применять разнообразные динамические оттенки и ритмические варианты, добиваясь ровности и хорошего качества звучания, плавности и свободы движения. И здесь весьма важную роль играет объяснение ученику конкретных задач. </w:t>
      </w:r>
    </w:p>
    <w:p w:rsidR="00C553C1" w:rsidRPr="005F63B1" w:rsidRDefault="00C553C1" w:rsidP="005F63B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Таким образом, усвоение гамм, аккордов и арпеджио необходимо ученику для овладения основными формулами, из которых развиваются разнообразные фактуры. При разучивании гамм и арпеджио нужно выбирать тембр, силу звука, способ арти</w:t>
      </w:r>
      <w:r w:rsidRPr="005F63B1">
        <w:rPr>
          <w:sz w:val="28"/>
          <w:szCs w:val="28"/>
        </w:rPr>
        <w:softHyphen/>
        <w:t>куляции. Их игра не только способствует развитию техники, но и укрепляет элемен</w:t>
      </w:r>
      <w:r w:rsidRPr="005F63B1">
        <w:rPr>
          <w:sz w:val="28"/>
          <w:szCs w:val="28"/>
        </w:rPr>
        <w:softHyphen/>
        <w:t xml:space="preserve">тарные теоретические знания и развитие навыка игры с листа. </w:t>
      </w:r>
    </w:p>
    <w:p w:rsidR="00C553C1" w:rsidRPr="005F63B1" w:rsidRDefault="00C553C1" w:rsidP="005F63B1">
      <w:pPr>
        <w:pStyle w:val="a4"/>
        <w:suppressAutoHyphens/>
        <w:spacing w:line="360" w:lineRule="auto"/>
        <w:ind w:left="9" w:firstLine="72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Гаммы, аккорды и арпеджио нужны в повседневной работе как материал, по</w:t>
      </w:r>
      <w:r w:rsidRPr="005F63B1">
        <w:rPr>
          <w:sz w:val="28"/>
          <w:szCs w:val="28"/>
        </w:rPr>
        <w:softHyphen/>
        <w:t>зволяющий уделять значительную часть внимания игровым движениям, чего нельзя делать ни в пьесах, ни даже в этюдах. Если при игре этюдов пищу для звуковой фан</w:t>
      </w:r>
      <w:r w:rsidRPr="005F63B1">
        <w:rPr>
          <w:sz w:val="28"/>
          <w:szCs w:val="28"/>
        </w:rPr>
        <w:softHyphen/>
        <w:t xml:space="preserve">тазии дает их характер и указания в тексте, то при игре гамм звуковые задания должны произвольно варьироваться, но ставить их следует обязательно. Ученик должен быть все время в работе, заставлять себя думать, ибо «когда дремлет голова, дремлют и пальцы». Без изучения гамм, арпеджио и аккордов, без выработанной привычки к аппликатуре, без технических навыков их исполнения учащимися было бы чрезвычайно трудно работать над этюдами и пьесами, где эти элементы техники широко при меняются. </w:t>
      </w:r>
    </w:p>
    <w:p w:rsidR="00C553C1" w:rsidRPr="005F63B1" w:rsidRDefault="00DC24D5" w:rsidP="005F63B1">
      <w:pPr>
        <w:pStyle w:val="a4"/>
        <w:suppressAutoHyphens/>
        <w:spacing w:line="360" w:lineRule="auto"/>
        <w:ind w:left="4" w:right="48" w:firstLine="715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прогрессивная педагогика рассматривает работу над гаммами и упражнениями как важное и эффективное средство для технического развития ученика. Их значение в том, что что они дают возможность в наиболее сконцентрированном виде осваивать основные технические формулы, способствуя рационализации процесса обучения.</w:t>
      </w:r>
    </w:p>
    <w:p w:rsidR="00FD7224" w:rsidRPr="005F63B1" w:rsidRDefault="007531B4" w:rsidP="005F63B1">
      <w:pPr>
        <w:pStyle w:val="a4"/>
        <w:suppressAutoHyphens/>
        <w:spacing w:line="360" w:lineRule="auto"/>
        <w:ind w:left="1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</w:t>
      </w:r>
      <w:r w:rsidR="00C553C1" w:rsidRPr="005F63B1">
        <w:rPr>
          <w:b/>
          <w:bCs/>
          <w:sz w:val="28"/>
          <w:szCs w:val="28"/>
        </w:rPr>
        <w:t>ЛИТЕРАТУРЫ</w:t>
      </w:r>
    </w:p>
    <w:p w:rsidR="00E526C9" w:rsidRDefault="00C553C1" w:rsidP="006C1D6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 xml:space="preserve">1. </w:t>
      </w:r>
      <w:r w:rsidR="00E526C9">
        <w:rPr>
          <w:sz w:val="28"/>
          <w:szCs w:val="28"/>
        </w:rPr>
        <w:t>Козлов М. Рабочая тетрадь гитариста. Техника исполнения гамм. – «</w:t>
      </w:r>
      <w:r w:rsidR="00E526C9">
        <w:rPr>
          <w:sz w:val="28"/>
          <w:szCs w:val="28"/>
        </w:rPr>
        <w:tab/>
        <w:t>2. Композитор. Санкт-Петербург». 2009.</w:t>
      </w:r>
    </w:p>
    <w:p w:rsidR="00C553C1" w:rsidRPr="005F63B1" w:rsidRDefault="00C553C1" w:rsidP="006C1D6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F63B1">
        <w:rPr>
          <w:sz w:val="28"/>
          <w:szCs w:val="28"/>
        </w:rPr>
        <w:t>Коломиец И. Формирование качеств как одно из направлений в технической работе музыканта. Ростов-на-Дону, 2002.</w:t>
      </w:r>
    </w:p>
    <w:p w:rsidR="00C553C1" w:rsidRPr="005F63B1" w:rsidRDefault="00E526C9" w:rsidP="006C1D6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3C1" w:rsidRPr="005F63B1">
        <w:rPr>
          <w:sz w:val="28"/>
          <w:szCs w:val="28"/>
        </w:rPr>
        <w:t xml:space="preserve">. Крюкова В.В. Музыкальная педагогика. Ростов-на-Дону. 2002. </w:t>
      </w:r>
    </w:p>
    <w:p w:rsidR="00FD7224" w:rsidRPr="005F63B1" w:rsidRDefault="00E526C9" w:rsidP="00E526C9">
      <w:pPr>
        <w:suppressAutoHyphens/>
        <w:spacing w:line="360" w:lineRule="auto"/>
        <w:ind w:left="720" w:right="-14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7224" w:rsidRPr="005F63B1">
        <w:rPr>
          <w:sz w:val="28"/>
          <w:szCs w:val="28"/>
        </w:rPr>
        <w:t xml:space="preserve">. </w:t>
      </w:r>
      <w:r w:rsidR="00E07CB2" w:rsidRPr="00E07CB2">
        <w:rPr>
          <w:sz w:val="28"/>
          <w:szCs w:val="28"/>
        </w:rPr>
        <w:t xml:space="preserve">Михайленко Н. Совершенствование исполнительской техники </w:t>
      </w:r>
      <w:proofErr w:type="gramStart"/>
      <w:r w:rsidR="00E07CB2" w:rsidRPr="00E07CB2">
        <w:rPr>
          <w:sz w:val="28"/>
          <w:szCs w:val="28"/>
        </w:rPr>
        <w:t>гитариста./</w:t>
      </w:r>
      <w:proofErr w:type="gramEnd"/>
      <w:r w:rsidR="00E07CB2" w:rsidRPr="00E07CB2">
        <w:rPr>
          <w:sz w:val="28"/>
          <w:szCs w:val="28"/>
        </w:rPr>
        <w:t xml:space="preserve"> Ка</w:t>
      </w:r>
      <w:r w:rsidR="00E07CB2">
        <w:rPr>
          <w:sz w:val="28"/>
          <w:szCs w:val="28"/>
        </w:rPr>
        <w:t>к</w:t>
      </w:r>
      <w:r w:rsidR="00E07CB2" w:rsidRPr="00E07CB2">
        <w:rPr>
          <w:sz w:val="28"/>
          <w:szCs w:val="28"/>
        </w:rPr>
        <w:t xml:space="preserve"> научить играть на гитаре. – М.: Классика </w:t>
      </w:r>
      <w:r w:rsidR="00E07CB2" w:rsidRPr="00E07CB2">
        <w:rPr>
          <w:sz w:val="26"/>
          <w:szCs w:val="28"/>
        </w:rPr>
        <w:t>ХХ</w:t>
      </w:r>
      <w:r w:rsidR="00E07CB2" w:rsidRPr="00E07CB2">
        <w:rPr>
          <w:sz w:val="26"/>
          <w:szCs w:val="28"/>
          <w:lang w:val="en-US"/>
        </w:rPr>
        <w:t>I</w:t>
      </w:r>
      <w:r w:rsidR="00E07CB2" w:rsidRPr="00E07CB2">
        <w:rPr>
          <w:sz w:val="26"/>
          <w:szCs w:val="28"/>
        </w:rPr>
        <w:t xml:space="preserve">. </w:t>
      </w:r>
      <w:r w:rsidR="00E07CB2" w:rsidRPr="007531B4">
        <w:rPr>
          <w:sz w:val="28"/>
          <w:szCs w:val="28"/>
        </w:rPr>
        <w:t>2006, 200 с.</w:t>
      </w:r>
    </w:p>
    <w:p w:rsidR="00C553C1" w:rsidRDefault="00E07CB2" w:rsidP="007531B4">
      <w:pPr>
        <w:suppressAutoHyphens/>
        <w:spacing w:line="360" w:lineRule="auto"/>
        <w:ind w:firstLine="720"/>
        <w:rPr>
          <w:w w:val="91"/>
          <w:sz w:val="28"/>
          <w:szCs w:val="28"/>
        </w:rPr>
      </w:pPr>
      <w:r>
        <w:rPr>
          <w:sz w:val="28"/>
          <w:szCs w:val="28"/>
        </w:rPr>
        <w:t>5</w:t>
      </w:r>
      <w:r w:rsidR="00FD7224" w:rsidRPr="005F63B1">
        <w:rPr>
          <w:sz w:val="28"/>
          <w:szCs w:val="28"/>
        </w:rPr>
        <w:t>. Потехина О. Работа над гаммами</w:t>
      </w:r>
      <w:r w:rsidR="00430992" w:rsidRPr="005F63B1">
        <w:rPr>
          <w:sz w:val="28"/>
          <w:szCs w:val="28"/>
        </w:rPr>
        <w:t>. Ростов-на-Дону, 2002.</w:t>
      </w:r>
      <w:r w:rsidR="00FD7224" w:rsidRPr="005F63B1">
        <w:rPr>
          <w:w w:val="91"/>
          <w:sz w:val="28"/>
          <w:szCs w:val="28"/>
        </w:rPr>
        <w:t xml:space="preserve"> </w:t>
      </w:r>
    </w:p>
    <w:p w:rsidR="007531B4" w:rsidRPr="00E07CB2" w:rsidRDefault="007531B4" w:rsidP="007531B4">
      <w:pPr>
        <w:suppressAutoHyphens/>
        <w:spacing w:line="360" w:lineRule="auto"/>
        <w:ind w:left="720" w:right="-143"/>
        <w:jc w:val="both"/>
        <w:rPr>
          <w:sz w:val="28"/>
          <w:szCs w:val="28"/>
        </w:rPr>
      </w:pPr>
      <w:r>
        <w:rPr>
          <w:w w:val="91"/>
          <w:sz w:val="28"/>
          <w:szCs w:val="28"/>
        </w:rPr>
        <w:t xml:space="preserve">6. </w:t>
      </w:r>
      <w:r w:rsidRPr="00E07CB2">
        <w:rPr>
          <w:sz w:val="28"/>
          <w:szCs w:val="28"/>
        </w:rPr>
        <w:t xml:space="preserve">Примерная программа по учебной дисциплине «Музыкальный инструмент» (гитара шестиструнная) для детских музыкальных школ и музыкальных отделений школ искусств /сост. В.А. Кузнецов, А.Ф. </w:t>
      </w:r>
      <w:proofErr w:type="spellStart"/>
      <w:r w:rsidRPr="00E07CB2">
        <w:rPr>
          <w:sz w:val="28"/>
          <w:szCs w:val="28"/>
        </w:rPr>
        <w:t>Гитман</w:t>
      </w:r>
      <w:proofErr w:type="spellEnd"/>
      <w:r w:rsidRPr="00E07CB2">
        <w:rPr>
          <w:sz w:val="28"/>
          <w:szCs w:val="28"/>
        </w:rPr>
        <w:t>. – М.; 2002. – 20 с.</w:t>
      </w:r>
    </w:p>
    <w:p w:rsidR="007531B4" w:rsidRPr="00C553C1" w:rsidRDefault="007531B4" w:rsidP="005F63B1">
      <w:pPr>
        <w:suppressAutoHyphens/>
        <w:spacing w:line="360" w:lineRule="auto"/>
        <w:ind w:firstLine="720"/>
        <w:rPr>
          <w:sz w:val="28"/>
          <w:szCs w:val="28"/>
        </w:rPr>
      </w:pPr>
    </w:p>
    <w:p w:rsidR="00C553C1" w:rsidRPr="00C553C1" w:rsidRDefault="00C553C1" w:rsidP="00C553C1">
      <w:pPr>
        <w:pStyle w:val="a4"/>
        <w:spacing w:line="307" w:lineRule="exact"/>
        <w:ind w:left="4" w:right="48" w:firstLine="715"/>
        <w:jc w:val="both"/>
        <w:rPr>
          <w:sz w:val="28"/>
          <w:szCs w:val="28"/>
        </w:rPr>
      </w:pPr>
    </w:p>
    <w:p w:rsidR="00C553C1" w:rsidRPr="00C553C1" w:rsidRDefault="00C553C1" w:rsidP="00C553C1">
      <w:pPr>
        <w:pStyle w:val="a4"/>
        <w:spacing w:line="307" w:lineRule="exact"/>
        <w:ind w:left="4" w:right="48" w:firstLine="715"/>
        <w:jc w:val="both"/>
        <w:rPr>
          <w:sz w:val="28"/>
          <w:szCs w:val="28"/>
        </w:rPr>
      </w:pPr>
    </w:p>
    <w:p w:rsidR="00C553C1" w:rsidRPr="00CC4ECE" w:rsidRDefault="00C553C1" w:rsidP="00C553C1">
      <w:pPr>
        <w:pStyle w:val="a4"/>
        <w:spacing w:line="316" w:lineRule="exact"/>
        <w:ind w:firstLine="720"/>
        <w:jc w:val="both"/>
        <w:rPr>
          <w:sz w:val="28"/>
          <w:szCs w:val="28"/>
        </w:rPr>
      </w:pPr>
    </w:p>
    <w:p w:rsidR="00CC4ECE" w:rsidRDefault="00CC4ECE" w:rsidP="00CC4ECE">
      <w:pPr>
        <w:pStyle w:val="a4"/>
        <w:spacing w:line="307" w:lineRule="exact"/>
        <w:ind w:left="19" w:right="38" w:firstLine="710"/>
        <w:jc w:val="both"/>
        <w:rPr>
          <w:sz w:val="25"/>
          <w:szCs w:val="25"/>
        </w:rPr>
      </w:pPr>
      <w:r w:rsidRPr="00CC4ECE">
        <w:rPr>
          <w:sz w:val="28"/>
          <w:szCs w:val="28"/>
        </w:rPr>
        <w:t xml:space="preserve"> </w:t>
      </w:r>
    </w:p>
    <w:sectPr w:rsidR="00CC4ECE" w:rsidSect="00CC4ECE">
      <w:pgSz w:w="11907" w:h="16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700E"/>
    <w:multiLevelType w:val="hybridMultilevel"/>
    <w:tmpl w:val="97A8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954"/>
    <w:multiLevelType w:val="hybridMultilevel"/>
    <w:tmpl w:val="764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B2"/>
    <w:rsid w:val="000C5110"/>
    <w:rsid w:val="000D24C0"/>
    <w:rsid w:val="0017078F"/>
    <w:rsid w:val="001B4666"/>
    <w:rsid w:val="002541E1"/>
    <w:rsid w:val="00365E4A"/>
    <w:rsid w:val="00421214"/>
    <w:rsid w:val="00430992"/>
    <w:rsid w:val="004D7231"/>
    <w:rsid w:val="005B174D"/>
    <w:rsid w:val="005F63B1"/>
    <w:rsid w:val="006C1D64"/>
    <w:rsid w:val="006F045A"/>
    <w:rsid w:val="007531B4"/>
    <w:rsid w:val="00857E84"/>
    <w:rsid w:val="008A449E"/>
    <w:rsid w:val="00A14531"/>
    <w:rsid w:val="00A91837"/>
    <w:rsid w:val="00AD47A0"/>
    <w:rsid w:val="00AE7364"/>
    <w:rsid w:val="00B076B8"/>
    <w:rsid w:val="00C553C1"/>
    <w:rsid w:val="00CB79B2"/>
    <w:rsid w:val="00CC4ECE"/>
    <w:rsid w:val="00D75366"/>
    <w:rsid w:val="00D92F5E"/>
    <w:rsid w:val="00DC24D5"/>
    <w:rsid w:val="00DE1A4D"/>
    <w:rsid w:val="00E07CB2"/>
    <w:rsid w:val="00E526C9"/>
    <w:rsid w:val="00E8028B"/>
    <w:rsid w:val="00EB6C43"/>
    <w:rsid w:val="00EC215B"/>
    <w:rsid w:val="00F55238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CEB50"/>
  <w15:docId w15:val="{3FEDC4AA-E8D0-4303-BE50-16B4F294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75366"/>
    <w:pPr>
      <w:jc w:val="center"/>
    </w:pPr>
    <w:rPr>
      <w:b/>
      <w:sz w:val="60"/>
      <w:szCs w:val="72"/>
    </w:rPr>
  </w:style>
  <w:style w:type="paragraph" w:customStyle="1" w:styleId="3">
    <w:name w:val="Стиль3"/>
    <w:basedOn w:val="a"/>
    <w:rsid w:val="00D75366"/>
    <w:pPr>
      <w:jc w:val="center"/>
    </w:pPr>
    <w:rPr>
      <w:b/>
      <w:sz w:val="60"/>
      <w:szCs w:val="72"/>
    </w:rPr>
  </w:style>
  <w:style w:type="paragraph" w:styleId="a3">
    <w:name w:val="Plain Text"/>
    <w:basedOn w:val="a"/>
    <w:rsid w:val="000D24C0"/>
    <w:rPr>
      <w:rFonts w:ascii="Courier New" w:hAnsi="Courier New" w:cs="Courier New"/>
      <w:sz w:val="20"/>
      <w:szCs w:val="20"/>
    </w:rPr>
  </w:style>
  <w:style w:type="paragraph" w:customStyle="1" w:styleId="a4">
    <w:name w:val="Стиль"/>
    <w:rsid w:val="00CC4EC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Hause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14</cp:revision>
  <dcterms:created xsi:type="dcterms:W3CDTF">2023-03-10T07:19:00Z</dcterms:created>
  <dcterms:modified xsi:type="dcterms:W3CDTF">2023-03-12T13:09:00Z</dcterms:modified>
</cp:coreProperties>
</file>