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0"/>
        </w:rPr>
      </w:pPr>
    </w:p>
    <w:p w:rsidR="00335C7B" w:rsidRDefault="00335C7B">
      <w:pPr>
        <w:pStyle w:val="a3"/>
        <w:rPr>
          <w:sz w:val="23"/>
        </w:rPr>
      </w:pPr>
    </w:p>
    <w:p w:rsidR="00335C7B" w:rsidRDefault="00D16FC3">
      <w:pPr>
        <w:pStyle w:val="a4"/>
        <w:spacing w:before="78" w:line="480" w:lineRule="auto"/>
        <w:ind w:left="1327" w:right="1336"/>
      </w:pPr>
      <w:r>
        <w:t>Консультация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  <w:r>
        <w:rPr>
          <w:spacing w:val="-12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</w:p>
    <w:p w:rsidR="00335C7B" w:rsidRDefault="00D16FC3">
      <w:pPr>
        <w:pStyle w:val="a4"/>
        <w:spacing w:line="480" w:lineRule="auto"/>
      </w:pPr>
      <w:r>
        <w:t>«Пальчиковые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127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рук»</w:t>
      </w:r>
    </w:p>
    <w:p w:rsidR="00335C7B" w:rsidRDefault="00335C7B">
      <w:pPr>
        <w:pStyle w:val="a3"/>
        <w:rPr>
          <w:b/>
          <w:sz w:val="58"/>
        </w:rPr>
      </w:pPr>
    </w:p>
    <w:p w:rsidR="00335C7B" w:rsidRDefault="00335C7B">
      <w:pPr>
        <w:pStyle w:val="a3"/>
        <w:rPr>
          <w:b/>
          <w:sz w:val="58"/>
        </w:rPr>
      </w:pPr>
    </w:p>
    <w:p w:rsidR="00335C7B" w:rsidRDefault="00335C7B">
      <w:pPr>
        <w:pStyle w:val="a3"/>
        <w:rPr>
          <w:b/>
          <w:sz w:val="58"/>
        </w:rPr>
      </w:pPr>
    </w:p>
    <w:p w:rsidR="00335C7B" w:rsidRDefault="00335C7B">
      <w:pPr>
        <w:pStyle w:val="a3"/>
        <w:rPr>
          <w:b/>
          <w:sz w:val="58"/>
        </w:rPr>
      </w:pPr>
    </w:p>
    <w:p w:rsidR="00335C7B" w:rsidRDefault="00335C7B">
      <w:pPr>
        <w:pStyle w:val="a3"/>
        <w:rPr>
          <w:b/>
          <w:sz w:val="58"/>
        </w:rPr>
      </w:pPr>
    </w:p>
    <w:p w:rsidR="00335C7B" w:rsidRDefault="00335C7B">
      <w:pPr>
        <w:pStyle w:val="a3"/>
        <w:spacing w:before="7"/>
        <w:rPr>
          <w:b/>
          <w:sz w:val="70"/>
        </w:rPr>
      </w:pPr>
    </w:p>
    <w:p w:rsidR="00335C7B" w:rsidRDefault="00D16FC3">
      <w:pPr>
        <w:ind w:left="4216"/>
        <w:rPr>
          <w:sz w:val="40"/>
        </w:rPr>
      </w:pPr>
      <w:r>
        <w:rPr>
          <w:b/>
          <w:sz w:val="40"/>
        </w:rPr>
        <w:t>Воспитатель: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Кузьмина Я.О</w:t>
      </w:r>
    </w:p>
    <w:p w:rsidR="00335C7B" w:rsidRDefault="00335C7B">
      <w:pPr>
        <w:pStyle w:val="a3"/>
        <w:rPr>
          <w:sz w:val="44"/>
        </w:rPr>
      </w:pPr>
    </w:p>
    <w:p w:rsidR="00335C7B" w:rsidRDefault="00335C7B">
      <w:pPr>
        <w:pStyle w:val="a3"/>
        <w:rPr>
          <w:sz w:val="44"/>
        </w:rPr>
      </w:pPr>
    </w:p>
    <w:p w:rsidR="00335C7B" w:rsidRDefault="00335C7B">
      <w:pPr>
        <w:pStyle w:val="a3"/>
        <w:rPr>
          <w:sz w:val="48"/>
        </w:rPr>
      </w:pPr>
    </w:p>
    <w:p w:rsidR="00335C7B" w:rsidRDefault="00D16FC3">
      <w:pPr>
        <w:ind w:left="4190"/>
        <w:rPr>
          <w:b/>
          <w:sz w:val="40"/>
        </w:rPr>
      </w:pPr>
      <w:r>
        <w:rPr>
          <w:b/>
          <w:sz w:val="40"/>
        </w:rPr>
        <w:t>2023</w:t>
      </w:r>
      <w:bookmarkStart w:id="0" w:name="_GoBack"/>
      <w:bookmarkEnd w:id="0"/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г.</w:t>
      </w:r>
    </w:p>
    <w:p w:rsidR="00335C7B" w:rsidRDefault="00335C7B">
      <w:pPr>
        <w:rPr>
          <w:sz w:val="40"/>
        </w:rPr>
        <w:sectPr w:rsidR="00335C7B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35C7B" w:rsidRDefault="00D16FC3">
      <w:pPr>
        <w:spacing w:before="63"/>
        <w:ind w:left="104" w:right="115" w:firstLine="1005"/>
        <w:jc w:val="both"/>
        <w:rPr>
          <w:sz w:val="28"/>
        </w:rPr>
      </w:pPr>
      <w:r>
        <w:rPr>
          <w:b/>
          <w:sz w:val="32"/>
        </w:rPr>
        <w:lastRenderedPageBreak/>
        <w:t xml:space="preserve">Пальчиковые игры </w:t>
      </w:r>
      <w:r>
        <w:rPr>
          <w:sz w:val="28"/>
        </w:rPr>
        <w:t>широко используются для развития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рук.</w:t>
      </w:r>
    </w:p>
    <w:p w:rsidR="00335C7B" w:rsidRDefault="00D16FC3">
      <w:pPr>
        <w:pStyle w:val="a3"/>
        <w:spacing w:before="2"/>
        <w:ind w:left="104" w:right="136" w:firstLine="652"/>
        <w:jc w:val="both"/>
      </w:pPr>
      <w:r>
        <w:t>С их помощью передают события (эпизоды и т.д.) сказок, стихов и др. –</w:t>
      </w:r>
      <w:r>
        <w:rPr>
          <w:spacing w:val="-67"/>
        </w:rPr>
        <w:t xml:space="preserve"> </w:t>
      </w:r>
      <w:r>
        <w:t>получаются</w:t>
      </w:r>
      <w:r>
        <w:rPr>
          <w:spacing w:val="-2"/>
        </w:rPr>
        <w:t xml:space="preserve"> </w:t>
      </w:r>
      <w:r>
        <w:t>своеобразные</w:t>
      </w:r>
      <w:r>
        <w:rPr>
          <w:spacing w:val="3"/>
        </w:rPr>
        <w:t xml:space="preserve"> </w:t>
      </w:r>
      <w:r>
        <w:t>инсценировки.</w:t>
      </w:r>
    </w:p>
    <w:p w:rsidR="00335C7B" w:rsidRDefault="00D16FC3">
      <w:pPr>
        <w:pStyle w:val="a3"/>
        <w:ind w:left="104" w:right="112" w:firstLine="932"/>
        <w:jc w:val="both"/>
      </w:pPr>
      <w:r>
        <w:t>При проведении пальчиковых игр важно придерживаться принципа,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взрослый;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-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 словами.</w:t>
      </w:r>
    </w:p>
    <w:p w:rsidR="00335C7B" w:rsidRDefault="00D16FC3">
      <w:pPr>
        <w:pStyle w:val="a3"/>
        <w:ind w:left="104" w:right="123" w:firstLine="789"/>
        <w:jc w:val="both"/>
      </w:pPr>
      <w:r>
        <w:t>Пальчиковые игры можно условно разделить на три группы: игры без</w:t>
      </w:r>
      <w:r>
        <w:rPr>
          <w:spacing w:val="1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атрибутики;</w:t>
      </w:r>
      <w:r>
        <w:rPr>
          <w:spacing w:val="-1"/>
        </w:rPr>
        <w:t xml:space="preserve"> </w:t>
      </w:r>
      <w:r>
        <w:t>игры с</w:t>
      </w:r>
      <w:r>
        <w:rPr>
          <w:spacing w:val="-2"/>
        </w:rPr>
        <w:t xml:space="preserve"> </w:t>
      </w:r>
      <w:r>
        <w:t>пр</w:t>
      </w:r>
      <w:r>
        <w:t>едметами.</w:t>
      </w:r>
    </w:p>
    <w:p w:rsidR="00335C7B" w:rsidRDefault="00335C7B">
      <w:pPr>
        <w:pStyle w:val="a3"/>
        <w:spacing w:before="10"/>
        <w:rPr>
          <w:sz w:val="27"/>
        </w:rPr>
      </w:pPr>
    </w:p>
    <w:p w:rsidR="00335C7B" w:rsidRDefault="00D16FC3">
      <w:pPr>
        <w:pStyle w:val="a3"/>
        <w:ind w:left="104" w:right="110" w:firstLine="1000"/>
        <w:jc w:val="both"/>
      </w:pPr>
      <w:r>
        <w:rPr>
          <w:b/>
          <w:sz w:val="32"/>
        </w:rPr>
        <w:t>Пальчиковые игры без предметов</w:t>
      </w:r>
      <w:r>
        <w:rPr>
          <w:b/>
          <w:spacing w:val="1"/>
          <w:sz w:val="32"/>
        </w:rPr>
        <w:t xml:space="preserve"> </w:t>
      </w:r>
      <w:r>
        <w:t>обычно сопровождаются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1"/>
        </w:rPr>
        <w:t xml:space="preserve"> </w:t>
      </w:r>
      <w:proofErr w:type="spellStart"/>
      <w:r>
        <w:t>потешками</w:t>
      </w:r>
      <w:proofErr w:type="spellEnd"/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загибание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разгибание пальцев рук («Пальчик, пальчик, где ты был?», «Раз, два, три,</w:t>
      </w:r>
      <w:r>
        <w:rPr>
          <w:spacing w:val="1"/>
        </w:rPr>
        <w:t xml:space="preserve"> </w:t>
      </w:r>
      <w:r>
        <w:t>четыре, пять,</w:t>
      </w:r>
      <w:r>
        <w:rPr>
          <w:spacing w:val="-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пальчики</w:t>
      </w:r>
      <w:r>
        <w:rPr>
          <w:spacing w:val="-2"/>
        </w:rPr>
        <w:t xml:space="preserve"> </w:t>
      </w:r>
      <w:r>
        <w:t>спать»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335C7B" w:rsidRDefault="00335C7B">
      <w:pPr>
        <w:pStyle w:val="a3"/>
      </w:pPr>
    </w:p>
    <w:p w:rsidR="00335C7B" w:rsidRDefault="00D16FC3">
      <w:pPr>
        <w:pStyle w:val="a3"/>
        <w:ind w:left="104" w:right="111" w:firstLine="1012"/>
        <w:jc w:val="both"/>
      </w:pPr>
      <w:r>
        <w:rPr>
          <w:b/>
          <w:sz w:val="32"/>
        </w:rPr>
        <w:t xml:space="preserve">Использование атрибутики </w:t>
      </w:r>
      <w:r>
        <w:t xml:space="preserve">повышает интерес </w:t>
      </w:r>
      <w:proofErr w:type="gramStart"/>
      <w:r>
        <w:t>к</w:t>
      </w:r>
      <w:proofErr w:type="gramEnd"/>
      <w:r>
        <w:t xml:space="preserve"> пальчиковым</w:t>
      </w:r>
      <w:r>
        <w:rPr>
          <w:spacing w:val="1"/>
        </w:rPr>
        <w:t xml:space="preserve"> </w:t>
      </w:r>
      <w:r>
        <w:t>грам. При этом сами атрибуты никакой развивающей нагрузки не несут, они</w:t>
      </w:r>
      <w:r>
        <w:rPr>
          <w:spacing w:val="1"/>
        </w:rPr>
        <w:t xml:space="preserve"> </w:t>
      </w:r>
      <w:r>
        <w:t>как бы украшают упражнение, делая его для ребенка более привлекательным.</w:t>
      </w:r>
      <w:r>
        <w:rPr>
          <w:spacing w:val="-67"/>
        </w:rPr>
        <w:t xml:space="preserve"> </w:t>
      </w:r>
      <w:r>
        <w:t>В качестве атрибутов можно использовать перчатки, где н</w:t>
      </w:r>
      <w:r>
        <w:t>а каждом пальце</w:t>
      </w:r>
      <w:r>
        <w:rPr>
          <w:spacing w:val="1"/>
        </w:rPr>
        <w:t xml:space="preserve"> </w:t>
      </w:r>
      <w:r>
        <w:t>вышиваются (приклеиваются) глаза, нос, рот или характерные для животных</w:t>
      </w:r>
      <w:r>
        <w:rPr>
          <w:spacing w:val="1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(усы, длинные</w:t>
      </w:r>
      <w:r>
        <w:rPr>
          <w:spacing w:val="-1"/>
        </w:rPr>
        <w:t xml:space="preserve"> </w:t>
      </w:r>
      <w:r>
        <w:t>уши и</w:t>
      </w:r>
      <w:r>
        <w:rPr>
          <w:spacing w:val="-1"/>
        </w:rPr>
        <w:t xml:space="preserve"> </w:t>
      </w:r>
      <w:r>
        <w:t>т.д.).</w:t>
      </w:r>
    </w:p>
    <w:p w:rsidR="00335C7B" w:rsidRDefault="00D16FC3">
      <w:pPr>
        <w:pStyle w:val="a3"/>
        <w:spacing w:before="2"/>
        <w:ind w:left="740"/>
        <w:jc w:val="both"/>
      </w:pPr>
      <w:proofErr w:type="gramStart"/>
      <w:r>
        <w:t>Очень</w:t>
      </w:r>
      <w:r>
        <w:rPr>
          <w:spacing w:val="-4"/>
        </w:rPr>
        <w:t xml:space="preserve"> </w:t>
      </w:r>
      <w:r>
        <w:t>нравиться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(7–</w:t>
      </w:r>
      <w:proofErr w:type="gramEnd"/>
    </w:p>
    <w:p w:rsidR="00335C7B" w:rsidRDefault="00D16FC3">
      <w:pPr>
        <w:pStyle w:val="a3"/>
        <w:ind w:left="104" w:right="119"/>
        <w:jc w:val="both"/>
      </w:pPr>
      <w:proofErr w:type="gramStart"/>
      <w:r>
        <w:t>8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приклеивается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фигурке</w:t>
      </w:r>
      <w:r>
        <w:rPr>
          <w:spacing w:val="-67"/>
        </w:rPr>
        <w:t xml:space="preserve"> </w:t>
      </w:r>
      <w:r>
        <w:t>пришивают</w:t>
      </w:r>
      <w:r>
        <w:rPr>
          <w:spacing w:val="48"/>
        </w:rPr>
        <w:t xml:space="preserve"> </w:t>
      </w:r>
      <w:r>
        <w:t>круглую</w:t>
      </w:r>
      <w:r>
        <w:rPr>
          <w:spacing w:val="48"/>
        </w:rPr>
        <w:t xml:space="preserve"> </w:t>
      </w:r>
      <w:r>
        <w:t>резинку,</w:t>
      </w:r>
      <w:r>
        <w:rPr>
          <w:spacing w:val="48"/>
        </w:rPr>
        <w:t xml:space="preserve"> </w:t>
      </w:r>
      <w:r>
        <w:t>диаметр</w:t>
      </w:r>
      <w:r>
        <w:rPr>
          <w:spacing w:val="49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таким,</w:t>
      </w:r>
      <w:r>
        <w:rPr>
          <w:spacing w:val="49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она плотно облегала основания детских пальцев (среднего и указательного</w:t>
      </w:r>
      <w:r>
        <w:rPr>
          <w:spacing w:val="1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указательного, среднего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безымянного).</w:t>
      </w:r>
    </w:p>
    <w:p w:rsidR="00335C7B" w:rsidRDefault="00335C7B">
      <w:pPr>
        <w:pStyle w:val="a3"/>
        <w:spacing w:before="10"/>
        <w:rPr>
          <w:sz w:val="27"/>
        </w:rPr>
      </w:pPr>
    </w:p>
    <w:p w:rsidR="00335C7B" w:rsidRDefault="00D16FC3">
      <w:pPr>
        <w:pStyle w:val="1"/>
        <w:numPr>
          <w:ilvl w:val="0"/>
          <w:numId w:val="1"/>
        </w:numPr>
        <w:tabs>
          <w:tab w:val="left" w:pos="824"/>
        </w:tabs>
      </w:pPr>
      <w:r>
        <w:t>Зарядка.</w:t>
      </w:r>
    </w:p>
    <w:p w:rsidR="00335C7B" w:rsidRDefault="00D16FC3">
      <w:pPr>
        <w:pStyle w:val="a3"/>
        <w:spacing w:before="3"/>
        <w:ind w:left="464" w:right="113" w:firstLine="636"/>
        <w:jc w:val="both"/>
      </w:pPr>
      <w:r>
        <w:t>Дети выбирают понравившиеся им фигурки и надевают на основания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безымянного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мизинец – руки. Большой палец прижат к ладони. </w:t>
      </w:r>
      <w:proofErr w:type="gramStart"/>
      <w:r>
        <w:t>Воспитатель предлагает</w:t>
      </w:r>
      <w:r>
        <w:rPr>
          <w:spacing w:val="-67"/>
        </w:rPr>
        <w:t xml:space="preserve"> </w:t>
      </w:r>
      <w:r>
        <w:t>сделать зарядку (на столе): ходьба – шагаем на месте, высоко поднимаем</w:t>
      </w:r>
      <w:r>
        <w:rPr>
          <w:spacing w:val="1"/>
        </w:rPr>
        <w:t xml:space="preserve"> </w:t>
      </w:r>
      <w:r>
        <w:t>ноги (средний и безымянные пальцы); шагаем в перед; останавливаемся –</w:t>
      </w:r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два.</w:t>
      </w:r>
      <w:proofErr w:type="gramEnd"/>
    </w:p>
    <w:p w:rsidR="00335C7B" w:rsidRDefault="00D16FC3">
      <w:pPr>
        <w:pStyle w:val="a3"/>
        <w:spacing w:before="1"/>
        <w:ind w:left="464" w:right="113" w:firstLine="789"/>
        <w:jc w:val="both"/>
      </w:pPr>
      <w:r>
        <w:t>Упражнения для рук (указательный палец и мизинец): подняли обе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опустили</w:t>
      </w:r>
      <w:r>
        <w:rPr>
          <w:spacing w:val="1"/>
        </w:rPr>
        <w:t xml:space="preserve"> </w:t>
      </w:r>
      <w:r>
        <w:t>(несколько</w:t>
      </w:r>
      <w:r>
        <w:rPr>
          <w:spacing w:val="1"/>
        </w:rPr>
        <w:t xml:space="preserve"> </w:t>
      </w:r>
      <w:r>
        <w:t>раз).</w:t>
      </w:r>
      <w:r>
        <w:rPr>
          <w:spacing w:val="1"/>
        </w:rPr>
        <w:t xml:space="preserve"> </w:t>
      </w:r>
      <w:r>
        <w:t>Подняли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опустили;</w:t>
      </w:r>
      <w:r>
        <w:rPr>
          <w:spacing w:val="1"/>
        </w:rPr>
        <w:t xml:space="preserve"> </w:t>
      </w:r>
      <w:r>
        <w:t>подняли левую руку – опустили; подняли обе руки – опустили (несколько</w:t>
      </w:r>
      <w:r>
        <w:rPr>
          <w:spacing w:val="1"/>
        </w:rPr>
        <w:t xml:space="preserve"> </w:t>
      </w:r>
      <w:r>
        <w:t>раз).</w:t>
      </w:r>
    </w:p>
    <w:p w:rsidR="00335C7B" w:rsidRDefault="00D16FC3">
      <w:pPr>
        <w:pStyle w:val="a3"/>
        <w:ind w:left="464" w:right="123" w:firstLine="1078"/>
        <w:jc w:val="both"/>
      </w:pPr>
      <w:r>
        <w:t>Упражнения для ног (средний и безымянный палец): вытянули</w:t>
      </w:r>
      <w:r>
        <w:rPr>
          <w:spacing w:val="1"/>
        </w:rPr>
        <w:t xml:space="preserve"> </w:t>
      </w:r>
      <w:r>
        <w:t>вперед одну ногу, согнули в коленке, отпустили; вытянули другую ногу,</w:t>
      </w:r>
      <w:r>
        <w:rPr>
          <w:spacing w:val="1"/>
        </w:rPr>
        <w:t xml:space="preserve"> </w:t>
      </w:r>
      <w:r>
        <w:t>согнули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коленке,</w:t>
      </w:r>
      <w:r>
        <w:rPr>
          <w:spacing w:val="-2"/>
        </w:rPr>
        <w:t xml:space="preserve"> </w:t>
      </w:r>
      <w:r>
        <w:t>опустили.</w:t>
      </w:r>
      <w:r>
        <w:rPr>
          <w:spacing w:val="-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раза.</w:t>
      </w:r>
    </w:p>
    <w:p w:rsidR="00335C7B" w:rsidRDefault="00335C7B">
      <w:pPr>
        <w:jc w:val="both"/>
        <w:sectPr w:rsidR="00335C7B">
          <w:pgSz w:w="11910" w:h="16840"/>
          <w:pgMar w:top="1040" w:right="740" w:bottom="280" w:left="1600" w:header="720" w:footer="720" w:gutter="0"/>
          <w:cols w:space="720"/>
        </w:sectPr>
      </w:pPr>
    </w:p>
    <w:p w:rsidR="00335C7B" w:rsidRDefault="00D16FC3">
      <w:pPr>
        <w:spacing w:before="63"/>
        <w:ind w:left="464"/>
        <w:rPr>
          <w:b/>
          <w:sz w:val="32"/>
        </w:rPr>
      </w:pPr>
      <w:r>
        <w:rPr>
          <w:b/>
          <w:sz w:val="32"/>
        </w:rPr>
        <w:lastRenderedPageBreak/>
        <w:t>Пальчиковые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игры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предметами.</w:t>
      </w:r>
    </w:p>
    <w:p w:rsidR="00335C7B" w:rsidRDefault="00335C7B">
      <w:pPr>
        <w:pStyle w:val="a3"/>
        <w:rPr>
          <w:b/>
          <w:sz w:val="32"/>
        </w:rPr>
      </w:pPr>
    </w:p>
    <w:p w:rsidR="00335C7B" w:rsidRDefault="00D16FC3">
      <w:pPr>
        <w:pStyle w:val="1"/>
        <w:numPr>
          <w:ilvl w:val="0"/>
          <w:numId w:val="1"/>
        </w:numPr>
        <w:tabs>
          <w:tab w:val="left" w:pos="824"/>
        </w:tabs>
      </w:pPr>
      <w:r>
        <w:t>Любимые</w:t>
      </w:r>
      <w:r>
        <w:rPr>
          <w:spacing w:val="-6"/>
        </w:rPr>
        <w:t xml:space="preserve"> </w:t>
      </w:r>
      <w:r>
        <w:t>колпачки</w:t>
      </w:r>
      <w:r>
        <w:rPr>
          <w:spacing w:val="-5"/>
        </w:rPr>
        <w:t xml:space="preserve"> </w:t>
      </w:r>
      <w:r>
        <w:t>(шапочки)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пальчиков.</w:t>
      </w:r>
    </w:p>
    <w:p w:rsidR="00335C7B" w:rsidRDefault="00D16FC3">
      <w:pPr>
        <w:pStyle w:val="a3"/>
        <w:spacing w:before="4"/>
        <w:ind w:left="464" w:right="121" w:firstLine="1348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понадобятся</w:t>
      </w:r>
      <w:r>
        <w:rPr>
          <w:spacing w:val="-67"/>
        </w:rPr>
        <w:t xml:space="preserve"> </w:t>
      </w:r>
      <w:r>
        <w:t>колпачки. Их можно сделать из бумаги или срезать верхушки со старых</w:t>
      </w:r>
      <w:r>
        <w:rPr>
          <w:spacing w:val="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перчаток.</w:t>
      </w:r>
    </w:p>
    <w:p w:rsidR="00335C7B" w:rsidRDefault="00D16FC3">
      <w:pPr>
        <w:ind w:left="1094"/>
        <w:jc w:val="both"/>
        <w:rPr>
          <w:i/>
          <w:sz w:val="28"/>
        </w:rPr>
      </w:pPr>
      <w:r>
        <w:rPr>
          <w:sz w:val="28"/>
        </w:rPr>
        <w:t>Д</w:t>
      </w:r>
      <w:r>
        <w:rPr>
          <w:sz w:val="28"/>
        </w:rPr>
        <w:t>ети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рассказа </w:t>
      </w:r>
      <w:r>
        <w:rPr>
          <w:i/>
          <w:sz w:val="28"/>
        </w:rPr>
        <w:t>(говорит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педагог).</w:t>
      </w:r>
    </w:p>
    <w:p w:rsidR="00335C7B" w:rsidRDefault="00D16FC3">
      <w:pPr>
        <w:ind w:left="464" w:right="105" w:firstLine="761"/>
        <w:jc w:val="both"/>
        <w:rPr>
          <w:i/>
          <w:sz w:val="28"/>
        </w:rPr>
      </w:pPr>
      <w:r>
        <w:rPr>
          <w:sz w:val="28"/>
        </w:rPr>
        <w:t>« Жили – были пальчики. Они многое умели делать: и трудиться, и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веселиться.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любили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колпачки</w:t>
      </w:r>
      <w:r>
        <w:rPr>
          <w:spacing w:val="1"/>
          <w:sz w:val="28"/>
        </w:rPr>
        <w:t xml:space="preserve"> </w:t>
      </w:r>
      <w:r>
        <w:rPr>
          <w:sz w:val="28"/>
        </w:rPr>
        <w:t>(шапочки).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колпачки</w:t>
      </w:r>
      <w:r>
        <w:rPr>
          <w:spacing w:val="1"/>
          <w:sz w:val="28"/>
        </w:rPr>
        <w:t xml:space="preserve"> </w:t>
      </w:r>
      <w:r>
        <w:rPr>
          <w:sz w:val="28"/>
        </w:rPr>
        <w:t>(шапочки)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надевали. </w:t>
      </w:r>
      <w:r>
        <w:rPr>
          <w:i/>
          <w:sz w:val="28"/>
        </w:rPr>
        <w:t>(Дети надевают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колпачки (шапочки) на все пальцы ведущей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проходил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ночи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ложились спать. Перед сном они снимали колпачки (шапочки) ». </w:t>
      </w:r>
      <w:r>
        <w:rPr>
          <w:i/>
          <w:sz w:val="28"/>
        </w:rPr>
        <w:t>(Дети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снимают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колпачок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(шапочку</w:t>
      </w:r>
      <w:proofErr w:type="gramStart"/>
      <w:r>
        <w:rPr>
          <w:i/>
          <w:sz w:val="28"/>
        </w:rPr>
        <w:t>)п</w:t>
      </w:r>
      <w:proofErr w:type="gramEnd"/>
      <w:r>
        <w:rPr>
          <w:i/>
          <w:sz w:val="28"/>
        </w:rPr>
        <w:t>ри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Пальцы другой 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помогают.)</w:t>
      </w:r>
      <w:proofErr w:type="gramEnd"/>
    </w:p>
    <w:p w:rsidR="00335C7B" w:rsidRDefault="00335C7B">
      <w:pPr>
        <w:pStyle w:val="a3"/>
        <w:spacing w:before="8"/>
        <w:rPr>
          <w:i/>
          <w:sz w:val="27"/>
        </w:rPr>
      </w:pPr>
    </w:p>
    <w:p w:rsidR="00335C7B" w:rsidRDefault="00D16FC3">
      <w:pPr>
        <w:pStyle w:val="a3"/>
        <w:ind w:left="464" w:right="114" w:firstLine="959"/>
        <w:jc w:val="both"/>
      </w:pPr>
      <w:r>
        <w:rPr>
          <w:b/>
          <w:sz w:val="32"/>
        </w:rPr>
        <w:t xml:space="preserve">Вырезание. </w:t>
      </w:r>
      <w:r>
        <w:t>Работа с ножницами упражняет ребенка в быстрой</w:t>
      </w:r>
      <w:r>
        <w:rPr>
          <w:spacing w:val="1"/>
        </w:rPr>
        <w:t xml:space="preserve"> </w:t>
      </w:r>
      <w:r>
        <w:t>смене 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мелкой мускулатуры</w:t>
      </w:r>
      <w:r>
        <w:rPr>
          <w:spacing w:val="70"/>
        </w:rPr>
        <w:t xml:space="preserve"> </w:t>
      </w:r>
      <w:r>
        <w:t>руки. Поэтому</w:t>
      </w:r>
      <w:r>
        <w:rPr>
          <w:spacing w:val="1"/>
        </w:rPr>
        <w:t xml:space="preserve"> </w:t>
      </w:r>
      <w:r>
        <w:t>чем больше ребенок действует ножницами, тем лучше получаются его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тем совершеннее</w:t>
      </w:r>
      <w:r>
        <w:rPr>
          <w:spacing w:val="1"/>
        </w:rPr>
        <w:t xml:space="preserve"> </w:t>
      </w:r>
      <w:r>
        <w:t>смен</w:t>
      </w:r>
      <w:r>
        <w:t>а</w:t>
      </w:r>
      <w:r>
        <w:rPr>
          <w:spacing w:val="-2"/>
        </w:rPr>
        <w:t xml:space="preserve"> </w:t>
      </w:r>
      <w:r>
        <w:t>тонуса руки.</w:t>
      </w:r>
    </w:p>
    <w:p w:rsidR="00335C7B" w:rsidRDefault="00335C7B">
      <w:pPr>
        <w:pStyle w:val="a3"/>
      </w:pPr>
    </w:p>
    <w:p w:rsidR="00335C7B" w:rsidRDefault="00D16FC3">
      <w:pPr>
        <w:pStyle w:val="a3"/>
        <w:ind w:left="464" w:right="109" w:firstLine="792"/>
        <w:jc w:val="both"/>
      </w:pPr>
      <w:r>
        <w:rPr>
          <w:b/>
          <w:sz w:val="32"/>
        </w:rPr>
        <w:t xml:space="preserve">Обрывание листа бумаги. </w:t>
      </w:r>
      <w:r>
        <w:t>Эта работа связана с содружеством</w:t>
      </w:r>
      <w:r>
        <w:rPr>
          <w:spacing w:val="1"/>
        </w:rPr>
        <w:t xml:space="preserve"> </w:t>
      </w:r>
      <w:r>
        <w:t>обеих рук. Технику обрывания и вырезания используют на занятиях 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рук</w:t>
      </w:r>
      <w:r>
        <w:rPr>
          <w:spacing w:val="-67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(геометрические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животные).</w:t>
      </w:r>
    </w:p>
    <w:sectPr w:rsidR="00335C7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A6DE9"/>
    <w:multiLevelType w:val="hybridMultilevel"/>
    <w:tmpl w:val="8724EE78"/>
    <w:lvl w:ilvl="0" w:tplc="FB66022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4FD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088B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E42C8F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C96B41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944CAB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9C27F4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9867F6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E4EDA3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C7B"/>
    <w:rsid w:val="00335C7B"/>
    <w:rsid w:val="00D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 w:hanging="360"/>
      <w:jc w:val="both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84" w:right="69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 w:hanging="360"/>
      <w:jc w:val="both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84" w:right="69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Пальчиковые игры широко используются для развития мелкой моторики рук</dc:title>
  <dc:creator>User</dc:creator>
  <cp:lastModifiedBy>1</cp:lastModifiedBy>
  <cp:revision>2</cp:revision>
  <dcterms:created xsi:type="dcterms:W3CDTF">2023-01-23T15:03:00Z</dcterms:created>
  <dcterms:modified xsi:type="dcterms:W3CDTF">2023-01-15T14:37:00Z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2021-10-19T00:00:00Z</vt:filetime>
  </property>
</Properties>
</file>