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hd w:val="clear" w:color="auto" w:fill="FFFFFF"/>
        </w:rPr>
      </w:pPr>
      <w:bookmarkStart w:id="0" w:name="_GoBack"/>
      <w:r>
        <w:rPr>
          <w:b/>
          <w:bCs/>
          <w:color w:val="181818"/>
          <w:shd w:val="clear" w:color="auto" w:fill="FFFFFF"/>
        </w:rPr>
        <w:t>Формирование духовно- нравственного воспитания дошкольников в ДОУ через приобщение к отечественным духовно- нравственным ценностям и культурному наследию родного края»</w:t>
      </w:r>
      <w:r>
        <w:rPr>
          <w:color w:val="181818"/>
          <w:shd w:val="clear" w:color="auto" w:fill="FFFFFF"/>
        </w:rPr>
        <w:t> </w:t>
      </w:r>
    </w:p>
    <w:bookmarkEnd w:id="0"/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hd w:val="clear" w:color="auto" w:fill="FFFFFF"/>
        </w:rPr>
        <w:t xml:space="preserve"> Цель</w:t>
      </w:r>
      <w:proofErr w:type="gramStart"/>
      <w:r>
        <w:rPr>
          <w:color w:val="181818"/>
          <w:shd w:val="clear" w:color="auto" w:fill="FFFFFF"/>
        </w:rPr>
        <w:t> :</w:t>
      </w:r>
      <w:proofErr w:type="gramEnd"/>
      <w:r>
        <w:rPr>
          <w:color w:val="181818"/>
          <w:shd w:val="clear" w:color="auto" w:fill="FFFFFF"/>
        </w:rPr>
        <w:t xml:space="preserve"> Воспитание у детей любви к родному краю.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Задачи: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1.Формирование представления о Родине как месте, где человек родился и страны, где он живет.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Воспитание чувства привязанности к своей малой родине, гордости за нее, восхищение ее красотой.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Развитие у дошкольников способности эмоционально-эстетического восприятия окружающего мира.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Воспитание потребности узнавать о культурных и природных ценностях родного края, беречь и охранять их.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5.Воспитание уважения к людям труда, знаменитым землякам.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 Расширение кругозора детей на основе материала, доступного их пониманию.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hd w:val="clear" w:color="auto" w:fill="FFFFFF"/>
        </w:rPr>
        <w:t>7. Взаимодействие с родителями в вопросах патриотического воспитания детей.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hd w:val="clear" w:color="auto" w:fill="FFFFFF"/>
        </w:rPr>
        <w:t>Много лет подряд наш детский сад работает над проблемой духовно- нравственного воспитания детей через приобщение их к истории родного края.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Формирование отношения к стране и государству начинается с детства. Поэтому одной из главных задач ДОУ является патриотическое воспитание. Только любовь к России, к ее истории, ее культуре, к народу может возродить великую страну. Эта любовь начинается с малого – с любви к нашей малой родине. Но чтобы любить, надо знать.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hd w:val="clear" w:color="auto" w:fill="FFFFFF"/>
        </w:rPr>
        <w:t xml:space="preserve"> С чего начинается Родина для малыша? Вопрос этот не праздный. В дошкольном возрасте дети должны обязательно знать и ценить свою малую родину – место, где они родились и живут. 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>Психолого-педагогические исследования показали, что детям дошкольного возраста могут быть доступны знания о некоторых событиях истории, фактах географии, культуры и искусства, если они преподнесены в доступной форме, затрагивают чувства, вызывают интерес, т.е. детям дошкольного возраста доступны занятия краеведением.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>Что же такое краеведение? Это совокупность знаний об истории, экономике, природе, быту, культуре того или иного края. «Край» - понятие условное и зависит от того, кто и с какой целью его изучает. Это может быть и город, и район, и улица, т.е. то, что нас окружает. Для малыша это, прежде всего, родной дом, детский сад, улица, город. Это природа, люди, дома, окружающие их, которые они видят повседневно. 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 xml:space="preserve">Важным для дошкольников является природное краеведение – ознакомление с растительным и животным миром, который окружает его, это реки и леса, сады и парки, участок детского сада и т.п. 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Формы работы в этом направлении разнообразны: беседы, викторины, прогулки, экскурсии, наблюдения. Наблюдение – один из важнейших путей исследования природы. 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>Надо помнить, что ознакомление с темой должно проходить системно, ненавязчиво, на основе принципа усложнения и узнавания материала. При этом нельзя забывать, что дошкольники еще не владеют многими понятиями. Привычные для взрослых слова и выражения могут быть им не знакомы, поэтому их надо в доступной форме расшифровывать. 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 xml:space="preserve">Формирование у детей любви к родному краю невозможно без приобщения их к культурным традициям. Традиции – это элементы социального и культурного наследия, </w:t>
      </w:r>
      <w:r>
        <w:rPr>
          <w:color w:val="181818"/>
        </w:rPr>
        <w:lastRenderedPageBreak/>
        <w:t>передающиеся от поколения к поколению и сохраняющиеся в обществе в течение длительного времени. В качестве традиций выступают нормы поведения, ценности, идеи, обычаи, обряды.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>Обращение к русским, народным традициям, фольклору выступает как непременное условие целостного восприятия ребенком этой тематики. С дошкольниками особенно полезны краеведческие занятия на материале именно народного искусства, позволяющие заложить эмоционально-нравственную основу отношения к истокам культуры своего народа. Кроме того, образный язык декоративно-прикладного искусства ближе детям дошкольного возраста. Тема родины должна звучать интересно, поэтично, красиво.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>Богатые краеведческие сведения несут в себе открытки – художественные и фотографические. Они могут быть видовыми – запечатлевшими виды города, природы и предметов быта. Открытки – репродукции с произведениями изобразительного искусства иногда являются единственны источником сведений об исчезнувшем произведении. Открытки дают ценнейший этнографический материал, позволяющий точно установить прежний облик строений и среды, местонахождения памятников истории, культуры и природы, позволяют представить облик городов и сел.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>Восстановить утраченный облик родного края помогают и произведения изобразительного искусства. Если есть возможность, для детей организуются встречи с художниками и писателями.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>Художественная литература всегда была важнейшим источником знаний о родном крае. Можно утверждать, что исторический кругозор человека без знаний литературных произведений будет ограниченным, скудным.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>Своеобразным хранилищем различных материалов по истории и культуре, природе, экономике и хозяйству края являются музеи: краеведческий, боевой, музеи школ.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>Дети в дошкольном образовательном учреждении могут открыть для себя родной город только благодаря педагогам, работающим с ними. Поэтому сами педагоги должны обладать знаниями по истории родного края, творчески подходить к передаче этих знаний детям. Дошкольники учатся у педагогов любить свой город. 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 xml:space="preserve">Знакомя детей с родным городом и страной, необходимо учитывать, что информация, данная воспитателем, должна вызвать в детях не только положительные чувства и эмоции, но и стремление к деятельности. Это может быть желание ребенка нарисовать то, о чем он только что услышал, рассказать родителям или друзьям то, что он узнал от воспитателя, посадить около дома цветы, чтобы двор стал еще краше и т.п. Воспитатель должен научить дошкольников замечать вокруг то положительное, что создается руками людей, восхищаться этой работой, ценить и беречь то, что их окружает.  Ознакомление дошкольников с родным краем входит в целостный образовательный процесс с учетом принципа постепенного перехода </w:t>
      </w:r>
      <w:proofErr w:type="gramStart"/>
      <w:r>
        <w:rPr>
          <w:color w:val="181818"/>
        </w:rPr>
        <w:t>от</w:t>
      </w:r>
      <w:proofErr w:type="gramEnd"/>
      <w:r>
        <w:rPr>
          <w:color w:val="181818"/>
        </w:rPr>
        <w:t xml:space="preserve"> более близкого ребенку, личностно-значимого, к менее близкому – культурно-историческим фактам.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 xml:space="preserve">В практике нашего детского сада </w:t>
      </w:r>
      <w:r w:rsidR="009D30DE">
        <w:rPr>
          <w:color w:val="181818"/>
        </w:rPr>
        <w:t>должна сложиться</w:t>
      </w:r>
      <w:r>
        <w:rPr>
          <w:color w:val="181818"/>
        </w:rPr>
        <w:t> определенная система работы с дошкольниками по краеведению: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Непосредственная образовательная деятельность по краеведению с детьми 3-7 лет.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Экскурсионная работа.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Музейная педагогика.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>Особенности работы по краеведению.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      Введение личности ребенка в поле родной культуры. 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2.      Формирование целостного представления об окружающем мире, установление соотношения между информацией и деятельностью.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      Отбор материала с учетом возрастных возможностей дошкольников.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       Работа проводится системно в различных видах детской и совместной со взрослыми деятельности.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5.      Деление материала по темам.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>Примерные темы с учетом возрастных особенностей детей (по принципу узнавания и усложнения): «Я и моя семья».</w:t>
      </w:r>
      <w:r w:rsidR="009D30DE">
        <w:rPr>
          <w:color w:val="181818"/>
        </w:rPr>
        <w:t xml:space="preserve"> </w:t>
      </w:r>
      <w:r>
        <w:rPr>
          <w:color w:val="181818"/>
        </w:rPr>
        <w:t>«Детский сад»,</w:t>
      </w:r>
      <w:r w:rsidR="009D30DE">
        <w:rPr>
          <w:color w:val="181818"/>
        </w:rPr>
        <w:t xml:space="preserve"> </w:t>
      </w:r>
      <w:r>
        <w:rPr>
          <w:color w:val="181818"/>
        </w:rPr>
        <w:t>«Природа вокруг нас», «Труд р</w:t>
      </w:r>
      <w:r w:rsidR="009D30DE">
        <w:rPr>
          <w:color w:val="181818"/>
        </w:rPr>
        <w:t>одителей, промышленность г. Великие Луки», «Великие Луки - мой город родной», «История».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    </w:t>
      </w:r>
      <w:r>
        <w:rPr>
          <w:color w:val="181818"/>
        </w:rPr>
        <w:t xml:space="preserve">Специфика образовательной деятельности по краеведению заключается в том, что она проходит не только в группе, но и в парке, на спортивной площадке, в библиотеке, на выставке </w:t>
      </w:r>
      <w:r w:rsidR="009D30DE">
        <w:rPr>
          <w:color w:val="181818"/>
        </w:rPr>
        <w:t>и в</w:t>
      </w:r>
      <w:r>
        <w:rPr>
          <w:color w:val="181818"/>
        </w:rPr>
        <w:t xml:space="preserve"> проведение конкурса чтецов, знакомство с народной музыкой, народными песнями, частушками, народными танцами</w:t>
      </w:r>
      <w:proofErr w:type="gramStart"/>
      <w:r>
        <w:rPr>
          <w:color w:val="181818"/>
        </w:rPr>
        <w:t xml:space="preserve"> ,</w:t>
      </w:r>
      <w:proofErr w:type="gramEnd"/>
      <w:r>
        <w:rPr>
          <w:color w:val="181818"/>
        </w:rPr>
        <w:t xml:space="preserve"> сказками, с п</w:t>
      </w:r>
      <w:r w:rsidR="009D30DE">
        <w:rPr>
          <w:color w:val="181818"/>
        </w:rPr>
        <w:t>редметами русского быта, знакомство с русским</w:t>
      </w:r>
      <w:r>
        <w:rPr>
          <w:color w:val="181818"/>
        </w:rPr>
        <w:t xml:space="preserve"> народным костюмом, знакомство с жизнью и творчеством деятелей культуры и искусства наших земляков, </w:t>
      </w:r>
      <w:r w:rsidR="009D30DE">
        <w:rPr>
          <w:color w:val="181818"/>
        </w:rPr>
        <w:t>проведение русских народных</w:t>
      </w:r>
      <w:r>
        <w:rPr>
          <w:color w:val="181818"/>
        </w:rPr>
        <w:t xml:space="preserve"> праздников с использованием народных подвижных игр, изучение военного наследия нашего города.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Целевые ориентиры:</w:t>
      </w:r>
    </w:p>
    <w:p w:rsidR="009D30DE" w:rsidRPr="009D30DE" w:rsidRDefault="008A7F76" w:rsidP="008A7F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ребенок обладает установкой положительного отношения к миру, к разным видам тр</w:t>
      </w:r>
      <w:r w:rsidR="00E10061">
        <w:rPr>
          <w:color w:val="181818"/>
        </w:rPr>
        <w:t>уда, другим людям и самому себе</w:t>
      </w:r>
      <w:r>
        <w:rPr>
          <w:color w:val="181818"/>
        </w:rPr>
        <w:t xml:space="preserve">; </w:t>
      </w:r>
    </w:p>
    <w:p w:rsidR="008A7F76" w:rsidRDefault="008A7F76" w:rsidP="008A7F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активно взаимодействует со сверстниками и взрослыми, участвует в совместных играх</w:t>
      </w:r>
    </w:p>
    <w:p w:rsidR="008A7F76" w:rsidRDefault="008A7F76" w:rsidP="008A7F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</w:t>
      </w:r>
      <w:r w:rsidR="009D30DE">
        <w:rPr>
          <w:color w:val="181818"/>
        </w:rPr>
        <w:t>иях со взрослыми и сверстниками;</w:t>
      </w:r>
    </w:p>
    <w:p w:rsidR="009D30DE" w:rsidRPr="009D30DE" w:rsidRDefault="008A7F76" w:rsidP="008A7F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</w:t>
      </w:r>
    </w:p>
    <w:p w:rsidR="008A7F76" w:rsidRDefault="008A7F76" w:rsidP="008A7F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знаком с произведениями детской литературы местных писателей и поэтов, обладает элементарными представлениями из области живой пр</w:t>
      </w:r>
      <w:r w:rsidR="009D30DE">
        <w:rPr>
          <w:color w:val="181818"/>
        </w:rPr>
        <w:t>ироды, естествознания, истории</w:t>
      </w:r>
      <w:proofErr w:type="gramStart"/>
      <w:r w:rsidR="009D30DE">
        <w:rPr>
          <w:color w:val="181818"/>
        </w:rPr>
        <w:t xml:space="preserve"> ;</w:t>
      </w:r>
      <w:proofErr w:type="gramEnd"/>
    </w:p>
    <w:p w:rsidR="008A7F76" w:rsidRDefault="008A7F76" w:rsidP="008A7F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ребенок овладевает такими качествами личности, как патриотизм, активная жизненная позиция, чувство собственного достоинства, любовь к Родине, гордость за ее достижения, уверенность в том</w:t>
      </w:r>
      <w:proofErr w:type="gramStart"/>
      <w:r>
        <w:rPr>
          <w:color w:val="181818"/>
        </w:rPr>
        <w:t xml:space="preserve"> ,</w:t>
      </w:r>
      <w:proofErr w:type="gramEnd"/>
      <w:r>
        <w:rPr>
          <w:color w:val="181818"/>
        </w:rPr>
        <w:t xml:space="preserve"> что он живет в великой многонациональной стране с героическим прошлым и счастливым будущим.</w:t>
      </w:r>
    </w:p>
    <w:p w:rsidR="008A7F76" w:rsidRDefault="008A7F76" w:rsidP="008A7F7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61D8F" w:rsidRDefault="00161D8F"/>
    <w:sectPr w:rsidR="0016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24ED"/>
    <w:multiLevelType w:val="multilevel"/>
    <w:tmpl w:val="BC82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76"/>
    <w:rsid w:val="00161D8F"/>
    <w:rsid w:val="008A7F76"/>
    <w:rsid w:val="009D30DE"/>
    <w:rsid w:val="00E1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МБДОУ 19 КВ</cp:lastModifiedBy>
  <cp:revision>3</cp:revision>
  <cp:lastPrinted>2022-03-28T05:20:00Z</cp:lastPrinted>
  <dcterms:created xsi:type="dcterms:W3CDTF">2022-03-28T05:02:00Z</dcterms:created>
  <dcterms:modified xsi:type="dcterms:W3CDTF">2023-03-31T04:07:00Z</dcterms:modified>
</cp:coreProperties>
</file>