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11" w:rsidRPr="00131A11" w:rsidRDefault="00131A11" w:rsidP="00131A11">
      <w:pPr>
        <w:spacing w:line="360" w:lineRule="auto"/>
        <w:jc w:val="center"/>
        <w:rPr>
          <w:rFonts w:ascii="Times New Roman" w:hAnsi="Times New Roman" w:cs="Times New Roman"/>
          <w:b/>
          <w:sz w:val="32"/>
          <w:szCs w:val="32"/>
        </w:rPr>
      </w:pPr>
      <w:proofErr w:type="spellStart"/>
      <w:r w:rsidRPr="00131A11">
        <w:rPr>
          <w:rFonts w:ascii="Times New Roman" w:hAnsi="Times New Roman" w:cs="Times New Roman"/>
          <w:b/>
          <w:i/>
          <w:sz w:val="32"/>
          <w:szCs w:val="32"/>
        </w:rPr>
        <w:t>Здоровьесберегающие</w:t>
      </w:r>
      <w:proofErr w:type="spellEnd"/>
      <w:r>
        <w:rPr>
          <w:rFonts w:ascii="Times New Roman" w:hAnsi="Times New Roman" w:cs="Times New Roman"/>
          <w:b/>
          <w:i/>
          <w:sz w:val="32"/>
          <w:szCs w:val="32"/>
        </w:rPr>
        <w:t xml:space="preserve"> </w:t>
      </w:r>
      <w:r w:rsidRPr="00131A11">
        <w:rPr>
          <w:rFonts w:ascii="Times New Roman" w:hAnsi="Times New Roman" w:cs="Times New Roman"/>
          <w:b/>
          <w:i/>
          <w:sz w:val="32"/>
          <w:szCs w:val="32"/>
        </w:rPr>
        <w:t>технологии  в изобразительном искусстве</w:t>
      </w:r>
      <w:r w:rsidRPr="00131A11">
        <w:rPr>
          <w:rFonts w:ascii="Times New Roman" w:hAnsi="Times New Roman" w:cs="Times New Roman"/>
          <w:b/>
          <w:i/>
          <w:sz w:val="32"/>
          <w:szCs w:val="32"/>
        </w:rPr>
        <w:t xml:space="preserve"> (доклад)</w:t>
      </w:r>
      <w:bookmarkStart w:id="0" w:name="_GoBack"/>
      <w:bookmarkEnd w:id="0"/>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bookmarkStart w:id="1" w:name="_Hlt4500691991"/>
      <w:bookmarkEnd w:id="1"/>
      <w:proofErr w:type="spellStart"/>
      <w:r w:rsidRPr="001E565D">
        <w:rPr>
          <w:rFonts w:ascii="Times New Roman" w:eastAsia="Times New Roman" w:hAnsi="Times New Roman" w:cs="Times New Roman"/>
          <w:color w:val="181818"/>
          <w:sz w:val="28"/>
          <w:szCs w:val="28"/>
          <w:lang w:eastAsia="ru-RU"/>
        </w:rPr>
        <w:t>Здоровьесберегающие</w:t>
      </w:r>
      <w:proofErr w:type="spellEnd"/>
      <w:r w:rsidRPr="001E565D">
        <w:rPr>
          <w:rFonts w:ascii="Times New Roman" w:eastAsia="Times New Roman" w:hAnsi="Times New Roman" w:cs="Times New Roman"/>
          <w:color w:val="181818"/>
          <w:sz w:val="28"/>
          <w:szCs w:val="28"/>
          <w:lang w:eastAsia="ru-RU"/>
        </w:rPr>
        <w:t xml:space="preserve"> технологии являются частью и отличительной особенностью всей образовательной системы.</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С внедрением ФГОС одним из приоритетных направлений деятельности педагога становятся </w:t>
      </w:r>
      <w:proofErr w:type="spellStart"/>
      <w:r w:rsidRPr="001E565D">
        <w:rPr>
          <w:rFonts w:ascii="Times New Roman" w:eastAsia="Times New Roman" w:hAnsi="Times New Roman" w:cs="Times New Roman"/>
          <w:color w:val="181818"/>
          <w:sz w:val="28"/>
          <w:szCs w:val="28"/>
          <w:lang w:eastAsia="ru-RU"/>
        </w:rPr>
        <w:t>здоровьесберегающие</w:t>
      </w:r>
      <w:proofErr w:type="spellEnd"/>
      <w:r w:rsidRPr="001E565D">
        <w:rPr>
          <w:rFonts w:ascii="Times New Roman" w:eastAsia="Times New Roman" w:hAnsi="Times New Roman" w:cs="Times New Roman"/>
          <w:color w:val="181818"/>
          <w:sz w:val="28"/>
          <w:szCs w:val="28"/>
          <w:lang w:eastAsia="ru-RU"/>
        </w:rPr>
        <w:t xml:space="preserve"> образовательные технологии.</w:t>
      </w:r>
    </w:p>
    <w:p w:rsidR="00131A11" w:rsidRPr="00131A11"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b/>
          <w:bCs/>
          <w:color w:val="181818"/>
          <w:sz w:val="28"/>
          <w:szCs w:val="28"/>
          <w:lang w:eastAsia="ru-RU"/>
        </w:rPr>
        <w:t>Здоровьесберегающие</w:t>
      </w:r>
      <w:proofErr w:type="spellEnd"/>
      <w:r w:rsidRPr="001E565D">
        <w:rPr>
          <w:rFonts w:ascii="Times New Roman" w:eastAsia="Times New Roman" w:hAnsi="Times New Roman" w:cs="Times New Roman"/>
          <w:b/>
          <w:bCs/>
          <w:color w:val="181818"/>
          <w:sz w:val="28"/>
          <w:szCs w:val="28"/>
          <w:lang w:eastAsia="ru-RU"/>
        </w:rPr>
        <w:t xml:space="preserve"> образовательные технологии как составляющие внедрения ФГОС ООО</w:t>
      </w:r>
      <w:r w:rsidRPr="001E565D">
        <w:rPr>
          <w:rFonts w:ascii="Times New Roman" w:eastAsia="Times New Roman" w:hAnsi="Times New Roman" w:cs="Times New Roman"/>
          <w:color w:val="181818"/>
          <w:sz w:val="28"/>
          <w:szCs w:val="28"/>
          <w:lang w:eastAsia="ru-RU"/>
        </w:rPr>
        <w:t>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(Пояснительная записка к Федеральным государственным образовательным стандартам общего образования (МНО РФ. Москва, 2011))</w:t>
      </w:r>
    </w:p>
    <w:p w:rsidR="00131A11" w:rsidRPr="00131A11"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b/>
          <w:bCs/>
          <w:color w:val="181818"/>
          <w:sz w:val="28"/>
          <w:szCs w:val="28"/>
          <w:lang w:eastAsia="ru-RU"/>
        </w:rPr>
      </w:pP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Понятие «</w:t>
      </w:r>
      <w:proofErr w:type="spellStart"/>
      <w:r w:rsidRPr="001E565D">
        <w:rPr>
          <w:rFonts w:ascii="Times New Roman" w:eastAsia="Times New Roman" w:hAnsi="Times New Roman" w:cs="Times New Roman"/>
          <w:color w:val="181818"/>
          <w:sz w:val="28"/>
          <w:szCs w:val="28"/>
          <w:lang w:eastAsia="ru-RU"/>
        </w:rPr>
        <w:t>здоровьесберегающие</w:t>
      </w:r>
      <w:proofErr w:type="spellEnd"/>
      <w:r w:rsidRPr="001E565D">
        <w:rPr>
          <w:rFonts w:ascii="Times New Roman" w:eastAsia="Times New Roman" w:hAnsi="Times New Roman" w:cs="Times New Roman"/>
          <w:color w:val="181818"/>
          <w:sz w:val="28"/>
          <w:szCs w:val="28"/>
          <w:lang w:eastAsia="ru-RU"/>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b/>
          <w:bCs/>
          <w:color w:val="181818"/>
          <w:sz w:val="28"/>
          <w:szCs w:val="28"/>
          <w:lang w:eastAsia="ru-RU"/>
        </w:rPr>
        <w:t>Здоровьесберегающие</w:t>
      </w:r>
      <w:proofErr w:type="spellEnd"/>
      <w:r w:rsidRPr="001E565D">
        <w:rPr>
          <w:rFonts w:ascii="Times New Roman" w:eastAsia="Times New Roman" w:hAnsi="Times New Roman" w:cs="Times New Roman"/>
          <w:b/>
          <w:bCs/>
          <w:color w:val="181818"/>
          <w:sz w:val="28"/>
          <w:szCs w:val="28"/>
          <w:lang w:eastAsia="ru-RU"/>
        </w:rPr>
        <w:t xml:space="preserve"> технологии</w:t>
      </w:r>
      <w:r w:rsidRPr="001E565D">
        <w:rPr>
          <w:rFonts w:ascii="Times New Roman" w:eastAsia="Times New Roman" w:hAnsi="Times New Roman" w:cs="Times New Roman"/>
          <w:color w:val="181818"/>
          <w:sz w:val="28"/>
          <w:szCs w:val="28"/>
          <w:lang w:eastAsia="ru-RU"/>
        </w:rPr>
        <w:t xml:space="preserve"> – это условия обучения ребенка в школе (отсутствие стресса, адекватность требований, адекватность методик </w:t>
      </w:r>
      <w:r w:rsidRPr="001E565D">
        <w:rPr>
          <w:rFonts w:ascii="Times New Roman" w:eastAsia="Times New Roman" w:hAnsi="Times New Roman" w:cs="Times New Roman"/>
          <w:color w:val="181818"/>
          <w:sz w:val="28"/>
          <w:szCs w:val="28"/>
          <w:lang w:eastAsia="ru-RU"/>
        </w:rPr>
        <w:lastRenderedPageBreak/>
        <w:t>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000000"/>
          <w:sz w:val="28"/>
          <w:szCs w:val="28"/>
          <w:lang w:eastAsia="ru-RU"/>
        </w:rPr>
        <w:t xml:space="preserve">Идея </w:t>
      </w:r>
      <w:proofErr w:type="spellStart"/>
      <w:r w:rsidRPr="001E565D">
        <w:rPr>
          <w:rFonts w:ascii="Times New Roman" w:eastAsia="Times New Roman" w:hAnsi="Times New Roman" w:cs="Times New Roman"/>
          <w:b/>
          <w:bCs/>
          <w:color w:val="000000"/>
          <w:sz w:val="28"/>
          <w:szCs w:val="28"/>
          <w:lang w:eastAsia="ru-RU"/>
        </w:rPr>
        <w:t>здоровьесбережения</w:t>
      </w:r>
      <w:proofErr w:type="spellEnd"/>
      <w:r w:rsidRPr="001E565D">
        <w:rPr>
          <w:rFonts w:ascii="Times New Roman" w:eastAsia="Times New Roman" w:hAnsi="Times New Roman" w:cs="Times New Roman"/>
          <w:color w:val="181818"/>
          <w:sz w:val="28"/>
          <w:szCs w:val="28"/>
          <w:lang w:eastAsia="ru-RU"/>
        </w:rPr>
        <w:t> учащихся в образовании - красная нить национального проекта «Образование», президентской инициативы «Наша новая школа».</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Цель</w:t>
      </w:r>
      <w:r w:rsidRPr="001E565D">
        <w:rPr>
          <w:rFonts w:ascii="Times New Roman" w:eastAsia="Times New Roman" w:hAnsi="Times New Roman" w:cs="Times New Roman"/>
          <w:color w:val="181818"/>
          <w:sz w:val="28"/>
          <w:szCs w:val="28"/>
          <w:lang w:eastAsia="ru-RU"/>
        </w:rPr>
        <w:t> </w:t>
      </w:r>
      <w:proofErr w:type="spellStart"/>
      <w:r w:rsidRPr="001E565D">
        <w:rPr>
          <w:rFonts w:ascii="Times New Roman" w:eastAsia="Times New Roman" w:hAnsi="Times New Roman" w:cs="Times New Roman"/>
          <w:b/>
          <w:bCs/>
          <w:color w:val="181818"/>
          <w:sz w:val="28"/>
          <w:szCs w:val="28"/>
          <w:lang w:eastAsia="ru-RU"/>
        </w:rPr>
        <w:t>здоровьесберегающих</w:t>
      </w:r>
      <w:proofErr w:type="spellEnd"/>
      <w:r w:rsidRPr="001E565D">
        <w:rPr>
          <w:rFonts w:ascii="Times New Roman" w:eastAsia="Times New Roman" w:hAnsi="Times New Roman" w:cs="Times New Roman"/>
          <w:b/>
          <w:bCs/>
          <w:color w:val="181818"/>
          <w:sz w:val="28"/>
          <w:szCs w:val="28"/>
          <w:lang w:eastAsia="ru-RU"/>
        </w:rPr>
        <w:t xml:space="preserve"> технологий </w:t>
      </w:r>
      <w:r w:rsidRPr="001E565D">
        <w:rPr>
          <w:rFonts w:ascii="Times New Roman" w:eastAsia="Times New Roman" w:hAnsi="Times New Roman" w:cs="Times New Roman"/>
          <w:color w:val="181818"/>
          <w:sz w:val="28"/>
          <w:szCs w:val="28"/>
          <w:lang w:eastAsia="ru-RU"/>
        </w:rPr>
        <w:t xml:space="preserve">–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 формирование у </w:t>
      </w:r>
      <w:proofErr w:type="gramStart"/>
      <w:r w:rsidRPr="001E565D">
        <w:rPr>
          <w:rFonts w:ascii="Times New Roman" w:eastAsia="Times New Roman" w:hAnsi="Times New Roman" w:cs="Times New Roman"/>
          <w:color w:val="181818"/>
          <w:sz w:val="28"/>
          <w:szCs w:val="28"/>
          <w:lang w:eastAsia="ru-RU"/>
        </w:rPr>
        <w:t>школьников  необходимых</w:t>
      </w:r>
      <w:proofErr w:type="gramEnd"/>
      <w:r w:rsidRPr="001E565D">
        <w:rPr>
          <w:rFonts w:ascii="Times New Roman" w:eastAsia="Times New Roman" w:hAnsi="Times New Roman" w:cs="Times New Roman"/>
          <w:color w:val="181818"/>
          <w:sz w:val="28"/>
          <w:szCs w:val="28"/>
          <w:lang w:eastAsia="ru-RU"/>
        </w:rPr>
        <w:t xml:space="preserve"> УУД  по здоровому образу жизни и использование полученных знаний в повседневной жизни.</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Задачи</w:t>
      </w:r>
      <w:r w:rsidRPr="001E565D">
        <w:rPr>
          <w:rFonts w:ascii="Times New Roman" w:eastAsia="Times New Roman" w:hAnsi="Times New Roman" w:cs="Times New Roman"/>
          <w:color w:val="181818"/>
          <w:sz w:val="28"/>
          <w:szCs w:val="28"/>
          <w:lang w:eastAsia="ru-RU"/>
        </w:rPr>
        <w:t> </w:t>
      </w:r>
      <w:proofErr w:type="spellStart"/>
      <w:r w:rsidRPr="001E565D">
        <w:rPr>
          <w:rFonts w:ascii="Times New Roman" w:eastAsia="Times New Roman" w:hAnsi="Times New Roman" w:cs="Times New Roman"/>
          <w:color w:val="181818"/>
          <w:sz w:val="28"/>
          <w:szCs w:val="28"/>
          <w:lang w:eastAsia="ru-RU"/>
        </w:rPr>
        <w:t>здоровьесберегающих</w:t>
      </w:r>
      <w:proofErr w:type="spellEnd"/>
      <w:r w:rsidRPr="001E565D">
        <w:rPr>
          <w:rFonts w:ascii="Times New Roman" w:eastAsia="Times New Roman" w:hAnsi="Times New Roman" w:cs="Times New Roman"/>
          <w:color w:val="181818"/>
          <w:sz w:val="28"/>
          <w:szCs w:val="28"/>
          <w:lang w:eastAsia="ru-RU"/>
        </w:rPr>
        <w:t xml:space="preserve"> образовательных технологий в свете внедрения ФГОС-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Эти технологии используют принципы, методы и приёмы обучения и воспитания как современные, так и традиционные.</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Для достижения целей и задач </w:t>
      </w:r>
      <w:proofErr w:type="spellStart"/>
      <w:r w:rsidRPr="001E565D">
        <w:rPr>
          <w:rFonts w:ascii="Times New Roman" w:eastAsia="Times New Roman" w:hAnsi="Times New Roman" w:cs="Times New Roman"/>
          <w:color w:val="181818"/>
          <w:sz w:val="28"/>
          <w:szCs w:val="28"/>
          <w:lang w:eastAsia="ru-RU"/>
        </w:rPr>
        <w:t>здоровьесберегающих</w:t>
      </w:r>
      <w:proofErr w:type="spellEnd"/>
      <w:r w:rsidRPr="001E565D">
        <w:rPr>
          <w:rFonts w:ascii="Times New Roman" w:eastAsia="Times New Roman" w:hAnsi="Times New Roman" w:cs="Times New Roman"/>
          <w:color w:val="181818"/>
          <w:sz w:val="28"/>
          <w:szCs w:val="28"/>
          <w:lang w:eastAsia="ru-RU"/>
        </w:rPr>
        <w:t xml:space="preserve"> образовательных технологий обучения используются </w:t>
      </w:r>
      <w:r w:rsidRPr="001E565D">
        <w:rPr>
          <w:rFonts w:ascii="Times New Roman" w:eastAsia="Times New Roman" w:hAnsi="Times New Roman" w:cs="Times New Roman"/>
          <w:b/>
          <w:bCs/>
          <w:color w:val="181818"/>
          <w:sz w:val="28"/>
          <w:szCs w:val="28"/>
          <w:lang w:eastAsia="ru-RU"/>
        </w:rPr>
        <w:t>основные средства обучения</w:t>
      </w:r>
      <w:r w:rsidRPr="001E565D">
        <w:rPr>
          <w:rFonts w:ascii="Times New Roman" w:eastAsia="Times New Roman" w:hAnsi="Times New Roman" w:cs="Times New Roman"/>
          <w:color w:val="181818"/>
          <w:sz w:val="28"/>
          <w:szCs w:val="28"/>
          <w:lang w:eastAsia="ru-RU"/>
        </w:rPr>
        <w:t>: средства двигательной направленности; оздоровительные силы природы; гигиенические.</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xml:space="preserve">Отличительные особенности </w:t>
      </w:r>
      <w:proofErr w:type="spellStart"/>
      <w:r w:rsidRPr="001E565D">
        <w:rPr>
          <w:rFonts w:ascii="Times New Roman" w:eastAsia="Times New Roman" w:hAnsi="Times New Roman" w:cs="Times New Roman"/>
          <w:b/>
          <w:bCs/>
          <w:color w:val="181818"/>
          <w:sz w:val="28"/>
          <w:szCs w:val="28"/>
          <w:lang w:eastAsia="ru-RU"/>
        </w:rPr>
        <w:t>здоровьесберегающих</w:t>
      </w:r>
      <w:proofErr w:type="spellEnd"/>
      <w:r w:rsidRPr="001E565D">
        <w:rPr>
          <w:rFonts w:ascii="Times New Roman" w:eastAsia="Times New Roman" w:hAnsi="Times New Roman" w:cs="Times New Roman"/>
          <w:b/>
          <w:bCs/>
          <w:color w:val="181818"/>
          <w:sz w:val="28"/>
          <w:szCs w:val="28"/>
          <w:lang w:eastAsia="ru-RU"/>
        </w:rPr>
        <w:t xml:space="preserve"> образовательных технологий:</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отсутствие назидательности и авторитарности,</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элементы индивидуализации обучения,</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lastRenderedPageBreak/>
        <w:t>наличие мотивации на здоровый образ жизни учителя и учеников,</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интерес к учебе, желание идти на занятия,</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наличие физкультминуток,</w:t>
      </w:r>
    </w:p>
    <w:p w:rsidR="00131A11" w:rsidRPr="00131A11" w:rsidRDefault="00131A11" w:rsidP="00131A11">
      <w:pPr>
        <w:pStyle w:val="a3"/>
        <w:numPr>
          <w:ilvl w:val="0"/>
          <w:numId w:val="1"/>
        </w:num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наличие гигиенического контроля.</w:t>
      </w:r>
    </w:p>
    <w:p w:rsidR="00131A11" w:rsidRPr="00131A11"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w:t>
      </w:r>
      <w:r w:rsidRPr="00131A11">
        <w:rPr>
          <w:rFonts w:ascii="Times New Roman" w:eastAsia="Times New Roman" w:hAnsi="Times New Roman" w:cs="Times New Roman"/>
          <w:color w:val="181818"/>
          <w:sz w:val="28"/>
          <w:szCs w:val="28"/>
          <w:lang w:eastAsia="ru-RU"/>
        </w:rPr>
        <w:t>ников отмечаются функциональные отклонения.</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Задача каждого учителя</w:t>
      </w:r>
      <w:r w:rsidRPr="001E565D">
        <w:rPr>
          <w:rFonts w:ascii="Times New Roman" w:eastAsia="Times New Roman" w:hAnsi="Times New Roman" w:cs="Times New Roman"/>
          <w:color w:val="181818"/>
          <w:sz w:val="28"/>
          <w:szCs w:val="28"/>
          <w:lang w:eastAsia="ru-RU"/>
        </w:rPr>
        <w:t xml:space="preserve"> - изучить основы </w:t>
      </w:r>
      <w:proofErr w:type="spellStart"/>
      <w:r w:rsidRPr="001E565D">
        <w:rPr>
          <w:rFonts w:ascii="Times New Roman" w:eastAsia="Times New Roman" w:hAnsi="Times New Roman" w:cs="Times New Roman"/>
          <w:color w:val="181818"/>
          <w:sz w:val="28"/>
          <w:szCs w:val="28"/>
          <w:lang w:eastAsia="ru-RU"/>
        </w:rPr>
        <w:t>здоровьесберегающих</w:t>
      </w:r>
      <w:proofErr w:type="spellEnd"/>
      <w:r w:rsidRPr="001E565D">
        <w:rPr>
          <w:rFonts w:ascii="Times New Roman" w:eastAsia="Times New Roman" w:hAnsi="Times New Roman" w:cs="Times New Roman"/>
          <w:color w:val="181818"/>
          <w:sz w:val="28"/>
          <w:szCs w:val="28"/>
          <w:lang w:eastAsia="ru-RU"/>
        </w:rPr>
        <w:t xml:space="preserve"> технологий и оценивать свою деятельность с точки зрения </w:t>
      </w:r>
      <w:proofErr w:type="spellStart"/>
      <w:r w:rsidRPr="001E565D">
        <w:rPr>
          <w:rFonts w:ascii="Times New Roman" w:eastAsia="Times New Roman" w:hAnsi="Times New Roman" w:cs="Times New Roman"/>
          <w:color w:val="181818"/>
          <w:sz w:val="28"/>
          <w:szCs w:val="28"/>
          <w:lang w:eastAsia="ru-RU"/>
        </w:rPr>
        <w:t>здоровьесбережения</w:t>
      </w:r>
      <w:proofErr w:type="spellEnd"/>
      <w:r w:rsidRPr="001E565D">
        <w:rPr>
          <w:rFonts w:ascii="Times New Roman" w:eastAsia="Times New Roman" w:hAnsi="Times New Roman" w:cs="Times New Roman"/>
          <w:color w:val="181818"/>
          <w:sz w:val="28"/>
          <w:szCs w:val="28"/>
          <w:lang w:eastAsia="ru-RU"/>
        </w:rPr>
        <w:t xml:space="preserve"> своих воспитанников.</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В данном направлении работают многие ученые: Г.К. Зайцев, Л.Г. Татарникова, Ю.Л. </w:t>
      </w:r>
      <w:proofErr w:type="spellStart"/>
      <w:r w:rsidRPr="001E565D">
        <w:rPr>
          <w:rFonts w:ascii="Times New Roman" w:eastAsia="Times New Roman" w:hAnsi="Times New Roman" w:cs="Times New Roman"/>
          <w:color w:val="181818"/>
          <w:sz w:val="28"/>
          <w:szCs w:val="28"/>
          <w:lang w:eastAsia="ru-RU"/>
        </w:rPr>
        <w:t>Варшамов</w:t>
      </w:r>
      <w:proofErr w:type="spellEnd"/>
      <w:r w:rsidRPr="001E565D">
        <w:rPr>
          <w:rFonts w:ascii="Times New Roman" w:eastAsia="Times New Roman" w:hAnsi="Times New Roman" w:cs="Times New Roman"/>
          <w:color w:val="181818"/>
          <w:sz w:val="28"/>
          <w:szCs w:val="28"/>
          <w:lang w:eastAsia="ru-RU"/>
        </w:rPr>
        <w:t xml:space="preserve">, В.Ф. Базарный, Л.П. Уфимцева, В.А. Гуров, Э.Я. </w:t>
      </w:r>
      <w:proofErr w:type="spellStart"/>
      <w:r w:rsidRPr="001E565D">
        <w:rPr>
          <w:rFonts w:ascii="Times New Roman" w:eastAsia="Times New Roman" w:hAnsi="Times New Roman" w:cs="Times New Roman"/>
          <w:color w:val="181818"/>
          <w:sz w:val="28"/>
          <w:szCs w:val="28"/>
          <w:lang w:eastAsia="ru-RU"/>
        </w:rPr>
        <w:t>Оладо</w:t>
      </w:r>
      <w:proofErr w:type="spellEnd"/>
      <w:r w:rsidRPr="001E565D">
        <w:rPr>
          <w:rFonts w:ascii="Times New Roman" w:eastAsia="Times New Roman" w:hAnsi="Times New Roman" w:cs="Times New Roman"/>
          <w:color w:val="181818"/>
          <w:sz w:val="28"/>
          <w:szCs w:val="28"/>
          <w:lang w:eastAsia="ru-RU"/>
        </w:rPr>
        <w:t xml:space="preserve">, Н.К. Смирнов, И.Ю. </w:t>
      </w:r>
      <w:proofErr w:type="spellStart"/>
      <w:r w:rsidRPr="001E565D">
        <w:rPr>
          <w:rFonts w:ascii="Times New Roman" w:eastAsia="Times New Roman" w:hAnsi="Times New Roman" w:cs="Times New Roman"/>
          <w:color w:val="181818"/>
          <w:sz w:val="28"/>
          <w:szCs w:val="28"/>
          <w:lang w:eastAsia="ru-RU"/>
        </w:rPr>
        <w:t>Глинянова</w:t>
      </w:r>
      <w:proofErr w:type="spellEnd"/>
      <w:r w:rsidRPr="001E565D">
        <w:rPr>
          <w:rFonts w:ascii="Times New Roman" w:eastAsia="Times New Roman" w:hAnsi="Times New Roman" w:cs="Times New Roman"/>
          <w:color w:val="181818"/>
          <w:sz w:val="28"/>
          <w:szCs w:val="28"/>
          <w:lang w:eastAsia="ru-RU"/>
        </w:rPr>
        <w:t>, Е.А. Шульгин, Т.А. Солдатова и др.</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w:t>
      </w:r>
    </w:p>
    <w:p w:rsidR="00131A11" w:rsidRPr="00131A11"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b/>
          <w:bCs/>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rPr>
          <w:rFonts w:ascii="Times New Roman" w:eastAsia="Times New Roman" w:hAnsi="Times New Roman" w:cs="Times New Roman"/>
          <w:color w:val="181818"/>
          <w:sz w:val="28"/>
          <w:szCs w:val="28"/>
          <w:lang w:eastAsia="ru-RU"/>
        </w:rPr>
      </w:pP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xml:space="preserve">Современный </w:t>
      </w:r>
      <w:proofErr w:type="spellStart"/>
      <w:r w:rsidRPr="001E565D">
        <w:rPr>
          <w:rFonts w:ascii="Times New Roman" w:eastAsia="Times New Roman" w:hAnsi="Times New Roman" w:cs="Times New Roman"/>
          <w:b/>
          <w:bCs/>
          <w:color w:val="181818"/>
          <w:sz w:val="28"/>
          <w:szCs w:val="28"/>
          <w:lang w:eastAsia="ru-RU"/>
        </w:rPr>
        <w:t>здоровьесберегающий</w:t>
      </w:r>
      <w:proofErr w:type="spellEnd"/>
      <w:r w:rsidRPr="001E565D">
        <w:rPr>
          <w:rFonts w:ascii="Times New Roman" w:eastAsia="Times New Roman" w:hAnsi="Times New Roman" w:cs="Times New Roman"/>
          <w:b/>
          <w:bCs/>
          <w:color w:val="181818"/>
          <w:sz w:val="28"/>
          <w:szCs w:val="28"/>
          <w:lang w:eastAsia="ru-RU"/>
        </w:rPr>
        <w:t xml:space="preserve"> урок изобразительного искусства.</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31A11">
        <w:rPr>
          <w:rFonts w:ascii="Times New Roman" w:eastAsia="Times New Roman" w:hAnsi="Times New Roman" w:cs="Times New Roman"/>
          <w:color w:val="181818"/>
          <w:sz w:val="28"/>
          <w:szCs w:val="28"/>
          <w:lang w:eastAsia="ru-RU"/>
        </w:rPr>
        <w:t xml:space="preserve">Урок – главное поле реализации </w:t>
      </w:r>
      <w:proofErr w:type="spellStart"/>
      <w:r w:rsidRPr="00131A11">
        <w:rPr>
          <w:rFonts w:ascii="Times New Roman" w:eastAsia="Times New Roman" w:hAnsi="Times New Roman" w:cs="Times New Roman"/>
          <w:color w:val="181818"/>
          <w:sz w:val="28"/>
          <w:szCs w:val="28"/>
          <w:lang w:eastAsia="ru-RU"/>
        </w:rPr>
        <w:t>здоровьесберегающих</w:t>
      </w:r>
      <w:proofErr w:type="spellEnd"/>
      <w:r w:rsidRPr="00131A11">
        <w:rPr>
          <w:rFonts w:ascii="Times New Roman" w:eastAsia="Times New Roman" w:hAnsi="Times New Roman" w:cs="Times New Roman"/>
          <w:color w:val="181818"/>
          <w:sz w:val="28"/>
          <w:szCs w:val="28"/>
          <w:lang w:eastAsia="ru-RU"/>
        </w:rPr>
        <w:t xml:space="preserve"> образовательных технологий.</w:t>
      </w:r>
      <w:r w:rsidRPr="001E565D">
        <w:rPr>
          <w:rFonts w:ascii="Times New Roman" w:eastAsia="Times New Roman" w:hAnsi="Times New Roman" w:cs="Times New Roman"/>
          <w:color w:val="181818"/>
          <w:sz w:val="28"/>
          <w:szCs w:val="28"/>
          <w:lang w:eastAsia="ru-RU"/>
        </w:rPr>
        <w:t xml:space="preserve"> Включение в урок специальных методических приёмов и средств </w:t>
      </w:r>
      <w:r w:rsidRPr="001E565D">
        <w:rPr>
          <w:rFonts w:ascii="Times New Roman" w:eastAsia="Times New Roman" w:hAnsi="Times New Roman" w:cs="Times New Roman"/>
          <w:color w:val="181818"/>
          <w:sz w:val="28"/>
          <w:szCs w:val="28"/>
          <w:lang w:eastAsia="ru-RU"/>
        </w:rPr>
        <w:lastRenderedPageBreak/>
        <w:t>в значительной степени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gramStart"/>
      <w:r w:rsidRPr="001E565D">
        <w:rPr>
          <w:rFonts w:ascii="Times New Roman" w:eastAsia="Times New Roman" w:hAnsi="Times New Roman" w:cs="Times New Roman"/>
          <w:color w:val="181818"/>
          <w:sz w:val="28"/>
          <w:szCs w:val="28"/>
          <w:lang w:eastAsia="ru-RU"/>
        </w:rPr>
        <w:t>Каким  же</w:t>
      </w:r>
      <w:proofErr w:type="gramEnd"/>
      <w:r w:rsidRPr="001E565D">
        <w:rPr>
          <w:rFonts w:ascii="Times New Roman" w:eastAsia="Times New Roman" w:hAnsi="Times New Roman" w:cs="Times New Roman"/>
          <w:color w:val="181818"/>
          <w:sz w:val="28"/>
          <w:szCs w:val="28"/>
          <w:lang w:eastAsia="ru-RU"/>
        </w:rPr>
        <w:t xml:space="preserve"> должен быть современный </w:t>
      </w:r>
      <w:proofErr w:type="spellStart"/>
      <w:r w:rsidRPr="001E565D">
        <w:rPr>
          <w:rFonts w:ascii="Times New Roman" w:eastAsia="Times New Roman" w:hAnsi="Times New Roman" w:cs="Times New Roman"/>
          <w:color w:val="181818"/>
          <w:sz w:val="28"/>
          <w:szCs w:val="28"/>
          <w:lang w:eastAsia="ru-RU"/>
        </w:rPr>
        <w:t>здоровьесберегающий</w:t>
      </w:r>
      <w:proofErr w:type="spellEnd"/>
      <w:r w:rsidRPr="001E565D">
        <w:rPr>
          <w:rFonts w:ascii="Times New Roman" w:eastAsia="Times New Roman" w:hAnsi="Times New Roman" w:cs="Times New Roman"/>
          <w:color w:val="181818"/>
          <w:sz w:val="28"/>
          <w:szCs w:val="28"/>
          <w:lang w:eastAsia="ru-RU"/>
        </w:rPr>
        <w:t xml:space="preserve"> урок изо?</w:t>
      </w:r>
    </w:p>
    <w:p w:rsidR="00131A11" w:rsidRPr="00131A11"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b/>
          <w:bCs/>
          <w:color w:val="181818"/>
          <w:sz w:val="28"/>
          <w:szCs w:val="28"/>
          <w:lang w:eastAsia="ru-RU"/>
        </w:rPr>
      </w:pP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b/>
          <w:bCs/>
          <w:color w:val="181818"/>
          <w:sz w:val="28"/>
          <w:szCs w:val="28"/>
          <w:lang w:eastAsia="ru-RU"/>
        </w:rPr>
        <w:t>Здоровьесберегающий</w:t>
      </w:r>
      <w:proofErr w:type="spellEnd"/>
      <w:r w:rsidRPr="001E565D">
        <w:rPr>
          <w:rFonts w:ascii="Times New Roman" w:eastAsia="Times New Roman" w:hAnsi="Times New Roman" w:cs="Times New Roman"/>
          <w:b/>
          <w:bCs/>
          <w:color w:val="181818"/>
          <w:sz w:val="28"/>
          <w:szCs w:val="28"/>
          <w:lang w:eastAsia="ru-RU"/>
        </w:rPr>
        <w:t xml:space="preserve"> урок изо должен: </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воспитывать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Это урок, </w:t>
      </w:r>
      <w:proofErr w:type="gramStart"/>
      <w:r w:rsidRPr="001E565D">
        <w:rPr>
          <w:rFonts w:ascii="Times New Roman" w:eastAsia="Times New Roman" w:hAnsi="Times New Roman" w:cs="Times New Roman"/>
          <w:color w:val="181818"/>
          <w:sz w:val="28"/>
          <w:szCs w:val="28"/>
          <w:lang w:eastAsia="ru-RU"/>
        </w:rPr>
        <w:t>соблюдающий  </w:t>
      </w:r>
      <w:r w:rsidRPr="00131A11">
        <w:rPr>
          <w:rFonts w:ascii="Times New Roman" w:eastAsia="Times New Roman" w:hAnsi="Times New Roman" w:cs="Times New Roman"/>
          <w:b/>
          <w:bCs/>
          <w:color w:val="181818"/>
          <w:sz w:val="28"/>
          <w:szCs w:val="28"/>
          <w:lang w:eastAsia="ru-RU"/>
        </w:rPr>
        <w:t>«</w:t>
      </w:r>
      <w:proofErr w:type="gramEnd"/>
      <w:r w:rsidRPr="00131A11">
        <w:rPr>
          <w:rFonts w:ascii="Times New Roman" w:eastAsia="Times New Roman" w:hAnsi="Times New Roman" w:cs="Times New Roman"/>
          <w:b/>
          <w:bCs/>
          <w:color w:val="181818"/>
          <w:sz w:val="28"/>
          <w:szCs w:val="28"/>
          <w:lang w:eastAsia="ru-RU"/>
        </w:rPr>
        <w:t xml:space="preserve">Условия </w:t>
      </w:r>
      <w:proofErr w:type="spellStart"/>
      <w:r w:rsidRPr="00131A11">
        <w:rPr>
          <w:rFonts w:ascii="Times New Roman" w:eastAsia="Times New Roman" w:hAnsi="Times New Roman" w:cs="Times New Roman"/>
          <w:b/>
          <w:bCs/>
          <w:color w:val="181818"/>
          <w:sz w:val="28"/>
          <w:szCs w:val="28"/>
          <w:lang w:eastAsia="ru-RU"/>
        </w:rPr>
        <w:t>здоровьесбережения</w:t>
      </w:r>
      <w:proofErr w:type="spellEnd"/>
      <w:r w:rsidRPr="00131A11">
        <w:rPr>
          <w:rFonts w:ascii="Times New Roman" w:eastAsia="Times New Roman" w:hAnsi="Times New Roman" w:cs="Times New Roman"/>
          <w:b/>
          <w:bCs/>
          <w:color w:val="181818"/>
          <w:sz w:val="28"/>
          <w:szCs w:val="28"/>
          <w:lang w:eastAsia="ru-RU"/>
        </w:rPr>
        <w:t>»</w:t>
      </w:r>
      <w:r w:rsidRPr="001E565D">
        <w:rPr>
          <w:rFonts w:ascii="Times New Roman" w:eastAsia="Times New Roman" w:hAnsi="Times New Roman" w:cs="Times New Roman"/>
          <w:color w:val="181818"/>
          <w:sz w:val="28"/>
          <w:szCs w:val="28"/>
          <w:lang w:eastAsia="ru-RU"/>
        </w:rPr>
        <w:t>:</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выполнение требований СанПиН (Приложение 1),</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соблюдение этапов урока,</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использование методов групповой работы,</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использование интерактивных методов.</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Это урок</w:t>
      </w:r>
      <w:r w:rsidRPr="001E565D">
        <w:rPr>
          <w:rFonts w:ascii="Times New Roman" w:eastAsia="Times New Roman" w:hAnsi="Times New Roman" w:cs="Times New Roman"/>
          <w:b/>
          <w:bCs/>
          <w:color w:val="181818"/>
          <w:sz w:val="28"/>
          <w:szCs w:val="28"/>
          <w:lang w:eastAsia="ru-RU"/>
        </w:rPr>
        <w:t> изо</w:t>
      </w:r>
      <w:r w:rsidRPr="001E565D">
        <w:rPr>
          <w:rFonts w:ascii="Times New Roman" w:eastAsia="Times New Roman" w:hAnsi="Times New Roman" w:cs="Times New Roman"/>
          <w:color w:val="181818"/>
          <w:sz w:val="28"/>
          <w:szCs w:val="28"/>
          <w:lang w:eastAsia="ru-RU"/>
        </w:rPr>
        <w:t xml:space="preserve">, на котором </w:t>
      </w:r>
      <w:proofErr w:type="gramStart"/>
      <w:r w:rsidRPr="001E565D">
        <w:rPr>
          <w:rFonts w:ascii="Times New Roman" w:eastAsia="Times New Roman" w:hAnsi="Times New Roman" w:cs="Times New Roman"/>
          <w:color w:val="181818"/>
          <w:sz w:val="28"/>
          <w:szCs w:val="28"/>
          <w:lang w:eastAsia="ru-RU"/>
        </w:rPr>
        <w:t>соблюдаются  </w:t>
      </w:r>
      <w:proofErr w:type="spellStart"/>
      <w:r w:rsidRPr="001E565D">
        <w:rPr>
          <w:rFonts w:ascii="Times New Roman" w:eastAsia="Times New Roman" w:hAnsi="Times New Roman" w:cs="Times New Roman"/>
          <w:b/>
          <w:bCs/>
          <w:color w:val="181818"/>
          <w:sz w:val="28"/>
          <w:szCs w:val="28"/>
          <w:lang w:eastAsia="ru-RU"/>
        </w:rPr>
        <w:t>здоровьесберегающие</w:t>
      </w:r>
      <w:proofErr w:type="spellEnd"/>
      <w:proofErr w:type="gramEnd"/>
      <w:r w:rsidRPr="001E565D">
        <w:rPr>
          <w:rFonts w:ascii="Times New Roman" w:eastAsia="Times New Roman" w:hAnsi="Times New Roman" w:cs="Times New Roman"/>
          <w:b/>
          <w:bCs/>
          <w:color w:val="181818"/>
          <w:sz w:val="28"/>
          <w:szCs w:val="28"/>
          <w:lang w:eastAsia="ru-RU"/>
        </w:rPr>
        <w:t xml:space="preserve"> действия:</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оптимальная плотность урока,</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индивидуальное дозирование объёма учебной творческой нагрузки и рациональное распределение её во времени,</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чередование видов учебной деятельности (самостоятельная работа, работа с учебником, творческие задания и </w:t>
      </w:r>
      <w:proofErr w:type="spellStart"/>
      <w:r w:rsidRPr="001E565D">
        <w:rPr>
          <w:rFonts w:ascii="Times New Roman" w:eastAsia="Times New Roman" w:hAnsi="Times New Roman" w:cs="Times New Roman"/>
          <w:color w:val="181818"/>
          <w:sz w:val="28"/>
          <w:szCs w:val="28"/>
          <w:lang w:eastAsia="ru-RU"/>
        </w:rPr>
        <w:t>т.п</w:t>
      </w:r>
      <w:proofErr w:type="spellEnd"/>
      <w:r w:rsidRPr="001E565D">
        <w:rPr>
          <w:rFonts w:ascii="Times New Roman" w:eastAsia="Times New Roman" w:hAnsi="Times New Roman" w:cs="Times New Roman"/>
          <w:color w:val="181818"/>
          <w:sz w:val="28"/>
          <w:szCs w:val="28"/>
          <w:lang w:eastAsia="ru-RU"/>
        </w:rPr>
        <w:t>),</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оздоровительные моменты на </w:t>
      </w:r>
      <w:proofErr w:type="spellStart"/>
      <w:proofErr w:type="gramStart"/>
      <w:r w:rsidRPr="001E565D">
        <w:rPr>
          <w:rFonts w:ascii="Times New Roman" w:eastAsia="Times New Roman" w:hAnsi="Times New Roman" w:cs="Times New Roman"/>
          <w:color w:val="181818"/>
          <w:sz w:val="28"/>
          <w:szCs w:val="28"/>
          <w:lang w:eastAsia="ru-RU"/>
        </w:rPr>
        <w:t>уроке:физкультминутки</w:t>
      </w:r>
      <w:proofErr w:type="spellEnd"/>
      <w:proofErr w:type="gramEnd"/>
      <w:r w:rsidRPr="001E565D">
        <w:rPr>
          <w:rFonts w:ascii="Times New Roman" w:eastAsia="Times New Roman" w:hAnsi="Times New Roman" w:cs="Times New Roman"/>
          <w:color w:val="181818"/>
          <w:sz w:val="28"/>
          <w:szCs w:val="28"/>
          <w:lang w:eastAsia="ru-RU"/>
        </w:rPr>
        <w:t>, динамические паузы,</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минутки релаксации, дыхательная гимнастика, гимнастика для глаз, массаж активных точек.</w:t>
      </w:r>
    </w:p>
    <w:p w:rsidR="00131A11" w:rsidRPr="001E565D" w:rsidRDefault="00131A11" w:rsidP="00131A11">
      <w:pPr>
        <w:shd w:val="clear" w:color="auto" w:fill="FFFFFF"/>
        <w:suppressAutoHyphens w:val="0"/>
        <w:spacing w:after="0" w:line="360" w:lineRule="auto"/>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lastRenderedPageBreak/>
        <w:t> </w:t>
      </w:r>
    </w:p>
    <w:p w:rsidR="00131A11" w:rsidRPr="001E565D" w:rsidRDefault="00131A11" w:rsidP="00131A11">
      <w:pPr>
        <w:shd w:val="clear" w:color="auto" w:fill="FFFFFF"/>
        <w:suppressAutoHyphens w:val="0"/>
        <w:spacing w:after="0" w:line="360" w:lineRule="auto"/>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xml:space="preserve">Часть 2. Использование </w:t>
      </w:r>
      <w:proofErr w:type="spellStart"/>
      <w:r w:rsidRPr="001E565D">
        <w:rPr>
          <w:rFonts w:ascii="Times New Roman" w:eastAsia="Times New Roman" w:hAnsi="Times New Roman" w:cs="Times New Roman"/>
          <w:b/>
          <w:bCs/>
          <w:color w:val="181818"/>
          <w:sz w:val="28"/>
          <w:szCs w:val="28"/>
          <w:lang w:eastAsia="ru-RU"/>
        </w:rPr>
        <w:t>здоровьесберегающих</w:t>
      </w:r>
      <w:proofErr w:type="spellEnd"/>
      <w:r w:rsidRPr="001E565D">
        <w:rPr>
          <w:rFonts w:ascii="Times New Roman" w:eastAsia="Times New Roman" w:hAnsi="Times New Roman" w:cs="Times New Roman"/>
          <w:b/>
          <w:bCs/>
          <w:color w:val="181818"/>
          <w:sz w:val="28"/>
          <w:szCs w:val="28"/>
          <w:lang w:eastAsia="ru-RU"/>
        </w:rPr>
        <w:t xml:space="preserve"> технологий на уроке изо</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Режим динамической смены поз.</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181818"/>
          <w:sz w:val="28"/>
          <w:szCs w:val="28"/>
          <w:lang w:eastAsia="ru-RU"/>
        </w:rPr>
        <w:t xml:space="preserve">Из элементов </w:t>
      </w:r>
      <w:proofErr w:type="spellStart"/>
      <w:r w:rsidRPr="001E565D">
        <w:rPr>
          <w:rFonts w:ascii="Times New Roman" w:eastAsia="Times New Roman" w:hAnsi="Times New Roman" w:cs="Times New Roman"/>
          <w:color w:val="181818"/>
          <w:sz w:val="28"/>
          <w:szCs w:val="28"/>
          <w:lang w:eastAsia="ru-RU"/>
        </w:rPr>
        <w:t>здоровьесберегающей</w:t>
      </w:r>
      <w:proofErr w:type="spellEnd"/>
      <w:r w:rsidRPr="001E565D">
        <w:rPr>
          <w:rFonts w:ascii="Times New Roman" w:eastAsia="Times New Roman" w:hAnsi="Times New Roman" w:cs="Times New Roman"/>
          <w:color w:val="181818"/>
          <w:sz w:val="28"/>
          <w:szCs w:val="28"/>
          <w:lang w:eastAsia="ru-RU"/>
        </w:rPr>
        <w:t xml:space="preserve"> технологии </w:t>
      </w:r>
      <w:proofErr w:type="spellStart"/>
      <w:r w:rsidRPr="001E565D">
        <w:rPr>
          <w:rFonts w:ascii="Times New Roman" w:eastAsia="Times New Roman" w:hAnsi="Times New Roman" w:cs="Times New Roman"/>
          <w:color w:val="181818"/>
          <w:sz w:val="28"/>
          <w:szCs w:val="28"/>
          <w:lang w:eastAsia="ru-RU"/>
        </w:rPr>
        <w:t>В.Ф.Базарного</w:t>
      </w:r>
      <w:proofErr w:type="spellEnd"/>
      <w:r w:rsidRPr="001E565D">
        <w:rPr>
          <w:rFonts w:ascii="Times New Roman" w:eastAsia="Times New Roman" w:hAnsi="Times New Roman" w:cs="Times New Roman"/>
          <w:color w:val="181818"/>
          <w:sz w:val="28"/>
          <w:szCs w:val="28"/>
          <w:lang w:eastAsia="ru-RU"/>
        </w:rPr>
        <w:t xml:space="preserve"> можно ввести режим динамической смены поз. В.Ф. Базарный </w:t>
      </w:r>
      <w:proofErr w:type="gramStart"/>
      <w:r w:rsidRPr="001E565D">
        <w:rPr>
          <w:rFonts w:ascii="Times New Roman" w:eastAsia="Times New Roman" w:hAnsi="Times New Roman" w:cs="Times New Roman"/>
          <w:color w:val="181818"/>
          <w:sz w:val="28"/>
          <w:szCs w:val="28"/>
          <w:lang w:eastAsia="ru-RU"/>
        </w:rPr>
        <w:t>предлагает  вариант</w:t>
      </w:r>
      <w:proofErr w:type="gramEnd"/>
      <w:r w:rsidRPr="001E565D">
        <w:rPr>
          <w:rFonts w:ascii="Times New Roman" w:eastAsia="Times New Roman" w:hAnsi="Times New Roman" w:cs="Times New Roman"/>
          <w:color w:val="181818"/>
          <w:sz w:val="28"/>
          <w:szCs w:val="28"/>
          <w:lang w:eastAsia="ru-RU"/>
        </w:rPr>
        <w:t> использование  конторки.</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Динамические игры и паузы</w:t>
      </w:r>
    </w:p>
    <w:p w:rsidR="00131A11" w:rsidRPr="001E565D" w:rsidRDefault="00131A11" w:rsidP="00131A11">
      <w:pPr>
        <w:shd w:val="clear" w:color="auto" w:fill="FFFFFF"/>
        <w:suppressAutoHyphens w:val="0"/>
        <w:spacing w:after="0" w:line="360" w:lineRule="auto"/>
        <w:ind w:firstLine="709"/>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color w:val="000000"/>
          <w:sz w:val="28"/>
          <w:szCs w:val="28"/>
          <w:lang w:eastAsia="ru-RU"/>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w:t>
      </w:r>
      <w:proofErr w:type="gramStart"/>
      <w:r w:rsidRPr="001E565D">
        <w:rPr>
          <w:rFonts w:ascii="Times New Roman" w:eastAsia="Times New Roman" w:hAnsi="Times New Roman" w:cs="Times New Roman"/>
          <w:color w:val="000000"/>
          <w:sz w:val="28"/>
          <w:szCs w:val="28"/>
          <w:lang w:eastAsia="ru-RU"/>
        </w:rPr>
        <w:t>процессе  работы</w:t>
      </w:r>
      <w:proofErr w:type="gramEnd"/>
      <w:r w:rsidRPr="001E565D">
        <w:rPr>
          <w:rFonts w:ascii="Times New Roman" w:eastAsia="Times New Roman" w:hAnsi="Times New Roman" w:cs="Times New Roman"/>
          <w:color w:val="000000"/>
          <w:sz w:val="28"/>
          <w:szCs w:val="28"/>
          <w:lang w:eastAsia="ru-RU"/>
        </w:rPr>
        <w:t xml:space="preserve">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Примеры </w:t>
      </w:r>
      <w:proofErr w:type="spellStart"/>
      <w:r w:rsidRPr="001E565D">
        <w:rPr>
          <w:rFonts w:ascii="Times New Roman" w:eastAsia="Times New Roman" w:hAnsi="Times New Roman" w:cs="Times New Roman"/>
          <w:color w:val="000000"/>
          <w:sz w:val="28"/>
          <w:szCs w:val="28"/>
          <w:lang w:eastAsia="ru-RU"/>
        </w:rPr>
        <w:t>физминуток</w:t>
      </w:r>
      <w:proofErr w:type="spellEnd"/>
      <w:r w:rsidRPr="001E565D">
        <w:rPr>
          <w:rFonts w:ascii="Times New Roman" w:eastAsia="Times New Roman" w:hAnsi="Times New Roman" w:cs="Times New Roman"/>
          <w:color w:val="000000"/>
          <w:sz w:val="28"/>
          <w:szCs w:val="28"/>
          <w:lang w:eastAsia="ru-RU"/>
        </w:rPr>
        <w:t xml:space="preserve"> и динамических пауз в многообразии представлены в современной методической литературе и в</w:t>
      </w:r>
      <w:r w:rsidRPr="001E565D">
        <w:rPr>
          <w:rFonts w:ascii="Times New Roman" w:eastAsia="Times New Roman" w:hAnsi="Times New Roman" w:cs="Times New Roman"/>
          <w:color w:val="373737"/>
          <w:sz w:val="28"/>
          <w:szCs w:val="28"/>
          <w:lang w:eastAsia="ru-RU"/>
        </w:rPr>
        <w:t> СанПиН 2.4.2.2821-10 "Санитарно-эпидемиологические требования к условиям и организации обучения в общеобразовательных учреждениях"</w:t>
      </w:r>
      <w:r w:rsidRPr="001E565D">
        <w:rPr>
          <w:rFonts w:ascii="Times New Roman" w:eastAsia="Times New Roman" w:hAnsi="Times New Roman" w:cs="Times New Roman"/>
          <w:color w:val="000000"/>
          <w:sz w:val="28"/>
          <w:szCs w:val="28"/>
          <w:lang w:eastAsia="ru-RU"/>
        </w:rPr>
        <w:t> и подобрать ту или иную подвижную игру не представляет сложности для педагога.</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r w:rsidRPr="001E565D">
        <w:rPr>
          <w:rFonts w:ascii="Times New Roman" w:eastAsia="Times New Roman" w:hAnsi="Times New Roman" w:cs="Times New Roman"/>
          <w:b/>
          <w:bCs/>
          <w:color w:val="181818"/>
          <w:sz w:val="28"/>
          <w:szCs w:val="28"/>
          <w:lang w:eastAsia="ru-RU"/>
        </w:rPr>
        <w:t> </w:t>
      </w:r>
    </w:p>
    <w:p w:rsidR="00131A11" w:rsidRPr="001E565D" w:rsidRDefault="00131A11" w:rsidP="00131A11">
      <w:pPr>
        <w:shd w:val="clear" w:color="auto" w:fill="FFFFFF"/>
        <w:suppressAutoHyphens w:val="0"/>
        <w:spacing w:after="0" w:line="360" w:lineRule="auto"/>
        <w:ind w:firstLine="709"/>
        <w:jc w:val="center"/>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b/>
          <w:bCs/>
          <w:color w:val="181818"/>
          <w:sz w:val="28"/>
          <w:szCs w:val="28"/>
          <w:lang w:eastAsia="ru-RU"/>
        </w:rPr>
        <w:t>Кинезиологические</w:t>
      </w:r>
      <w:proofErr w:type="spellEnd"/>
      <w:r w:rsidRPr="001E565D">
        <w:rPr>
          <w:rFonts w:ascii="Times New Roman" w:eastAsia="Times New Roman" w:hAnsi="Times New Roman" w:cs="Times New Roman"/>
          <w:b/>
          <w:bCs/>
          <w:color w:val="181818"/>
          <w:sz w:val="28"/>
          <w:szCs w:val="28"/>
          <w:lang w:eastAsia="ru-RU"/>
        </w:rPr>
        <w:t xml:space="preserve"> упражнения.</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color w:val="181818"/>
          <w:sz w:val="28"/>
          <w:szCs w:val="28"/>
          <w:lang w:eastAsia="ru-RU"/>
        </w:rPr>
        <w:t>Кинезиология</w:t>
      </w:r>
      <w:proofErr w:type="spellEnd"/>
      <w:r w:rsidRPr="001E565D">
        <w:rPr>
          <w:rFonts w:ascii="Times New Roman" w:eastAsia="Times New Roman" w:hAnsi="Times New Roman" w:cs="Times New Roman"/>
          <w:color w:val="181818"/>
          <w:sz w:val="28"/>
          <w:szCs w:val="28"/>
          <w:lang w:eastAsia="ru-RU"/>
        </w:rPr>
        <w:t xml:space="preserve"> – это методика сохранения здоровья путем воздействия на мышцы тела, т.е. путем физической активности.</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color w:val="181818"/>
          <w:sz w:val="28"/>
          <w:szCs w:val="28"/>
          <w:lang w:eastAsia="ru-RU"/>
        </w:rPr>
        <w:lastRenderedPageBreak/>
        <w:t>Кинезиологические</w:t>
      </w:r>
      <w:proofErr w:type="spellEnd"/>
      <w:r w:rsidRPr="001E565D">
        <w:rPr>
          <w:rFonts w:ascii="Times New Roman" w:eastAsia="Times New Roman" w:hAnsi="Times New Roman" w:cs="Times New Roman"/>
          <w:color w:val="181818"/>
          <w:sz w:val="28"/>
          <w:szCs w:val="28"/>
          <w:lang w:eastAsia="ru-RU"/>
        </w:rPr>
        <w:t xml:space="preserve"> методы позволяют активизировать различные отделы коры больших полушарий, что способствует развитию способностей человека.</w:t>
      </w:r>
    </w:p>
    <w:p w:rsidR="00131A11" w:rsidRPr="001E565D" w:rsidRDefault="00131A11" w:rsidP="00131A11">
      <w:pPr>
        <w:shd w:val="clear" w:color="auto" w:fill="FFFFFF"/>
        <w:suppressAutoHyphens w:val="0"/>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1E565D">
        <w:rPr>
          <w:rFonts w:ascii="Times New Roman" w:eastAsia="Times New Roman" w:hAnsi="Times New Roman" w:cs="Times New Roman"/>
          <w:color w:val="181818"/>
          <w:sz w:val="28"/>
          <w:szCs w:val="28"/>
          <w:lang w:eastAsia="ru-RU"/>
        </w:rPr>
        <w:t>Кинезиологические</w:t>
      </w:r>
      <w:proofErr w:type="spellEnd"/>
      <w:r w:rsidRPr="001E565D">
        <w:rPr>
          <w:rFonts w:ascii="Times New Roman" w:eastAsia="Times New Roman" w:hAnsi="Times New Roman" w:cs="Times New Roman"/>
          <w:color w:val="181818"/>
          <w:sz w:val="28"/>
          <w:szCs w:val="28"/>
          <w:lang w:eastAsia="ru-RU"/>
        </w:rPr>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1E565D">
        <w:rPr>
          <w:rFonts w:ascii="Times New Roman" w:eastAsia="Times New Roman" w:hAnsi="Times New Roman" w:cs="Times New Roman"/>
          <w:color w:val="181818"/>
          <w:sz w:val="28"/>
          <w:szCs w:val="28"/>
          <w:lang w:eastAsia="ru-RU"/>
        </w:rPr>
        <w:t>кинезиологических</w:t>
      </w:r>
      <w:proofErr w:type="spellEnd"/>
      <w:r w:rsidRPr="001E565D">
        <w:rPr>
          <w:rFonts w:ascii="Times New Roman" w:eastAsia="Times New Roman" w:hAnsi="Times New Roman" w:cs="Times New Roman"/>
          <w:color w:val="181818"/>
          <w:sz w:val="28"/>
          <w:szCs w:val="28"/>
          <w:lang w:eastAsia="ru-RU"/>
        </w:rPr>
        <w:t xml:space="preserve">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творческая нагрузка, работу мы начинаем с </w:t>
      </w:r>
      <w:proofErr w:type="spellStart"/>
      <w:r w:rsidRPr="001E565D">
        <w:rPr>
          <w:rFonts w:ascii="Times New Roman" w:eastAsia="Times New Roman" w:hAnsi="Times New Roman" w:cs="Times New Roman"/>
          <w:color w:val="181818"/>
          <w:sz w:val="28"/>
          <w:szCs w:val="28"/>
          <w:lang w:eastAsia="ru-RU"/>
        </w:rPr>
        <w:t>кинезиологического</w:t>
      </w:r>
      <w:proofErr w:type="spellEnd"/>
      <w:r w:rsidRPr="001E565D">
        <w:rPr>
          <w:rFonts w:ascii="Times New Roman" w:eastAsia="Times New Roman" w:hAnsi="Times New Roman" w:cs="Times New Roman"/>
          <w:color w:val="181818"/>
          <w:sz w:val="28"/>
          <w:szCs w:val="28"/>
          <w:lang w:eastAsia="ru-RU"/>
        </w:rPr>
        <w:t xml:space="preserve"> комплекса, например, «Зеркальное рисование»:</w:t>
      </w:r>
    </w:p>
    <w:p w:rsidR="00131A11" w:rsidRPr="00131A11" w:rsidRDefault="00131A11" w:rsidP="00131A11">
      <w:pPr>
        <w:shd w:val="clear" w:color="auto" w:fill="FFFFFF"/>
        <w:suppressAutoHyphens w:val="0"/>
        <w:spacing w:after="0" w:line="360" w:lineRule="auto"/>
        <w:rPr>
          <w:rFonts w:ascii="Times New Roman" w:eastAsia="Times New Roman" w:hAnsi="Times New Roman" w:cs="Times New Roman"/>
          <w:color w:val="2C2D2E"/>
          <w:sz w:val="28"/>
          <w:szCs w:val="28"/>
          <w:lang w:eastAsia="ru-RU"/>
        </w:rPr>
      </w:pPr>
      <w:r w:rsidRPr="001E565D">
        <w:rPr>
          <w:rFonts w:ascii="Times New Roman" w:eastAsia="Times New Roman" w:hAnsi="Times New Roman" w:cs="Times New Roman"/>
          <w:color w:val="181818"/>
          <w:sz w:val="28"/>
          <w:szCs w:val="28"/>
          <w:lang w:eastAsia="ru-RU"/>
        </w:rPr>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Упражнения для глаз</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xml:space="preserve">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w:t>
      </w:r>
      <w:proofErr w:type="gramStart"/>
      <w:r w:rsidRPr="00131A11">
        <w:rPr>
          <w:color w:val="181818"/>
          <w:sz w:val="28"/>
          <w:szCs w:val="28"/>
        </w:rPr>
        <w:t>что  материал</w:t>
      </w:r>
      <w:proofErr w:type="gramEnd"/>
      <w:r w:rsidRPr="00131A11">
        <w:rPr>
          <w:color w:val="181818"/>
          <w:sz w:val="28"/>
          <w:szCs w:val="28"/>
        </w:rPr>
        <w:t xml:space="preserve"> размещается на максимально возможном от детей удалении.</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xml:space="preserve">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w:t>
      </w:r>
      <w:r w:rsidRPr="00131A11">
        <w:rPr>
          <w:color w:val="181818"/>
          <w:sz w:val="28"/>
          <w:szCs w:val="28"/>
        </w:rPr>
        <w:lastRenderedPageBreak/>
        <w:t>способствуют снижению психической утомляемости, избыточной нервной возбудимости, агрессии</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«Рисунок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Мимические упражнения</w:t>
      </w:r>
      <w:r w:rsidRPr="00131A11">
        <w:rPr>
          <w:color w:val="181818"/>
          <w:sz w:val="28"/>
          <w:szCs w:val="28"/>
        </w:rPr>
        <w:t>.</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На карточках нарисованы лица с различными выражениями: улыбающиеся, грустные, испуганные, либо Дети их копируют. А также можно предложить карточки с изображением эмоций. Дети их повторяют.</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Релаксация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color w:val="181818"/>
          <w:sz w:val="28"/>
          <w:szCs w:val="28"/>
          <w:u w:val="single"/>
        </w:rPr>
        <w:t>Упражнение «Путешествие на облаке»</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lastRenderedPageBreak/>
        <w:t>Упражнения на растяжки и чередование мышечного напряжения и расслабления.</w:t>
      </w:r>
    </w:p>
    <w:p w:rsidR="00131A11" w:rsidRPr="00131A11" w:rsidRDefault="00131A11" w:rsidP="00131A11">
      <w:pPr>
        <w:pStyle w:val="msonormalmrcssattr"/>
        <w:spacing w:before="0" w:beforeAutospacing="0" w:after="0" w:afterAutospacing="0" w:line="360" w:lineRule="auto"/>
        <w:ind w:firstLine="709"/>
        <w:rPr>
          <w:color w:val="181818"/>
          <w:sz w:val="28"/>
          <w:szCs w:val="28"/>
        </w:rPr>
      </w:pPr>
      <w:r w:rsidRPr="00131A11">
        <w:rPr>
          <w:color w:val="181818"/>
          <w:sz w:val="28"/>
          <w:szCs w:val="28"/>
        </w:rPr>
        <w:t>Великий философ Платон, всю жизнь занимавшийся гимнастикой, называл хромыми людей, пренебрегавших ежедневной тренировкой мышц.</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u w:val="single"/>
        </w:rPr>
        <w:t>А) «Снеговик»</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Зима – снеговик крепкий, как лёд. Пришла весна – снеговик начал таять.</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u w:val="single"/>
        </w:rPr>
        <w:t>Б) «Тряпичная кукла и солдатик»</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Кукла – ножки и ручки мягкие, голова наклонена вперед, спина расслаблена. Солдатик – прямая осанка, голова поднята, мышцы рук и ног напрягаются.</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Дыхательно-голосовые игры и упражнения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Дыхательные упражнения используются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Дыхательно-голосовые игры и упражнения.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u w:val="single"/>
        </w:rPr>
        <w:t>А) «Свеча»</w:t>
      </w:r>
      <w:r w:rsidRPr="00131A11">
        <w:rPr>
          <w:color w:val="181818"/>
          <w:sz w:val="28"/>
          <w:szCs w:val="28"/>
        </w:rPr>
        <w:t> (упражнение на развитие дыхания без участия речи) – сидя за столом. Представьте, что перед вами стоит большая свеча. Сделайте глубокий вдох носом - и животик становится как «шарик», и постарайтесь одним выдохом задуть свечу (выдох – «шарик сдувается»). А теперь перед вами 5 маленьких свечек. Сделайте вдох и задуйте свечки маленькими порциями выдоха.</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u w:val="single"/>
        </w:rPr>
        <w:lastRenderedPageBreak/>
        <w:t>Б) «Имитации»</w:t>
      </w:r>
      <w:r w:rsidRPr="00131A11">
        <w:rPr>
          <w:color w:val="181818"/>
          <w:sz w:val="28"/>
          <w:szCs w:val="28"/>
        </w:rPr>
        <w:t xml:space="preserve"> (упражнение на развитие дыхания с участием голоса) – подражаем гудку парохода («у»), вою ветра («в»), писку комара («з»),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131A11">
        <w:rPr>
          <w:color w:val="181818"/>
          <w:sz w:val="28"/>
          <w:szCs w:val="28"/>
        </w:rPr>
        <w:t>саморегуляции</w:t>
      </w:r>
      <w:proofErr w:type="spellEnd"/>
      <w:r w:rsidRPr="00131A11">
        <w:rPr>
          <w:color w:val="181818"/>
          <w:sz w:val="28"/>
          <w:szCs w:val="28"/>
        </w:rPr>
        <w:t>.</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xml:space="preserve">Уроки в </w:t>
      </w:r>
      <w:proofErr w:type="gramStart"/>
      <w:r w:rsidRPr="00131A11">
        <w:rPr>
          <w:b/>
          <w:bCs/>
          <w:color w:val="181818"/>
          <w:sz w:val="28"/>
          <w:szCs w:val="28"/>
        </w:rPr>
        <w:t>« движении</w:t>
      </w:r>
      <w:proofErr w:type="gramEnd"/>
      <w:r w:rsidRPr="00131A11">
        <w:rPr>
          <w:b/>
          <w:bCs/>
          <w:color w:val="181818"/>
          <w:sz w:val="28"/>
          <w:szCs w:val="28"/>
        </w:rPr>
        <w:t>»</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xml:space="preserve">В Древней </w:t>
      </w:r>
      <w:proofErr w:type="gramStart"/>
      <w:r w:rsidRPr="00131A11">
        <w:rPr>
          <w:color w:val="181818"/>
          <w:sz w:val="28"/>
          <w:szCs w:val="28"/>
        </w:rPr>
        <w:t>Греции  очень</w:t>
      </w:r>
      <w:proofErr w:type="gramEnd"/>
      <w:r w:rsidRPr="00131A11">
        <w:rPr>
          <w:color w:val="181818"/>
          <w:sz w:val="28"/>
          <w:szCs w:val="28"/>
        </w:rPr>
        <w:t xml:space="preserve"> ценились занятия физическими упражнениями. Было замечено, что именно при </w:t>
      </w:r>
      <w:proofErr w:type="gramStart"/>
      <w:r w:rsidRPr="00131A11">
        <w:rPr>
          <w:color w:val="181818"/>
          <w:sz w:val="28"/>
          <w:szCs w:val="28"/>
        </w:rPr>
        <w:t>ходьбе ,</w:t>
      </w:r>
      <w:proofErr w:type="gramEnd"/>
      <w:r w:rsidRPr="00131A11">
        <w:rPr>
          <w:color w:val="181818"/>
          <w:sz w:val="28"/>
          <w:szCs w:val="28"/>
        </w:rPr>
        <w:t xml:space="preserve"> в движении лучше думается. Продолжателями греков можно считать японцев, у них есть правило: каждый день необходимо совершить 10000 шагов, и это является одной из причин </w:t>
      </w:r>
      <w:proofErr w:type="gramStart"/>
      <w:r w:rsidRPr="00131A11">
        <w:rPr>
          <w:color w:val="181818"/>
          <w:sz w:val="28"/>
          <w:szCs w:val="28"/>
        </w:rPr>
        <w:t>долголетия  японцев</w:t>
      </w:r>
      <w:proofErr w:type="gramEnd"/>
      <w:r w:rsidRPr="00131A11">
        <w:rPr>
          <w:color w:val="181818"/>
          <w:sz w:val="28"/>
          <w:szCs w:val="28"/>
        </w:rPr>
        <w:t>. Поэтому мы проводим уроки в «движении», например, выходы на пленэр. Организуется небольшая экскурсия, где в процессе ходьбы дети называют встречающиеся предметы, описывают их цвет, структуру и т.д.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Пример учителя</w:t>
      </w:r>
    </w:p>
    <w:p w:rsidR="00131A11" w:rsidRPr="00131A11" w:rsidRDefault="00131A11" w:rsidP="00131A11">
      <w:pPr>
        <w:pStyle w:val="msonormalmrcssattr"/>
        <w:spacing w:before="0" w:beforeAutospacing="0" w:after="0" w:afterAutospacing="0" w:line="360" w:lineRule="auto"/>
        <w:ind w:firstLine="709"/>
        <w:rPr>
          <w:color w:val="181818"/>
          <w:sz w:val="28"/>
          <w:szCs w:val="28"/>
        </w:rPr>
      </w:pPr>
      <w:r w:rsidRPr="00131A11">
        <w:rPr>
          <w:color w:val="181818"/>
          <w:sz w:val="28"/>
          <w:szCs w:val="28"/>
        </w:rPr>
        <w:t xml:space="preserve">Напомню принципиальный педагогический тезис, особенно значимый для проблемы </w:t>
      </w:r>
      <w:proofErr w:type="spellStart"/>
      <w:r w:rsidRPr="00131A11">
        <w:rPr>
          <w:color w:val="181818"/>
          <w:sz w:val="28"/>
          <w:szCs w:val="28"/>
        </w:rPr>
        <w:t>здоровьесбережения</w:t>
      </w:r>
      <w:proofErr w:type="spellEnd"/>
      <w:r w:rsidRPr="00131A11">
        <w:rPr>
          <w:color w:val="181818"/>
          <w:sz w:val="28"/>
          <w:szCs w:val="28"/>
        </w:rPr>
        <w:t>: пример учителя по всему спектру внешних проявлений - образец для учащихся, причем, во многом на подсознательном уровне.</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Учителю следует обратить внимание на:</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xml:space="preserve">1. личные, психологические особенности </w:t>
      </w:r>
      <w:proofErr w:type="gramStart"/>
      <w:r w:rsidRPr="00131A11">
        <w:rPr>
          <w:color w:val="181818"/>
          <w:sz w:val="28"/>
          <w:szCs w:val="28"/>
        </w:rPr>
        <w:t>характера,  свои</w:t>
      </w:r>
      <w:proofErr w:type="gramEnd"/>
      <w:r w:rsidRPr="00131A11">
        <w:rPr>
          <w:color w:val="181818"/>
          <w:sz w:val="28"/>
          <w:szCs w:val="28"/>
        </w:rPr>
        <w:t xml:space="preserve"> эмоциональные проявления;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2. состояние своего здоровья, образ жизни и отношение к своему здоровью;</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3.</w:t>
      </w:r>
      <w:proofErr w:type="gramStart"/>
      <w:r w:rsidRPr="00131A11">
        <w:rPr>
          <w:color w:val="181818"/>
          <w:sz w:val="28"/>
          <w:szCs w:val="28"/>
        </w:rPr>
        <w:t>обременение  собственными</w:t>
      </w:r>
      <w:proofErr w:type="gramEnd"/>
      <w:r w:rsidRPr="00131A11">
        <w:rPr>
          <w:color w:val="181818"/>
          <w:sz w:val="28"/>
          <w:szCs w:val="28"/>
        </w:rPr>
        <w:t xml:space="preserve"> проблемами, способность психоэмоционального переключения;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lastRenderedPageBreak/>
        <w:t xml:space="preserve">4.профессиональную подготовленность по вопросам </w:t>
      </w:r>
      <w:proofErr w:type="spellStart"/>
      <w:r w:rsidRPr="00131A11">
        <w:rPr>
          <w:color w:val="181818"/>
          <w:sz w:val="28"/>
          <w:szCs w:val="28"/>
        </w:rPr>
        <w:t>здоровьесберегающих</w:t>
      </w:r>
      <w:proofErr w:type="spellEnd"/>
      <w:r w:rsidRPr="00131A11">
        <w:rPr>
          <w:color w:val="181818"/>
          <w:sz w:val="28"/>
          <w:szCs w:val="28"/>
        </w:rPr>
        <w:t xml:space="preserve"> образовательных технологий.</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 Подводя итог сказанному, нужно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w:t>
      </w:r>
    </w:p>
    <w:p w:rsidR="00131A11" w:rsidRDefault="00131A11" w:rsidP="00131A11">
      <w:pPr>
        <w:pStyle w:val="msonormalmrcssattr"/>
        <w:spacing w:before="0" w:beforeAutospacing="0" w:after="0" w:afterAutospacing="0" w:line="360" w:lineRule="auto"/>
        <w:ind w:firstLine="709"/>
        <w:jc w:val="center"/>
        <w:rPr>
          <w:b/>
          <w:bCs/>
          <w:color w:val="181818"/>
          <w:sz w:val="28"/>
          <w:szCs w:val="28"/>
        </w:rPr>
      </w:pPr>
      <w:r w:rsidRPr="00131A11">
        <w:rPr>
          <w:b/>
          <w:bCs/>
          <w:color w:val="181818"/>
          <w:sz w:val="28"/>
          <w:szCs w:val="28"/>
        </w:rPr>
        <w:t> </w:t>
      </w:r>
    </w:p>
    <w:p w:rsidR="00131A11" w:rsidRDefault="00131A11">
      <w:pPr>
        <w:suppressAutoHyphens w:val="0"/>
        <w:spacing w:after="160" w:line="259" w:lineRule="auto"/>
        <w:rPr>
          <w:rFonts w:ascii="Times New Roman" w:eastAsia="Times New Roman" w:hAnsi="Times New Roman" w:cs="Times New Roman"/>
          <w:b/>
          <w:bCs/>
          <w:color w:val="181818"/>
          <w:sz w:val="28"/>
          <w:szCs w:val="28"/>
          <w:lang w:eastAsia="ru-RU"/>
        </w:rPr>
      </w:pPr>
      <w:r>
        <w:rPr>
          <w:b/>
          <w:bCs/>
          <w:color w:val="181818"/>
          <w:sz w:val="28"/>
          <w:szCs w:val="28"/>
        </w:rPr>
        <w:br w:type="page"/>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lastRenderedPageBreak/>
        <w:t>III. Заключение</w:t>
      </w:r>
    </w:p>
    <w:p w:rsidR="00131A11" w:rsidRPr="00131A11" w:rsidRDefault="00131A11" w:rsidP="00131A11">
      <w:pPr>
        <w:pStyle w:val="msonormalmrcssattr"/>
        <w:spacing w:before="0" w:beforeAutospacing="0" w:after="0" w:afterAutospacing="0" w:line="360" w:lineRule="auto"/>
        <w:ind w:firstLine="709"/>
        <w:rPr>
          <w:color w:val="181818"/>
          <w:sz w:val="28"/>
          <w:szCs w:val="28"/>
        </w:rPr>
      </w:pPr>
      <w:proofErr w:type="gramStart"/>
      <w:r w:rsidRPr="00131A11">
        <w:rPr>
          <w:color w:val="181818"/>
          <w:sz w:val="28"/>
          <w:szCs w:val="28"/>
        </w:rPr>
        <w:t>Эффективность  использования</w:t>
      </w:r>
      <w:proofErr w:type="gramEnd"/>
      <w:r w:rsidRPr="00131A11">
        <w:rPr>
          <w:color w:val="181818"/>
          <w:sz w:val="28"/>
          <w:szCs w:val="28"/>
        </w:rPr>
        <w:t xml:space="preserve"> </w:t>
      </w:r>
      <w:proofErr w:type="spellStart"/>
      <w:r w:rsidRPr="00131A11">
        <w:rPr>
          <w:color w:val="181818"/>
          <w:sz w:val="28"/>
          <w:szCs w:val="28"/>
        </w:rPr>
        <w:t>здоровьесберегающих</w:t>
      </w:r>
      <w:proofErr w:type="spellEnd"/>
      <w:r w:rsidRPr="00131A11">
        <w:rPr>
          <w:color w:val="181818"/>
          <w:sz w:val="28"/>
          <w:szCs w:val="28"/>
        </w:rPr>
        <w:t xml:space="preserve"> технологий  в рамках реализации ФГОС прослеживается в возросшем уровне компетентности учащихся в вопросах </w:t>
      </w:r>
      <w:proofErr w:type="spellStart"/>
      <w:r w:rsidRPr="00131A11">
        <w:rPr>
          <w:color w:val="181818"/>
          <w:sz w:val="28"/>
          <w:szCs w:val="28"/>
        </w:rPr>
        <w:t>здоровьесбережения</w:t>
      </w:r>
      <w:proofErr w:type="spellEnd"/>
      <w:r w:rsidRPr="00131A11">
        <w:rPr>
          <w:color w:val="181818"/>
          <w:sz w:val="28"/>
          <w:szCs w:val="28"/>
        </w:rPr>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Правильная организация обучения даёт возможность предотвратить перегрузки и усталость у школьников, а также помогает детям осознат</w:t>
      </w:r>
      <w:r>
        <w:rPr>
          <w:color w:val="181818"/>
          <w:sz w:val="28"/>
          <w:szCs w:val="28"/>
        </w:rPr>
        <w:t>ь важность сохранения здоровья.</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b/>
          <w:color w:val="181818"/>
          <w:sz w:val="28"/>
          <w:szCs w:val="28"/>
        </w:rPr>
        <w:t> Каковы же</w:t>
      </w:r>
      <w:r w:rsidRPr="00131A11">
        <w:rPr>
          <w:color w:val="181818"/>
          <w:sz w:val="28"/>
          <w:szCs w:val="28"/>
        </w:rPr>
        <w:t> </w:t>
      </w:r>
      <w:r w:rsidRPr="00131A11">
        <w:rPr>
          <w:b/>
          <w:bCs/>
          <w:color w:val="181818"/>
          <w:sz w:val="28"/>
          <w:szCs w:val="28"/>
        </w:rPr>
        <w:t xml:space="preserve">результаты внедрения в обучение </w:t>
      </w:r>
      <w:proofErr w:type="spellStart"/>
      <w:r w:rsidRPr="00131A11">
        <w:rPr>
          <w:b/>
          <w:bCs/>
          <w:color w:val="181818"/>
          <w:sz w:val="28"/>
          <w:szCs w:val="28"/>
        </w:rPr>
        <w:t>здоровьесберегающей</w:t>
      </w:r>
      <w:proofErr w:type="spellEnd"/>
      <w:r w:rsidRPr="00131A11">
        <w:rPr>
          <w:b/>
          <w:bCs/>
          <w:color w:val="181818"/>
          <w:sz w:val="28"/>
          <w:szCs w:val="28"/>
        </w:rPr>
        <w:t xml:space="preserve"> технологии?</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131A11" w:rsidRPr="00131A11" w:rsidRDefault="00131A11" w:rsidP="00131A11">
      <w:pPr>
        <w:pStyle w:val="msonormalmrcssattr"/>
        <w:spacing w:before="0" w:beforeAutospacing="0" w:after="0" w:afterAutospacing="0" w:line="360" w:lineRule="auto"/>
        <w:ind w:firstLine="709"/>
        <w:jc w:val="both"/>
        <w:rPr>
          <w:color w:val="181818"/>
          <w:sz w:val="28"/>
          <w:szCs w:val="28"/>
        </w:rPr>
      </w:pPr>
      <w:r w:rsidRPr="00131A11">
        <w:rPr>
          <w:color w:val="181818"/>
          <w:sz w:val="28"/>
          <w:szCs w:val="28"/>
        </w:rPr>
        <w:t>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131A11" w:rsidRPr="00131A11" w:rsidRDefault="00131A11" w:rsidP="00131A11">
      <w:pPr>
        <w:pStyle w:val="msonormalmrcssattr"/>
        <w:spacing w:before="0" w:beforeAutospacing="0" w:after="0" w:afterAutospacing="0" w:line="360" w:lineRule="auto"/>
        <w:ind w:firstLine="709"/>
        <w:jc w:val="center"/>
        <w:rPr>
          <w:color w:val="181818"/>
          <w:sz w:val="28"/>
          <w:szCs w:val="28"/>
        </w:rPr>
      </w:pPr>
      <w:r w:rsidRPr="00131A11">
        <w:rPr>
          <w:b/>
          <w:bCs/>
          <w:color w:val="181818"/>
          <w:sz w:val="28"/>
          <w:szCs w:val="28"/>
        </w:rPr>
        <w:t> </w:t>
      </w:r>
    </w:p>
    <w:p w:rsidR="00131A11" w:rsidRPr="00131A11" w:rsidRDefault="00131A11" w:rsidP="00131A11">
      <w:pPr>
        <w:pStyle w:val="msonormalmrcssattr"/>
        <w:spacing w:before="0" w:beforeAutospacing="0" w:after="0" w:afterAutospacing="0" w:line="360" w:lineRule="auto"/>
        <w:jc w:val="center"/>
        <w:rPr>
          <w:color w:val="181818"/>
          <w:sz w:val="28"/>
          <w:szCs w:val="28"/>
        </w:rPr>
      </w:pPr>
      <w:r w:rsidRPr="00131A11">
        <w:rPr>
          <w:b/>
          <w:bCs/>
          <w:color w:val="181818"/>
          <w:sz w:val="28"/>
          <w:szCs w:val="28"/>
        </w:rPr>
        <w:t> </w:t>
      </w:r>
    </w:p>
    <w:p w:rsidR="00131A11" w:rsidRDefault="00131A11" w:rsidP="00131A11">
      <w:pPr>
        <w:pStyle w:val="msonormalmrcssattr"/>
        <w:spacing w:before="0" w:beforeAutospacing="0" w:after="0" w:afterAutospacing="0" w:line="360" w:lineRule="auto"/>
        <w:jc w:val="center"/>
        <w:rPr>
          <w:b/>
          <w:bCs/>
          <w:color w:val="181818"/>
          <w:sz w:val="28"/>
          <w:szCs w:val="28"/>
        </w:rPr>
      </w:pPr>
      <w:r w:rsidRPr="00131A11">
        <w:rPr>
          <w:b/>
          <w:bCs/>
          <w:color w:val="181818"/>
          <w:sz w:val="28"/>
          <w:szCs w:val="28"/>
        </w:rPr>
        <w:t> </w:t>
      </w:r>
    </w:p>
    <w:p w:rsidR="00131A11" w:rsidRDefault="00131A11">
      <w:pPr>
        <w:suppressAutoHyphens w:val="0"/>
        <w:spacing w:after="160" w:line="259" w:lineRule="auto"/>
        <w:rPr>
          <w:rFonts w:ascii="Times New Roman" w:eastAsia="Times New Roman" w:hAnsi="Times New Roman" w:cs="Times New Roman"/>
          <w:color w:val="181818"/>
          <w:sz w:val="28"/>
          <w:szCs w:val="28"/>
          <w:lang w:eastAsia="ru-RU"/>
        </w:rPr>
      </w:pPr>
      <w:r>
        <w:rPr>
          <w:color w:val="181818"/>
          <w:sz w:val="28"/>
          <w:szCs w:val="28"/>
        </w:rPr>
        <w:br w:type="page"/>
      </w:r>
    </w:p>
    <w:p w:rsidR="00131A11" w:rsidRPr="00131A11" w:rsidRDefault="00131A11" w:rsidP="00131A11">
      <w:pPr>
        <w:pStyle w:val="msonormalmrcssattr"/>
        <w:spacing w:before="0" w:beforeAutospacing="0" w:after="0" w:afterAutospacing="0" w:line="360" w:lineRule="auto"/>
        <w:ind w:left="-284"/>
        <w:jc w:val="center"/>
        <w:rPr>
          <w:color w:val="181818"/>
          <w:sz w:val="28"/>
          <w:szCs w:val="28"/>
        </w:rPr>
      </w:pPr>
      <w:r w:rsidRPr="00131A11">
        <w:rPr>
          <w:b/>
          <w:bCs/>
          <w:color w:val="181818"/>
          <w:sz w:val="28"/>
          <w:szCs w:val="28"/>
        </w:rPr>
        <w:lastRenderedPageBreak/>
        <w:t>IV. Список использованной литературы</w:t>
      </w:r>
    </w:p>
    <w:p w:rsidR="00131A11" w:rsidRPr="00131A11" w:rsidRDefault="00131A11" w:rsidP="00131A11">
      <w:pPr>
        <w:pStyle w:val="msolistparagraphcxspfirstmrcssattr"/>
        <w:spacing w:before="0" w:beforeAutospacing="0" w:after="0" w:afterAutospacing="0" w:line="360" w:lineRule="auto"/>
        <w:ind w:left="-284"/>
        <w:jc w:val="both"/>
        <w:rPr>
          <w:color w:val="181818"/>
          <w:sz w:val="28"/>
          <w:szCs w:val="28"/>
        </w:rPr>
      </w:pPr>
      <w:r w:rsidRPr="00131A11">
        <w:rPr>
          <w:color w:val="181818"/>
          <w:sz w:val="28"/>
          <w:szCs w:val="28"/>
        </w:rPr>
        <w:t>1.</w:t>
      </w:r>
      <w:r w:rsidRPr="00131A11">
        <w:rPr>
          <w:color w:val="181818"/>
          <w:sz w:val="28"/>
          <w:szCs w:val="28"/>
        </w:rPr>
        <w:t xml:space="preserve"> </w:t>
      </w:r>
      <w:r w:rsidRPr="00131A11">
        <w:rPr>
          <w:color w:val="181818"/>
          <w:sz w:val="28"/>
          <w:szCs w:val="28"/>
        </w:rPr>
        <w:t>Алексеева К. И. Работа школы N 521 по программе "Образование и здоровье" / К. И. Алексеева //Завуч. - 2005. - N 8. - C. 121-123.</w:t>
      </w:r>
    </w:p>
    <w:p w:rsidR="00131A11" w:rsidRPr="00131A11" w:rsidRDefault="00131A11" w:rsidP="00131A11">
      <w:pPr>
        <w:pStyle w:val="msolistparagraphcxspmiddlemrcssattr"/>
        <w:spacing w:before="0" w:beforeAutospacing="0" w:after="0" w:afterAutospacing="0" w:line="360" w:lineRule="auto"/>
        <w:ind w:left="-284"/>
        <w:jc w:val="both"/>
        <w:rPr>
          <w:color w:val="181818"/>
          <w:sz w:val="28"/>
          <w:szCs w:val="28"/>
        </w:rPr>
      </w:pPr>
      <w:r w:rsidRPr="00131A11">
        <w:rPr>
          <w:color w:val="181818"/>
          <w:sz w:val="28"/>
          <w:szCs w:val="28"/>
        </w:rPr>
        <w:t xml:space="preserve">2.Коба И. Биологический ритм ребенка и расписание уроков / И. </w:t>
      </w:r>
      <w:proofErr w:type="spellStart"/>
      <w:r w:rsidRPr="00131A11">
        <w:rPr>
          <w:color w:val="181818"/>
          <w:sz w:val="28"/>
          <w:szCs w:val="28"/>
        </w:rPr>
        <w:t>Коба</w:t>
      </w:r>
      <w:proofErr w:type="spellEnd"/>
      <w:r w:rsidRPr="00131A11">
        <w:rPr>
          <w:color w:val="181818"/>
          <w:sz w:val="28"/>
          <w:szCs w:val="28"/>
        </w:rPr>
        <w:t xml:space="preserve"> //Директор школы. - 2003. - N</w:t>
      </w:r>
      <w:proofErr w:type="gramStart"/>
      <w:r w:rsidRPr="00131A11">
        <w:rPr>
          <w:color w:val="181818"/>
          <w:sz w:val="28"/>
          <w:szCs w:val="28"/>
        </w:rPr>
        <w:t>2.-</w:t>
      </w:r>
      <w:proofErr w:type="gramEnd"/>
      <w:r w:rsidRPr="00131A11">
        <w:rPr>
          <w:color w:val="181818"/>
          <w:sz w:val="28"/>
          <w:szCs w:val="28"/>
        </w:rPr>
        <w:t>С.127-128.</w:t>
      </w:r>
    </w:p>
    <w:p w:rsidR="00131A11" w:rsidRPr="00131A11" w:rsidRDefault="00131A11" w:rsidP="00131A11">
      <w:pPr>
        <w:pStyle w:val="msolistparagraphcxspmiddlemrcssattr"/>
        <w:spacing w:before="0" w:beforeAutospacing="0" w:after="0" w:afterAutospacing="0" w:line="360" w:lineRule="auto"/>
        <w:ind w:left="-284"/>
        <w:rPr>
          <w:color w:val="181818"/>
          <w:sz w:val="28"/>
          <w:szCs w:val="28"/>
        </w:rPr>
      </w:pPr>
      <w:r w:rsidRPr="00131A11">
        <w:rPr>
          <w:color w:val="373737"/>
          <w:sz w:val="28"/>
          <w:szCs w:val="28"/>
        </w:rPr>
        <w:t>3.</w:t>
      </w:r>
      <w:r w:rsidRPr="00131A11">
        <w:rPr>
          <w:color w:val="000000"/>
          <w:sz w:val="28"/>
          <w:szCs w:val="28"/>
        </w:rPr>
        <w:t xml:space="preserve"> </w:t>
      </w:r>
      <w:proofErr w:type="spellStart"/>
      <w:r w:rsidRPr="00131A11">
        <w:rPr>
          <w:color w:val="000000"/>
          <w:sz w:val="28"/>
          <w:szCs w:val="28"/>
        </w:rPr>
        <w:t>Э.М.Казин</w:t>
      </w:r>
      <w:proofErr w:type="spellEnd"/>
      <w:r w:rsidRPr="00131A11">
        <w:rPr>
          <w:color w:val="000000"/>
          <w:sz w:val="28"/>
          <w:szCs w:val="28"/>
        </w:rPr>
        <w:t xml:space="preserve"> «</w:t>
      </w:r>
      <w:proofErr w:type="spellStart"/>
      <w:r w:rsidRPr="00131A11">
        <w:rPr>
          <w:color w:val="000000"/>
          <w:sz w:val="28"/>
          <w:szCs w:val="28"/>
        </w:rPr>
        <w:t>Здоровьесберегающие</w:t>
      </w:r>
      <w:proofErr w:type="spellEnd"/>
      <w:r w:rsidRPr="00131A11">
        <w:rPr>
          <w:color w:val="000000"/>
          <w:sz w:val="28"/>
          <w:szCs w:val="28"/>
        </w:rPr>
        <w:t xml:space="preserve"> технологии в школе», М.: 1999.</w:t>
      </w:r>
      <w:bookmarkStart w:id="2" w:name="mailruanchor_body1"/>
      <w:bookmarkEnd w:id="2"/>
    </w:p>
    <w:p w:rsidR="00131A11" w:rsidRPr="00131A11" w:rsidRDefault="00131A11" w:rsidP="00131A11">
      <w:pPr>
        <w:pStyle w:val="msolistparagraphcxspmiddlemrcssattr"/>
        <w:spacing w:before="0" w:beforeAutospacing="0" w:after="0" w:afterAutospacing="0" w:line="360" w:lineRule="auto"/>
        <w:ind w:left="-284"/>
        <w:rPr>
          <w:color w:val="181818"/>
          <w:sz w:val="28"/>
          <w:szCs w:val="28"/>
        </w:rPr>
      </w:pPr>
      <w:r w:rsidRPr="00131A11">
        <w:rPr>
          <w:color w:val="373737"/>
          <w:sz w:val="28"/>
          <w:szCs w:val="28"/>
        </w:rPr>
        <w:t>4.</w:t>
      </w:r>
      <w:r w:rsidRPr="00131A11">
        <w:rPr>
          <w:color w:val="373737"/>
          <w:sz w:val="28"/>
          <w:szCs w:val="28"/>
        </w:rPr>
        <w:t xml:space="preserve"> </w:t>
      </w:r>
      <w:r w:rsidRPr="00131A11">
        <w:rPr>
          <w:color w:val="373737"/>
          <w:sz w:val="28"/>
          <w:szCs w:val="28"/>
        </w:rPr>
        <w:t>Постановление Главного государственного санитарного врача Российской Федерации от 29 декабря 2010 г. N 189 г. Москва</w:t>
      </w:r>
    </w:p>
    <w:p w:rsidR="00131A11" w:rsidRPr="00131A11" w:rsidRDefault="00131A11" w:rsidP="00131A11">
      <w:pPr>
        <w:pStyle w:val="msolistparagraphcxsplastmrcssattr"/>
        <w:spacing w:before="0" w:beforeAutospacing="0" w:after="0" w:afterAutospacing="0" w:line="360" w:lineRule="auto"/>
        <w:ind w:left="-284"/>
        <w:rPr>
          <w:color w:val="181818"/>
          <w:sz w:val="28"/>
          <w:szCs w:val="28"/>
        </w:rPr>
      </w:pPr>
      <w:r w:rsidRPr="00131A11">
        <w:rPr>
          <w:color w:val="373737"/>
          <w:sz w:val="28"/>
          <w:szCs w:val="28"/>
        </w:rPr>
        <w:t>5.</w:t>
      </w:r>
      <w:r w:rsidRPr="00131A11">
        <w:rPr>
          <w:color w:val="373737"/>
          <w:sz w:val="28"/>
          <w:szCs w:val="28"/>
        </w:rPr>
        <w:t xml:space="preserve"> </w:t>
      </w:r>
      <w:r w:rsidRPr="00131A11">
        <w:rPr>
          <w:color w:val="373737"/>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 </w:t>
      </w:r>
    </w:p>
    <w:p w:rsidR="00BA6D3A" w:rsidRPr="00131A11" w:rsidRDefault="00BA6D3A" w:rsidP="00131A11">
      <w:pPr>
        <w:spacing w:line="360" w:lineRule="auto"/>
        <w:rPr>
          <w:rFonts w:ascii="Times New Roman" w:hAnsi="Times New Roman" w:cs="Times New Roman"/>
          <w:sz w:val="28"/>
          <w:szCs w:val="28"/>
        </w:rPr>
      </w:pPr>
    </w:p>
    <w:sectPr w:rsidR="00BA6D3A" w:rsidRPr="00131A1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4F0"/>
    <w:multiLevelType w:val="hybridMultilevel"/>
    <w:tmpl w:val="8CF6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11"/>
    <w:rsid w:val="00131A11"/>
    <w:rsid w:val="00BA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EAF6"/>
  <w15:chartTrackingRefBased/>
  <w15:docId w15:val="{69DCA15B-C6AD-4E99-BE13-65801788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A11"/>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A11"/>
    <w:pPr>
      <w:ind w:left="720"/>
      <w:contextualSpacing/>
    </w:pPr>
  </w:style>
  <w:style w:type="paragraph" w:customStyle="1" w:styleId="msonormalmrcssattr">
    <w:name w:val="msonormal_mr_css_attr"/>
    <w:basedOn w:val="a"/>
    <w:rsid w:val="00131A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firstmrcssattr">
    <w:name w:val="msolistparagraphcxspfirst_mr_css_attr"/>
    <w:basedOn w:val="a"/>
    <w:rsid w:val="00131A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rcssattr">
    <w:name w:val="msolistparagraphcxsplast_mr_css_attr"/>
    <w:basedOn w:val="a"/>
    <w:rsid w:val="00131A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rcssattr">
    <w:name w:val="msolistparagraphcxspmiddle_mr_css_attr"/>
    <w:basedOn w:val="a"/>
    <w:rsid w:val="00131A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2023-03-21T08:24:00Z</dcterms:created>
  <dcterms:modified xsi:type="dcterms:W3CDTF">2023-03-21T08:28:00Z</dcterms:modified>
</cp:coreProperties>
</file>