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F0" w:rsidRPr="001F2DF0" w:rsidRDefault="001F2DF0" w:rsidP="001F2DF0">
      <w:pPr>
        <w:rPr>
          <w:rFonts w:ascii="Times New Roman" w:hAnsi="Times New Roman" w:cs="Times New Roman"/>
          <w:sz w:val="28"/>
          <w:szCs w:val="28"/>
        </w:rPr>
      </w:pPr>
    </w:p>
    <w:p w:rsidR="001F2DF0" w:rsidRPr="001F2DF0" w:rsidRDefault="001F2DF0" w:rsidP="001F2DF0">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Организация посадки.</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Организация огорода на подоконнике  не только занимательное дело, этот процесс развивает ребёнка во многих направлениях:</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Ребёнок видит, как формируется растение, усваивает логическую последовательность: семечко, росток, цветок, плод.</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Учится ухаживать за растениями, выполнять определённые обязанности каждый день, нести ответственность: поливать, рыхлить, собирать.</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Мини-грядка помогает развить наблюдательность, т.к. ребёнок замечает мельчайшие изменения в посадках.</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Малыш выполняет полезное взрослое дело сам – сам делает бороздки, сам раскладывает семена, сам зарывает и поливает, это повышает его самооценку.</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Происходит развитие речи, т.к. все действия сопровождаются рассказом - беседой про новые растения, про посадку, это мотивирует ребёнка описывать свои действия.</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Подготовка огорода на подоконнике.</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 xml:space="preserve">Придумайте вместе с детьми, каким вы хотите видеть свой огород на окошке: классический огород с чучелом, птицами и бабочками; домик в деревне, а вокруг грядки, курочки, поросята; городок из </w:t>
      </w:r>
      <w:proofErr w:type="spellStart"/>
      <w:r w:rsidRPr="00370106">
        <w:rPr>
          <w:rFonts w:ascii="Times New Roman" w:hAnsi="Times New Roman" w:cs="Times New Roman"/>
          <w:sz w:val="28"/>
          <w:szCs w:val="28"/>
        </w:rPr>
        <w:t>лего</w:t>
      </w:r>
      <w:proofErr w:type="spellEnd"/>
      <w:r w:rsidRPr="00370106">
        <w:rPr>
          <w:rFonts w:ascii="Times New Roman" w:hAnsi="Times New Roman" w:cs="Times New Roman"/>
          <w:sz w:val="28"/>
          <w:szCs w:val="28"/>
        </w:rPr>
        <w:t xml:space="preserve"> с клубами и скверами; настоящую ферму... Вариантов множество. Потом можно предложить ребенку (подходит для средне-старшего возраста) воплотить идею на бумаге - нарисовать будущий огород. Так ребенок яснее представит общую композицию и детали.</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lastRenderedPageBreak/>
        <w:t>Подготовите подходящую землю и семена. На этом этапе уместно будет пригласить родителей к сотрудничеству, чтобы они в домашних условиях поделились с ребенком своим позитивным опытом огородничества.</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Подберите горшочки для посадки. Горшочки можно украсить – приклеить глазки, носики и ротики; или оформить весь огород в едином стиле, объединенным общей темой.</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Освободите безопасное место на подоконнике, чтобы ребёнок имел к нему доступ;</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Огород на подоконнике предполагает наличие садового инвентаря. Инвентарь должен быть безопасным в использовании, настоящим, но соответствовать возрасту и росту детей. Для работы на огороде пользуемся лопатками, совками, вёдрами, лейками, граблями;</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Приготовить строительный скотч и маркер для того, чтобы подписать горшки, или специальные таблички.</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Какие растения выбрать для посадки?</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Для детского мини-огорода нужно правильно выбрать растения, это ключевой момент мероприятия:</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В младшей группе для посадки выбираем семена быстрорастущих и раносозревающих культур, которые можно употреблять в пищу в весенний и летний сезоны. Основное требование к посадочному материалу: семена и луковицы должны быть крупного размера. На своём огороде малыши самостоятельно высаживают лук, горох, бобы, фасоль, кабачки. Мелкие семена редиса, моркови, укропа, репы, салата для малышей могут посеять старшие дети или воспитатель.</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В средней группе выращиваем лук-репку, дольки чеснока, корнеплоды свеклы, петрушки, сельдерея. Можно выращивать по 1—2 экземпляра комнатных сортов огурца, томата, горошка – уже известные огородные культуры, но сеем семена разных сортов (например, кабачки с разной окраской плодов), чтобы показать детям многообразие растений, их общие признаки и различия.</w:t>
      </w:r>
    </w:p>
    <w:p w:rsidR="00370106" w:rsidRPr="00370106" w:rsidRDefault="00370106" w:rsidP="00370106">
      <w:pPr>
        <w:rPr>
          <w:rFonts w:ascii="Times New Roman" w:hAnsi="Times New Roman" w:cs="Times New Roman"/>
          <w:sz w:val="28"/>
          <w:szCs w:val="28"/>
        </w:rPr>
      </w:pPr>
      <w:proofErr w:type="gramStart"/>
      <w:r w:rsidRPr="00370106">
        <w:rPr>
          <w:rFonts w:ascii="Times New Roman" w:hAnsi="Times New Roman" w:cs="Times New Roman"/>
          <w:sz w:val="28"/>
          <w:szCs w:val="28"/>
        </w:rPr>
        <w:lastRenderedPageBreak/>
        <w:t>В старшей и подготовительной группах берём для выращивания на огороде такие овощные культуры, как зеленые (укроп, салат, щавель и другие), луковые (лук-</w:t>
      </w:r>
      <w:proofErr w:type="spellStart"/>
      <w:r w:rsidRPr="00370106">
        <w:rPr>
          <w:rFonts w:ascii="Times New Roman" w:hAnsi="Times New Roman" w:cs="Times New Roman"/>
          <w:sz w:val="28"/>
          <w:szCs w:val="28"/>
        </w:rPr>
        <w:t>батун</w:t>
      </w:r>
      <w:proofErr w:type="spellEnd"/>
      <w:r w:rsidRPr="00370106">
        <w:rPr>
          <w:rFonts w:ascii="Times New Roman" w:hAnsi="Times New Roman" w:cs="Times New Roman"/>
          <w:sz w:val="28"/>
          <w:szCs w:val="28"/>
        </w:rPr>
        <w:t>, чеснок, лук репчатый), капустные (капуста белокочанная, краснокочанная), плодовые (огурец, томат, перец), корнеплоды (морковь, редис, свёкла) и клубнеплоды (картофель), бобовые (горох, фасоль), хлебные злаки.</w:t>
      </w:r>
      <w:proofErr w:type="gramEnd"/>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Перед посевом семена обязательно проверяем на всхожесть. Варианты посадки семян различны. Можно воткнуть палочки в те места, куда надо положить семена (горох, бобы) и дети по показу воспитателя убирают палочку и кладут в ямку семя. Для посадки лука можно на грядке сделать ровные бороздки. После окончания работы садовый инвентарь очищаем от земли и просушиваем.</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6 овощей, которые вы можете вырастить на подоконнике:</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 xml:space="preserve">Огурцы: </w:t>
      </w:r>
      <w:proofErr w:type="spellStart"/>
      <w:r w:rsidRPr="00370106">
        <w:rPr>
          <w:rFonts w:ascii="Times New Roman" w:hAnsi="Times New Roman" w:cs="Times New Roman"/>
          <w:sz w:val="28"/>
          <w:szCs w:val="28"/>
        </w:rPr>
        <w:t>Маринда</w:t>
      </w:r>
      <w:proofErr w:type="spellEnd"/>
      <w:r w:rsidRPr="00370106">
        <w:rPr>
          <w:rFonts w:ascii="Times New Roman" w:hAnsi="Times New Roman" w:cs="Times New Roman"/>
          <w:sz w:val="28"/>
          <w:szCs w:val="28"/>
        </w:rPr>
        <w:t xml:space="preserve"> F1, Онежский F1, Маша F1, Конни F1, Легенда F1, Клавдия F1, Татьяна F1, Серёжа F1. </w:t>
      </w:r>
      <w:proofErr w:type="spellStart"/>
      <w:proofErr w:type="gramStart"/>
      <w:r w:rsidRPr="00370106">
        <w:rPr>
          <w:rFonts w:ascii="Times New Roman" w:hAnsi="Times New Roman" w:cs="Times New Roman"/>
          <w:sz w:val="28"/>
          <w:szCs w:val="28"/>
        </w:rPr>
        <w:t>Грибовчанка</w:t>
      </w:r>
      <w:proofErr w:type="spellEnd"/>
      <w:r w:rsidRPr="00370106">
        <w:rPr>
          <w:rFonts w:ascii="Times New Roman" w:hAnsi="Times New Roman" w:cs="Times New Roman"/>
          <w:sz w:val="28"/>
          <w:szCs w:val="28"/>
        </w:rPr>
        <w:t>, Дебют, Зозуля, Регтайм, Вавилон, Апрельский, Полет, Ухажер, Атлет, Королёк, НИИОХ-412, Кукарача.</w:t>
      </w:r>
      <w:proofErr w:type="gramEnd"/>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 xml:space="preserve">Помидоры: Балконное чудо, Комнатный сюрприз, Балконный красный F1, Аляска, </w:t>
      </w:r>
      <w:proofErr w:type="spellStart"/>
      <w:r w:rsidRPr="00370106">
        <w:rPr>
          <w:rFonts w:ascii="Times New Roman" w:hAnsi="Times New Roman" w:cs="Times New Roman"/>
          <w:sz w:val="28"/>
          <w:szCs w:val="28"/>
        </w:rPr>
        <w:t>Бетта</w:t>
      </w:r>
      <w:proofErr w:type="spellEnd"/>
      <w:r w:rsidRPr="00370106">
        <w:rPr>
          <w:rFonts w:ascii="Times New Roman" w:hAnsi="Times New Roman" w:cs="Times New Roman"/>
          <w:sz w:val="28"/>
          <w:szCs w:val="28"/>
        </w:rPr>
        <w:t xml:space="preserve">, Жемчужина красная, Жемчужина жёлтая, </w:t>
      </w:r>
      <w:proofErr w:type="spellStart"/>
      <w:r w:rsidRPr="00370106">
        <w:rPr>
          <w:rFonts w:ascii="Times New Roman" w:hAnsi="Times New Roman" w:cs="Times New Roman"/>
          <w:sz w:val="28"/>
          <w:szCs w:val="28"/>
        </w:rPr>
        <w:t>Бонсай</w:t>
      </w:r>
      <w:proofErr w:type="spellEnd"/>
      <w:r w:rsidRPr="00370106">
        <w:rPr>
          <w:rFonts w:ascii="Times New Roman" w:hAnsi="Times New Roman" w:cs="Times New Roman"/>
          <w:sz w:val="28"/>
          <w:szCs w:val="28"/>
        </w:rPr>
        <w:t xml:space="preserve">, Японский комнатный, Новость Канады; </w:t>
      </w:r>
      <w:proofErr w:type="gramStart"/>
      <w:r w:rsidRPr="00370106">
        <w:rPr>
          <w:rFonts w:ascii="Times New Roman" w:hAnsi="Times New Roman" w:cs="Times New Roman"/>
          <w:sz w:val="28"/>
          <w:szCs w:val="28"/>
        </w:rPr>
        <w:t>карликовые</w:t>
      </w:r>
      <w:proofErr w:type="gramEnd"/>
      <w:r w:rsidRPr="00370106">
        <w:rPr>
          <w:rFonts w:ascii="Times New Roman" w:hAnsi="Times New Roman" w:cs="Times New Roman"/>
          <w:sz w:val="28"/>
          <w:szCs w:val="28"/>
        </w:rPr>
        <w:t xml:space="preserve">: </w:t>
      </w:r>
      <w:proofErr w:type="spellStart"/>
      <w:r w:rsidRPr="00370106">
        <w:rPr>
          <w:rFonts w:ascii="Times New Roman" w:hAnsi="Times New Roman" w:cs="Times New Roman"/>
          <w:sz w:val="28"/>
          <w:szCs w:val="28"/>
        </w:rPr>
        <w:t>Минибел</w:t>
      </w:r>
      <w:proofErr w:type="spellEnd"/>
      <w:r w:rsidRPr="00370106">
        <w:rPr>
          <w:rFonts w:ascii="Times New Roman" w:hAnsi="Times New Roman" w:cs="Times New Roman"/>
          <w:sz w:val="28"/>
          <w:szCs w:val="28"/>
        </w:rPr>
        <w:t xml:space="preserve">, </w:t>
      </w:r>
      <w:proofErr w:type="spellStart"/>
      <w:r w:rsidRPr="00370106">
        <w:rPr>
          <w:rFonts w:ascii="Times New Roman" w:hAnsi="Times New Roman" w:cs="Times New Roman"/>
          <w:sz w:val="28"/>
          <w:szCs w:val="28"/>
        </w:rPr>
        <w:t>Бонсай</w:t>
      </w:r>
      <w:proofErr w:type="spellEnd"/>
      <w:r w:rsidRPr="00370106">
        <w:rPr>
          <w:rFonts w:ascii="Times New Roman" w:hAnsi="Times New Roman" w:cs="Times New Roman"/>
          <w:sz w:val="28"/>
          <w:szCs w:val="28"/>
        </w:rPr>
        <w:t xml:space="preserve"> микро F1, Пиноккио, Флорида петит, Лиза F1, Зеленушка F1. Ампельные сорта, в подвесных кашпо — Черри, Жёлтая груша, Перуанский домашний, </w:t>
      </w:r>
      <w:proofErr w:type="spellStart"/>
      <w:r w:rsidRPr="00370106">
        <w:rPr>
          <w:rFonts w:ascii="Times New Roman" w:hAnsi="Times New Roman" w:cs="Times New Roman"/>
          <w:sz w:val="28"/>
          <w:szCs w:val="28"/>
        </w:rPr>
        <w:t>Ильди</w:t>
      </w:r>
      <w:proofErr w:type="spellEnd"/>
      <w:r w:rsidRPr="00370106">
        <w:rPr>
          <w:rFonts w:ascii="Times New Roman" w:hAnsi="Times New Roman" w:cs="Times New Roman"/>
          <w:sz w:val="28"/>
          <w:szCs w:val="28"/>
        </w:rPr>
        <w:t>.</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Перец сладкий (болгарский): Патио-</w:t>
      </w:r>
      <w:proofErr w:type="spellStart"/>
      <w:r w:rsidRPr="00370106">
        <w:rPr>
          <w:rFonts w:ascii="Times New Roman" w:hAnsi="Times New Roman" w:cs="Times New Roman"/>
          <w:sz w:val="28"/>
          <w:szCs w:val="28"/>
        </w:rPr>
        <w:t>Иво</w:t>
      </w:r>
      <w:proofErr w:type="spellEnd"/>
      <w:r w:rsidRPr="00370106">
        <w:rPr>
          <w:rFonts w:ascii="Times New Roman" w:hAnsi="Times New Roman" w:cs="Times New Roman"/>
          <w:sz w:val="28"/>
          <w:szCs w:val="28"/>
        </w:rPr>
        <w:t xml:space="preserve">, Калифорнийское чудо, Юпитер F1, Ода, Ласточка, Болгарский-79, подарок Молдовы, </w:t>
      </w:r>
      <w:proofErr w:type="spellStart"/>
      <w:r w:rsidRPr="00370106">
        <w:rPr>
          <w:rFonts w:ascii="Times New Roman" w:hAnsi="Times New Roman" w:cs="Times New Roman"/>
          <w:sz w:val="28"/>
          <w:szCs w:val="28"/>
        </w:rPr>
        <w:t>Новогошары</w:t>
      </w:r>
      <w:proofErr w:type="spellEnd"/>
      <w:r w:rsidRPr="00370106">
        <w:rPr>
          <w:rFonts w:ascii="Times New Roman" w:hAnsi="Times New Roman" w:cs="Times New Roman"/>
          <w:sz w:val="28"/>
          <w:szCs w:val="28"/>
        </w:rPr>
        <w:t>, Винни-Пух.</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 xml:space="preserve">Фасоль: спаржевая фасоль Фатима, кустовая фасоль Триумф сахарный 764, Маска и </w:t>
      </w:r>
      <w:proofErr w:type="spellStart"/>
      <w:r w:rsidRPr="00370106">
        <w:rPr>
          <w:rFonts w:ascii="Times New Roman" w:hAnsi="Times New Roman" w:cs="Times New Roman"/>
          <w:sz w:val="28"/>
          <w:szCs w:val="28"/>
        </w:rPr>
        <w:t>Зеленостручковый</w:t>
      </w:r>
      <w:proofErr w:type="spellEnd"/>
      <w:r w:rsidRPr="00370106">
        <w:rPr>
          <w:rFonts w:ascii="Times New Roman" w:hAnsi="Times New Roman" w:cs="Times New Roman"/>
          <w:sz w:val="28"/>
          <w:szCs w:val="28"/>
        </w:rPr>
        <w:t xml:space="preserve"> 517; из вьющейся фасоли Золотая шейка, либо Виолетта.</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 xml:space="preserve">Морковь: мини-морковь сорта </w:t>
      </w:r>
      <w:proofErr w:type="spellStart"/>
      <w:r w:rsidRPr="00370106">
        <w:rPr>
          <w:rFonts w:ascii="Times New Roman" w:hAnsi="Times New Roman" w:cs="Times New Roman"/>
          <w:sz w:val="28"/>
          <w:szCs w:val="28"/>
        </w:rPr>
        <w:t>Пармекс</w:t>
      </w:r>
      <w:proofErr w:type="spellEnd"/>
      <w:r w:rsidRPr="00370106">
        <w:rPr>
          <w:rFonts w:ascii="Times New Roman" w:hAnsi="Times New Roman" w:cs="Times New Roman"/>
          <w:sz w:val="28"/>
          <w:szCs w:val="28"/>
        </w:rPr>
        <w:t>, Софи, Внучка, Амстердамская, Раунд бэби.</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Зелень: зеленый лук, кресс салат, листовой салат, петрушка, шнитт-лук.</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Содержание труда на огороде тоже будет зависеть от возраста детей:</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В младшей группе детей привлекаем к посадке луковиц и крупных семян, поливу грядок, сбору урожая. Малыши больше наблюдают, что здесь делают взрослые. Они могут подержать в ручках луковицу или зубок чеснока, а потом посмотреть, как их сажают.</w:t>
      </w: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В средней группе в добавление к вышесказанному учим пользоваться граблями, рыхлить землю в междурядьях. Средняя группа отличается любознательностью и творчеством. Малыши могут сначала участвовать в оформлении ящиков, посадке семян, а потом — в украшении огорода. Дети уже понимают, что за огородом надо ухаживать, поливать растения, и помогают воспитателю, получая массу положительных эмоций.</w:t>
      </w:r>
    </w:p>
    <w:p w:rsidR="00370106" w:rsidRPr="00370106" w:rsidRDefault="00370106" w:rsidP="00370106">
      <w:pPr>
        <w:rPr>
          <w:rFonts w:ascii="Times New Roman" w:hAnsi="Times New Roman" w:cs="Times New Roman"/>
          <w:sz w:val="28"/>
          <w:szCs w:val="28"/>
        </w:rPr>
      </w:pPr>
      <w:proofErr w:type="gramStart"/>
      <w:r w:rsidRPr="00370106">
        <w:rPr>
          <w:rFonts w:ascii="Times New Roman" w:hAnsi="Times New Roman" w:cs="Times New Roman"/>
          <w:sz w:val="28"/>
          <w:szCs w:val="28"/>
        </w:rPr>
        <w:t>В старшей и подготовительной группах дети самостоятельно сажают семена в грядки, пропалывают сорняки.</w:t>
      </w:r>
      <w:proofErr w:type="gramEnd"/>
      <w:r w:rsidRPr="00370106">
        <w:rPr>
          <w:rFonts w:ascii="Times New Roman" w:hAnsi="Times New Roman" w:cs="Times New Roman"/>
          <w:sz w:val="28"/>
          <w:szCs w:val="28"/>
        </w:rPr>
        <w:t xml:space="preserve"> Дети старшей группы сажают уже больше разных семян, включая салат, огурцы и укроп. Если в детском саду есть участок на улице, можно рассадой высаживать свеклу, морковь, цветы в стаканчиках. Они следят за показаниями огородного термометра, включением освещения над побегами. В процессе выращивания их ждут невероятные открытия и радостные впечатления. Энергия детей направляется на развитие воображения, когда они узнают этапы роста проклюнувшихся семян, украшают свой ящичек различными </w:t>
      </w:r>
      <w:proofErr w:type="spellStart"/>
      <w:r w:rsidRPr="00370106">
        <w:rPr>
          <w:rFonts w:ascii="Times New Roman" w:hAnsi="Times New Roman" w:cs="Times New Roman"/>
          <w:sz w:val="28"/>
          <w:szCs w:val="28"/>
        </w:rPr>
        <w:t>стикерами</w:t>
      </w:r>
      <w:proofErr w:type="spellEnd"/>
      <w:r w:rsidRPr="00370106">
        <w:rPr>
          <w:rFonts w:ascii="Times New Roman" w:hAnsi="Times New Roman" w:cs="Times New Roman"/>
          <w:sz w:val="28"/>
          <w:szCs w:val="28"/>
        </w:rPr>
        <w:t xml:space="preserve"> (свет-вода-тепло), делятся между собой потрясающими наблюдениями за своими «питомцами».</w:t>
      </w:r>
    </w:p>
    <w:p w:rsidR="00370106" w:rsidRPr="00370106" w:rsidRDefault="00370106" w:rsidP="00370106">
      <w:pPr>
        <w:rPr>
          <w:rFonts w:ascii="Times New Roman" w:hAnsi="Times New Roman" w:cs="Times New Roman"/>
          <w:sz w:val="28"/>
          <w:szCs w:val="28"/>
        </w:rPr>
      </w:pPr>
      <w:proofErr w:type="gramStart"/>
      <w:r w:rsidRPr="00370106">
        <w:rPr>
          <w:rFonts w:ascii="Times New Roman" w:hAnsi="Times New Roman" w:cs="Times New Roman"/>
          <w:sz w:val="28"/>
          <w:szCs w:val="28"/>
        </w:rPr>
        <w:t>Труд детей на огороде организуем в следующих формах: индивидуальные поручения – преимущественно в младших группах, в средних коллективный труд и дежурства.</w:t>
      </w:r>
      <w:proofErr w:type="gramEnd"/>
      <w:r w:rsidRPr="00370106">
        <w:rPr>
          <w:rFonts w:ascii="Times New Roman" w:hAnsi="Times New Roman" w:cs="Times New Roman"/>
          <w:sz w:val="28"/>
          <w:szCs w:val="28"/>
        </w:rPr>
        <w:t xml:space="preserve"> Дежурство на огороде для ухода за растениями вводим в подготовительной группе. Дежурные осуществляют повседневный уход за </w:t>
      </w:r>
      <w:r w:rsidRPr="00370106">
        <w:rPr>
          <w:rFonts w:ascii="Times New Roman" w:hAnsi="Times New Roman" w:cs="Times New Roman"/>
          <w:sz w:val="28"/>
          <w:szCs w:val="28"/>
        </w:rPr>
        <w:lastRenderedPageBreak/>
        <w:t>растениями на огороде: поливку, прополку, сбор вредителей. Если работы много, то привлекается вся группа. Свежую зелень, выращенную на своём огороде, дежурные относят на кухню для приготовления детской пищи. Таким образом, при грамотном руководстве со стороны воспитателя, огород в детском саду оказывает огромное влияние на гармоничное развитие детей. И, самое главное достижение детского труда – сбор урожая.</w:t>
      </w:r>
    </w:p>
    <w:p w:rsidR="00370106" w:rsidRPr="00370106" w:rsidRDefault="00370106" w:rsidP="00370106">
      <w:pPr>
        <w:rPr>
          <w:rFonts w:ascii="Times New Roman" w:hAnsi="Times New Roman" w:cs="Times New Roman"/>
          <w:sz w:val="28"/>
          <w:szCs w:val="28"/>
        </w:rPr>
      </w:pPr>
    </w:p>
    <w:p w:rsidR="00370106" w:rsidRPr="00370106" w:rsidRDefault="00370106" w:rsidP="00370106">
      <w:pPr>
        <w:rPr>
          <w:rFonts w:ascii="Times New Roman" w:hAnsi="Times New Roman" w:cs="Times New Roman"/>
          <w:sz w:val="28"/>
          <w:szCs w:val="28"/>
        </w:rPr>
      </w:pPr>
      <w:r w:rsidRPr="00370106">
        <w:rPr>
          <w:rFonts w:ascii="Times New Roman" w:hAnsi="Times New Roman" w:cs="Times New Roman"/>
          <w:sz w:val="28"/>
          <w:szCs w:val="28"/>
        </w:rPr>
        <w:t>Подводя итоги работы на огороде, в детском саду проводятся такие мероприятия как, развлечение «Праздник урожая», театрализованное представление  «В огородном царстве-государстве».</w:t>
      </w:r>
    </w:p>
    <w:p w:rsidR="004476DC" w:rsidRPr="001F2DF0" w:rsidRDefault="004476DC">
      <w:pPr>
        <w:rPr>
          <w:rFonts w:ascii="Times New Roman" w:hAnsi="Times New Roman" w:cs="Times New Roman"/>
          <w:sz w:val="28"/>
          <w:szCs w:val="28"/>
        </w:rPr>
      </w:pPr>
      <w:bookmarkStart w:id="0" w:name="_GoBack"/>
      <w:bookmarkEnd w:id="0"/>
    </w:p>
    <w:sectPr w:rsidR="004476DC" w:rsidRPr="001F2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45"/>
    <w:rsid w:val="000A3845"/>
    <w:rsid w:val="001F2DF0"/>
    <w:rsid w:val="00370106"/>
    <w:rsid w:val="004476DC"/>
    <w:rsid w:val="0077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A45F-74BD-40C0-83DE-ECCC4C19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pskov</dc:creator>
  <cp:keywords/>
  <dc:description/>
  <cp:lastModifiedBy>pskov</cp:lastModifiedBy>
  <cp:revision>5</cp:revision>
  <dcterms:created xsi:type="dcterms:W3CDTF">2023-03-28T10:28:00Z</dcterms:created>
  <dcterms:modified xsi:type="dcterms:W3CDTF">2023-03-28T10:50:00Z</dcterms:modified>
</cp:coreProperties>
</file>