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C55" w:rsidRPr="00D1798F" w:rsidRDefault="00D17C55" w:rsidP="00D1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bookmarkStart w:id="0" w:name="_GoBack"/>
      <w:r w:rsidRPr="00D17C5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="0067535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D17C55">
        <w:rPr>
          <w:rFonts w:ascii="Times New Roman" w:hAnsi="Times New Roman" w:cs="Times New Roman"/>
          <w:color w:val="000000"/>
          <w:sz w:val="44"/>
          <w:szCs w:val="44"/>
        </w:rPr>
        <w:t>«Организация и проведение прогулки с дошкольниками»</w:t>
      </w:r>
    </w:p>
    <w:bookmarkEnd w:id="0"/>
    <w:p w:rsidR="00D17C55" w:rsidRDefault="00D17C55" w:rsidP="00D1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17C55" w:rsidRPr="00D17C55" w:rsidRDefault="00D17C55" w:rsidP="00D1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D17C5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Прогулка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занимает в режиме дня детей дошкольного возраста значительное время и имеет огромное педагогическое значение. На </w:t>
      </w:r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прогулке дети играют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много двигаются. Движения усиливают обмен веществ, кровообращение, газообмен, улучшают аппетит. Дети учатся преодолевать различные препятствия, становятся более подвижными, ловкими, смелыми, выносливыми. У них вырабатываются двигательные умения и навыки, укрепляется мышечная система, повышается жизненный тонус. </w:t>
      </w:r>
    </w:p>
    <w:p w:rsidR="00D17C55" w:rsidRPr="00D17C55" w:rsidRDefault="00D17C55" w:rsidP="00D17C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Прогулка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способствует умственному воспитанию. Во время </w:t>
      </w:r>
      <w:proofErr w:type="gramStart"/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пребывания  на</w:t>
      </w:r>
      <w:proofErr w:type="gramEnd"/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улице дети получают много новых впечатлений и знаний об окружающем: о труде взрослых, о транспорте, о правилах уличного движения и т. д.</w:t>
      </w:r>
    </w:p>
    <w:p w:rsidR="00D17C55" w:rsidRPr="00D17C55" w:rsidRDefault="00D17C55" w:rsidP="00D17C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r w:rsidRPr="00D17C5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Прогулка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развивает наблюдательность, расширяет представления об окружающем, будит мысль и воображение детей, а также решает вопросы нравственного воспитания.</w:t>
      </w:r>
    </w:p>
    <w:p w:rsidR="00D17C55" w:rsidRPr="00D17C55" w:rsidRDefault="00D17C55" w:rsidP="00D17C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правильно организованные и </w:t>
      </w:r>
      <w:proofErr w:type="gramStart"/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продуманные  </w:t>
      </w:r>
      <w:r w:rsidRPr="00D17C5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прогулки</w:t>
      </w:r>
      <w:proofErr w:type="gramEnd"/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помогают осуществлять задачи всестороннего развития детей:</w:t>
      </w:r>
    </w:p>
    <w:p w:rsidR="00D17C55" w:rsidRPr="00D17C55" w:rsidRDefault="00D17C55" w:rsidP="00D17C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Оздоровление детей.</w:t>
      </w:r>
    </w:p>
    <w:p w:rsidR="00D17C55" w:rsidRPr="00D17C55" w:rsidRDefault="00D17C55" w:rsidP="00D17C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Физическое развитие.</w:t>
      </w:r>
    </w:p>
    <w:p w:rsidR="00D17C55" w:rsidRPr="00D17C55" w:rsidRDefault="00D17C55" w:rsidP="00D17C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Развитие самостоятельности.</w:t>
      </w:r>
    </w:p>
    <w:p w:rsidR="00D17C55" w:rsidRPr="00D17C55" w:rsidRDefault="00D17C55" w:rsidP="00D17C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Расширение кругозора.</w:t>
      </w:r>
    </w:p>
    <w:p w:rsidR="00D17C55" w:rsidRPr="00D17C55" w:rsidRDefault="00D17C55" w:rsidP="00D17C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Ознакомление с окружающим миром.</w:t>
      </w:r>
    </w:p>
    <w:p w:rsidR="00D17C55" w:rsidRPr="00D17C55" w:rsidRDefault="00D17C55" w:rsidP="00D17C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Воспитание эстетических чувств, культуры поведения.</w:t>
      </w:r>
    </w:p>
    <w:p w:rsidR="00D17C55" w:rsidRPr="00D17C55" w:rsidRDefault="00D17C55" w:rsidP="00D17C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D17C55" w:rsidRPr="00D17C55" w:rsidRDefault="00D17C55" w:rsidP="00D17C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Структура прогулки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17C55" w:rsidRDefault="00D17C55" w:rsidP="00D1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Наблюдение.                                                                                       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2. Труд детей участке.</w:t>
      </w:r>
    </w:p>
    <w:p w:rsidR="00D17C55" w:rsidRPr="00D17C55" w:rsidRDefault="00D17C55" w:rsidP="00D1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3. Подвижные игры 2-3 игры большой подвижности, 2-3 игры малой и средней подвижности, игры на выбор детей.                                           </w:t>
      </w:r>
    </w:p>
    <w:p w:rsidR="00D17C55" w:rsidRPr="00D17C55" w:rsidRDefault="00D17C55" w:rsidP="00D17C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Индивидуальная работа с детьми</w:t>
      </w:r>
    </w:p>
    <w:p w:rsidR="00D17C55" w:rsidRPr="00D17C55" w:rsidRDefault="00D17C55" w:rsidP="00D17C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Самостоятельная игровая деятельность.</w:t>
      </w:r>
    </w:p>
    <w:p w:rsidR="00D17C55" w:rsidRPr="00D17C55" w:rsidRDefault="00D17C55" w:rsidP="00D17C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Основной </w:t>
      </w:r>
      <w:r w:rsidRPr="00D17C5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метод</w:t>
      </w:r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обучения — это </w:t>
      </w:r>
      <w:r w:rsidRPr="00D17C5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наблюдение.</w:t>
      </w:r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(заранее планируемым) за природными явлениями и общественной жизнью. Наблюдения можно проводить с целой группой детей, с подгруппами, а также с отдельными малышами. Одних воспитатель привлекает к наблюдениям, чтобы развить внимание, у других вызывает интерес к природе или общественным явлениям и т. д. Окружающая жизнь и природа дают возможность для организации интересных и разнообразных наблюдений. Например, можно обратить внимание на облака, их форму, цвет, сравнить их с известными детям образами. Следует организовать и наблюдения за трудом взрослых, которые работают вблизи детского сада, </w:t>
      </w:r>
      <w:proofErr w:type="gramStart"/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строителями. </w:t>
      </w:r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наблюдения должны быть нерастянутыми по времени (не более 7—10 минут), яркими, интересными, содержательными, несущими в себе новизну. Этому способствуют, во-первых, сами объекты наблюдения и всплеск положительных эмоций детей при их виде, во-вторых, образная речь взрослого, его умение использовать стихотворные тексты, загадки, пословицы и поговорки, которые воспринимаются детьми с большим интересом, обогащают их словарный запас, развивают эстетические чувства.  </w:t>
      </w:r>
    </w:p>
    <w:p w:rsidR="00D17C55" w:rsidRPr="00D17C55" w:rsidRDefault="00D17C55" w:rsidP="00D17C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     </w:t>
      </w:r>
      <w:proofErr w:type="gramStart"/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Большое  воспитательное</w:t>
      </w:r>
      <w:proofErr w:type="gramEnd"/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значение имеет </w:t>
      </w:r>
      <w:r w:rsidRPr="00D17C5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трудовая деятельность</w:t>
      </w:r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 </w:t>
      </w:r>
      <w:r w:rsidRPr="00D17C5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прогулке</w:t>
      </w:r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Важно, чтобы для каждого ребенка задания были посильными, интересными и разнообразными, а по длительности – не превышали 5-15 минут в младшем возрасте и 15-20 минут в старшем возрасте.</w:t>
      </w:r>
    </w:p>
    <w:p w:rsidR="00D17C55" w:rsidRPr="00D17C55" w:rsidRDefault="00D17C55" w:rsidP="00D17C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Формами организации труда детей</w:t>
      </w:r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являются:</w:t>
      </w:r>
    </w:p>
    <w:p w:rsidR="00D17C55" w:rsidRPr="00D17C55" w:rsidRDefault="00D17C55" w:rsidP="00D17C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  Индивидуальные трудовые поручения;</w:t>
      </w:r>
    </w:p>
    <w:p w:rsidR="00D17C55" w:rsidRPr="00D17C55" w:rsidRDefault="00D17C55" w:rsidP="00D17C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  Работа в группах;</w:t>
      </w:r>
    </w:p>
    <w:p w:rsidR="00D17C55" w:rsidRPr="00D17C55" w:rsidRDefault="00D17C55" w:rsidP="00D17C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  Коллективный труд.</w:t>
      </w:r>
    </w:p>
    <w:p w:rsidR="00D17C55" w:rsidRPr="00D17C55" w:rsidRDefault="00D17C55" w:rsidP="00D17C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Индивидуальные трудовые поручения применяются во всех возрастных группах детского сада.</w:t>
      </w:r>
    </w:p>
    <w:p w:rsidR="00D17C55" w:rsidRPr="00D17C55" w:rsidRDefault="00D17C55" w:rsidP="00D17C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Коллективный труд дает возможность формировать трудовые навыки и умения одновременно у всех детей группы. Во время коллективного труда формируются умения принимать общую цель труда, согласовывать свои действия, сообща планировать работу.</w:t>
      </w:r>
    </w:p>
    <w:p w:rsidR="00D17C55" w:rsidRPr="00D17C55" w:rsidRDefault="00D17C55" w:rsidP="00D17C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В младшей группе дети получают индивидуальные поручения, состоящие из одной-двух трудовых операций, например, взять корм для птиц и положить в кормушку. Воспитатель поочередно привлекает к кормлению птиц всех детей. Или, например, сбор камушков для поделок.</w:t>
      </w:r>
    </w:p>
    <w:p w:rsidR="00D17C55" w:rsidRPr="00D17C55" w:rsidRDefault="00D17C55" w:rsidP="00D17C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В средней группе одновременно могут работать две подгруппы и выполнять разные трудовые поручения; требуется постоянное внимание воспитателя к качеству работы.</w:t>
      </w:r>
    </w:p>
    <w:p w:rsidR="00D17C55" w:rsidRPr="00D17C55" w:rsidRDefault="00D17C55" w:rsidP="00D17C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У детей старшего возраста необходимо сформировать умение принять трудовую задачу, представить результат ее выполнения, определить последовательность операций, отобрать необходимые инструменты, самостоятельно заниматься трудовой деятельностью </w:t>
      </w:r>
      <w:r w:rsidRPr="00D17C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(при небольшой помощи воспитателя)</w:t>
      </w:r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 Индивидуальные поручения становятся длительными, например, собрать и оформить гербарий.</w:t>
      </w:r>
    </w:p>
    <w:p w:rsidR="00D17C55" w:rsidRPr="00D17C55" w:rsidRDefault="00D17C55" w:rsidP="00D17C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Ведущее место на прогулке отводится</w:t>
      </w:r>
      <w:r w:rsidRPr="00D17C5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играм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преимущественно подвижным. В них развиваются основные движения, снимается умственное напряжение от занятий, воспитываются моральные качества. Подвижная игра может быть проведена в начале прогулки, если занятия были связаны с долгим сидением детей. Если же они идут гулять после музыкального или физкультурного занятия, то игру можно провести в середине прогулки или за полчаса до ее окончания.  </w:t>
      </w:r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Рекомендуется </w:t>
      </w:r>
      <w:r w:rsidRPr="00D17C5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проводить три игры в течение прогулки</w:t>
      </w:r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учитывая различные игры:</w:t>
      </w:r>
    </w:p>
    <w:p w:rsidR="00D17C55" w:rsidRPr="00D17C55" w:rsidRDefault="00D17C55" w:rsidP="00D17C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малоподвижные;</w:t>
      </w:r>
    </w:p>
    <w:p w:rsidR="00D17C55" w:rsidRPr="00D17C55" w:rsidRDefault="00D17C55" w:rsidP="00D17C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игры средней активности;</w:t>
      </w:r>
    </w:p>
    <w:p w:rsidR="00D17C55" w:rsidRPr="00D17C55" w:rsidRDefault="00D17C55" w:rsidP="00D17C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игры с высокой двигательной активностью.</w:t>
      </w:r>
    </w:p>
    <w:p w:rsidR="00D17C55" w:rsidRPr="00D17C55" w:rsidRDefault="00D17C55" w:rsidP="00D17C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Следует отражать в планах разучивание новой игры и игры на закрепление двигательных навыков и развитие физических качеств. В течение года    проводится</w:t>
      </w:r>
      <w:r w:rsidRPr="00D17C5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  </w:t>
      </w:r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примерно 10 – 15 </w:t>
      </w:r>
      <w:r w:rsidRPr="00D17C5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новых игр.</w:t>
      </w:r>
    </w:p>
    <w:p w:rsidR="00D17C55" w:rsidRPr="00D17C55" w:rsidRDefault="00D17C55" w:rsidP="00D17C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Кроме этого организуются игры:</w:t>
      </w:r>
    </w:p>
    <w:p w:rsidR="00D17C55" w:rsidRPr="00D17C55" w:rsidRDefault="00D17C55" w:rsidP="00D17C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забавы</w:t>
      </w:r>
    </w:p>
    <w:p w:rsidR="00D17C55" w:rsidRPr="00D17C55" w:rsidRDefault="00D17C55" w:rsidP="00D17C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аттракционы</w:t>
      </w:r>
    </w:p>
    <w:p w:rsidR="00D17C55" w:rsidRPr="00D17C55" w:rsidRDefault="00D17C55" w:rsidP="00D17C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игры-эстафеты</w:t>
      </w:r>
    </w:p>
    <w:p w:rsidR="00D17C55" w:rsidRPr="00D17C55" w:rsidRDefault="00D17C55" w:rsidP="00D17C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игры с элементами спорта</w:t>
      </w:r>
    </w:p>
    <w:p w:rsidR="00D17C55" w:rsidRPr="00D17C55" w:rsidRDefault="00D17C55" w:rsidP="00D17C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сюжетные подвижные игры</w:t>
      </w:r>
    </w:p>
    <w:p w:rsidR="00D17C55" w:rsidRPr="00D17C55" w:rsidRDefault="00D17C55" w:rsidP="00D17C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бессюжетные подвижные игры</w:t>
      </w:r>
    </w:p>
    <w:p w:rsidR="00D17C55" w:rsidRPr="00D17C55" w:rsidRDefault="00D17C55" w:rsidP="00D17C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народные игры</w:t>
      </w:r>
    </w:p>
    <w:p w:rsidR="00D17C55" w:rsidRPr="00D17C55" w:rsidRDefault="00D17C55" w:rsidP="00D17C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хороводные</w:t>
      </w:r>
    </w:p>
    <w:p w:rsidR="00D17C55" w:rsidRPr="00D17C55" w:rsidRDefault="00D17C55" w:rsidP="00D17C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Выбор игры зависит от времени года, погоды, температуры воздуха, от состояния детей, их желаний, от времени </w:t>
      </w:r>
      <w:r w:rsidRPr="00D17C5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проведения прогулок </w:t>
      </w:r>
      <w:r w:rsidRPr="00D17C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(вечерняя, утренняя)</w:t>
      </w:r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7C55" w:rsidRPr="00D17C55" w:rsidRDefault="00D17C55" w:rsidP="00D17C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холодные дни целесообразно начинать прогулку с игр большей подвижности, связанных с бегом, метанием, прыжками. Веселые и увлекательные игры помогают детям лучше переносить холодную погоду. В сырую, дождливую погоду (особенно весной и осенью) следует организовать малоподвижные игры, которые не требуют большого пространства. Игры с прыжками, бегом, метанием, упражнениями в равновесии следует проводить также в теплые весенние, летние дни и ранней осенью. Во время прогулок могут быть широко использованы бессюжетные народные игры с предметами, такие, </w:t>
      </w:r>
      <w:proofErr w:type="gramStart"/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 </w:t>
      </w:r>
      <w:proofErr w:type="spellStart"/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кольцеброс</w:t>
      </w:r>
      <w:proofErr w:type="spellEnd"/>
      <w:proofErr w:type="gramEnd"/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кегли, а в старших группах - элементы спортивных игр: волейбол, баскетбол, городки, бадминтон, настольный теннис, футбол, хоккей. В жаркую погоду проводятся игры с водой. Помимо подвижных игр и отдельных упражнений в основных движениях, на прогулке организуются и спортивные </w:t>
      </w:r>
      <w:proofErr w:type="gramStart"/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развлечения .</w:t>
      </w:r>
      <w:proofErr w:type="gramEnd"/>
    </w:p>
    <w:p w:rsidR="00D17C55" w:rsidRPr="00D17C55" w:rsidRDefault="00D17C55" w:rsidP="00D17C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17C5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Методика проведения</w:t>
      </w:r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подвижных </w:t>
      </w:r>
      <w:proofErr w:type="gramStart"/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  предусматривает</w:t>
      </w:r>
      <w:proofErr w:type="gramEnd"/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комплексное использование </w:t>
      </w:r>
      <w:r w:rsidRPr="00D17C5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методов и приемов</w:t>
      </w:r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17C55" w:rsidRPr="00D17C55" w:rsidRDefault="00D17C55" w:rsidP="00D17C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- наглядных</w:t>
      </w:r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показ движения, слуховые и зрительные ориентиры, имитация;</w:t>
      </w:r>
    </w:p>
    <w:p w:rsidR="00D17C55" w:rsidRPr="00D17C55" w:rsidRDefault="00D17C55" w:rsidP="00D17C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- словесных</w:t>
      </w:r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название игры, объяснение, указания, пояснения, распоряжения команды, описание, анализ действия, оценка, вопросы к детям, словесные инструкции;</w:t>
      </w:r>
    </w:p>
    <w:p w:rsidR="00D17C55" w:rsidRPr="00D17C55" w:rsidRDefault="00D17C55" w:rsidP="00D17C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- практических</w:t>
      </w:r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выполнение движений без изменений и с изменениями, участие в соревновательных играх, самостоятельное </w:t>
      </w:r>
      <w:r w:rsidRPr="00D17C5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проведение</w:t>
      </w:r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 в различных условиях.</w:t>
      </w:r>
    </w:p>
    <w:p w:rsidR="00D17C55" w:rsidRPr="00D17C55" w:rsidRDefault="00D17C55" w:rsidP="00D17C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  Проведение</w:t>
      </w:r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подвижных игр на открытом воздухе обеспечивает выполнение одной из важных задач физического воспитания – совершенствование функциональных систем и закаливание организма ребёнка.</w:t>
      </w:r>
    </w:p>
    <w:p w:rsidR="00D17C55" w:rsidRPr="00D17C55" w:rsidRDefault="00D17C55" w:rsidP="00D17C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На прогулках осуществляется работа и по </w:t>
      </w:r>
      <w:r w:rsidRPr="00D17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развитию речи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ребенка: разучивание </w:t>
      </w:r>
      <w:proofErr w:type="spellStart"/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небольшого стихотворения, закрепление трудного для произношения звука и т. п. Воспитатель может вспомнить с детьми слова и мелодию песни, которую разучивали на музыкальном занятии.</w:t>
      </w:r>
    </w:p>
    <w:p w:rsidR="00D17C55" w:rsidRPr="00D17C55" w:rsidRDefault="00D17C55" w:rsidP="00D17C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Во время прогулки воспитатель следит за тем, чтобы все дети были заняты, не скучали, чтобы никто не озяб или не перегрелся. Тех детей, кто много бегает, он привлекает к участию в более спокойных играх. Примерно за полчаса до окончания прогулки воспитатель организует спокойные игры.</w:t>
      </w:r>
    </w:p>
    <w:p w:rsidR="00D17C55" w:rsidRPr="00D17C55" w:rsidRDefault="00D17C55" w:rsidP="00D17C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</w:t>
      </w:r>
      <w:r w:rsidRPr="00D17C5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Самостоятельная деятельность</w:t>
      </w:r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детей на прогулке также нуждается в грамотном руководстве. Во время самостоятельной игровой деятельности дети отражают впечатления, полученные в процессе занятий, экскурсий, повседневной жизни, усваивают знания о труде взрослых. Происходит это в процессе сюжетно-ролевых игр. Одним из видов творческих игр являются строительные игры с природным материалом: песком, глиной, мелкими камушками и т. д.</w:t>
      </w:r>
    </w:p>
    <w:p w:rsidR="00D17C55" w:rsidRPr="00D17C55" w:rsidRDefault="00D17C55" w:rsidP="00D17C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 течение всего года в обязательном порядке </w:t>
      </w:r>
      <w:r w:rsidRPr="00D17C5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проводится и вечерняя прогулка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Так как взрослый дополнительно занят встречей с родителями, на вечерней </w:t>
      </w:r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прогулке</w:t>
      </w:r>
      <w:r w:rsidRPr="00D17C5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не проводятся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организованное наблюдение и</w:t>
      </w:r>
      <w:r w:rsidRPr="00D17C55">
        <w:rPr>
          <w:rFonts w:ascii="Calibri" w:eastAsia="Times New Roman" w:hAnsi="Calibri" w:cs="Calibri"/>
          <w:color w:val="000000"/>
          <w:lang w:eastAsia="ru-RU"/>
        </w:rPr>
        <w:t>   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трудовые действия. На фоне самостоятельно играющих детей педагог может что-то рассказывать и показывать им, пообщаться с одним-двумя на интересную для них тему, организовать индивидуальные игры-развлечения, понаблюдать с подгруппой детей за каким-либо необычным явлением или событием, которое заметили они сами. Однако необходимо иметь в виду, что вечером не следует </w:t>
      </w:r>
      <w:r w:rsidRPr="00D17C5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проводить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 большой подвижности, возбуждающих нервную систему детей. При организации всех видов деятельности во время </w:t>
      </w:r>
      <w:r w:rsidRPr="00D17C5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прогулок 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учитывать индивидуальные особенности детей, состояние их здоровья; более активно в ходе их использовать </w:t>
      </w:r>
      <w:r w:rsidRPr="00D17C5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методы и приемы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способствующие формированию, усвоению нравственных норм поведения.</w:t>
      </w:r>
    </w:p>
    <w:p w:rsidR="00D17C55" w:rsidRPr="00D17C55" w:rsidRDefault="00D17C55" w:rsidP="00D17C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Главное — сделать так, чтобы на </w:t>
      </w:r>
      <w:r w:rsidRPr="00D17C5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прогулке не было скучно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Если </w:t>
      </w:r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прогулки 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содержательны и интересны, дети, как правило, идут гулять с большой охотой и радостью. Для воспитателей </w:t>
      </w:r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прогулка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это уникальная возможность не только оздоровить детей, но и обогатить ребенка новыми знаниями, показать опыты, материал для которых предоставляет сама природа, развить внимание, память и т. п</w:t>
      </w:r>
    </w:p>
    <w:p w:rsidR="00D17C55" w:rsidRPr="00D17C55" w:rsidRDefault="00D17C55" w:rsidP="00D17C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Требования к проведению безопасной прогулки</w:t>
      </w:r>
      <w:r w:rsidRPr="00D17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Необходимо ежедневно перед прогулкой осматривать участки: 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оборудование на участке должно быть в исправном состоянии (без острых выступов углов, гвоздей, шероховатостей и выступающих болтов), 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малые игровые формы, физкультурные пособия и др. должно отвечать возрасту детей и требованиям СанПиН ; 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Выносной и дидактический материал для игр детей, должен соответствовать временному периоду . Игрушки должны быть гигиеничны, не поломаны, для разных видов игровой деятельности, позволяющие соразмерять двигательную нагрузку в соответствии с сезоном года и возрастом детей; 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Ограждения участка детского сада не должны иметь дыр, проёмов во избежание проникновения бродячих собак и самовольного ухода детей; 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Ямы на территории должны быть засыпаны, колодцы закрыты тяжёлыми крышками; 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При обнаружении на участке опасных и подозрительных предметов, немедленно сообщить администрации, детей увести на другой участок или в помещение; 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Ворота детского сада должны быть закрыты на засов; 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 В случае самовольного ухода ребёнка на его розыски немедленно отправлять сотрудника и сообщать о случившемся в ближайшее отделение полиции.</w:t>
      </w:r>
    </w:p>
    <w:p w:rsidR="00D17C55" w:rsidRPr="00D17C55" w:rsidRDefault="00D17C55" w:rsidP="00D17C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 организации прогулок в осеннее - зимний период, следует: 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Одевать детей в соответствии с температурными условиями, не допускать: 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обморожение, переохлаждение или перегревание организма ребенка; 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намокание детской одежды, обуви; 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Оградить детей от воздействия следующих опасных факторов, характерных для осенне-зимнего периода: 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травмы во время игр на не очищенных от снега, льда площадках; 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травмы от падающих с крыш сосулек, свисающих глыб снега в период оттепели; 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падение с горок, в случаях отсутствия страховки воспитателя 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(обеспечить контроль и непосредственную страховку воспитателем во время скатывания с горки, лазании, спрыгивания с возвышенности, спортивного оборудования, метания); 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proofErr w:type="spellStart"/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травмирование</w:t>
      </w:r>
      <w:proofErr w:type="spellEnd"/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торчащими из земли металлическими или деревянными стойками предметов, невысокими пеньками на площадках для подвижных игр, уколы битым стеклом, сухими ветками, сучками на деревьях, кустарниках, занозы от палок, досок, деревянных игрушек и пр.; 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proofErr w:type="spellStart"/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травмирование</w:t>
      </w:r>
      <w:proofErr w:type="spellEnd"/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ног воспитанников: при наличии ямок и выбоин на участке, при спрыгивании со стационарного оборудования без страховки воспитателя; 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травмы при скольжении по ледяной дорожке; 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при организации труда дошкольников; 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травмы, ушибы во время игр со спортивными элементами; 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травмы, ушибы во время игр на мокрой и скользкой площадке; 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травмы, ушибы при катании на ногах с ледяных горок, на санках, во время перемещения в гололедицу по скользким дорожкам, наружным ступенькам, площадкам, не очищенным от снега, льда и не посыпанным песком; 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травмы от прикосновения в морозный день к металлическим конструкциям открытыми частями тела (лицом, руками, языком, губами); 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17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допускать: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заражение желудочно-кишечными болезнями, заболевание ОРЗ, если ребенок будет брать в рот грязный и холодный снег, сосульки. 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Каждый воспитатель и все замещающие его педагоги должны учить детей узнавать опасные ситуации на иллюстрациях, разъяснять детям. 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Согласовать со старшим воспитателем, заведующим возможность выхода на прогулку в зависимости от состояния погодных условий, температуры воздуха. 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 должен осматривать одежду, обувь воспитанников на предмет соответствия погодным условиям. 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 должны быть всегда обеспечены запасными вещами на случай непогоды, которые для этого заранее приносят родители. </w:t>
      </w:r>
      <w:r w:rsidRPr="00D17C55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  <w:t>    </w:t>
      </w:r>
      <w:r w:rsidRPr="00D17C5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Требования безопасности во время прогулки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Не допускается организация прогулки, труда на одном игровом участке одновременно 2 групп воспитанников, присутствие родителей на вечерней прогулке 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Воспитатель обеспечивает наблюдение, контроль за спокойным выходом воспитанников из помещения и спуска с крыльца, не бежать, не толкаться, при спуске и подъеме на 2-й этаж держаться за перила, не нести перед собой большие игрушки и предметы, закрывающие обзор пути и др. 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17C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 При возникновении непредвиденных ситуаций необходимо: 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обеспечить безопасность детей; 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убедиться в отсутствии опасной ситуации; 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сообщить администрации о случившемся, оказать первую помощь при несчастном случае; 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сообщить в службу спасения по телефону, если этого требует ситуация. 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 </w:t>
      </w:r>
      <w:r w:rsidRPr="00D17C5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Требования безопасности по окончании прогулки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Организовать спокойный вход воспитанников в помещение детского сада (1-я подгруппа проходит и раздевается под присмотром помощника воспитателя, 2-я – под присмотром воспитателя). 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Очистить верхнюю одежду воспитанников, обувь от снега, грязи, песка. 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Проверить, как воспитанники сложили одежду в шкафчики. При необходимости переодеть воспитанников в сухую одежду, белье. 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Организовать выполнение гигиенических процедур: посещение туалета, мытье рук с мылом. 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Обеспечить просушивание мокрой одежды, обуви после дождя или в зимнее время</w:t>
      </w:r>
    </w:p>
    <w:p w:rsidR="00D17C55" w:rsidRPr="00D17C55" w:rsidRDefault="00D17C55" w:rsidP="00D17C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Санитарными </w:t>
      </w:r>
      <w:proofErr w:type="gramStart"/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нормами  определено</w:t>
      </w:r>
      <w:proofErr w:type="gramEnd"/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ежедневная продолжительность прогулки детей составляет не менее 4 - 4,5 часов.</w:t>
      </w:r>
    </w:p>
    <w:p w:rsidR="00D17C55" w:rsidRPr="00D17C55" w:rsidRDefault="00D17C55" w:rsidP="00D17C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Прогулку организуют 2 раза в день: в первую половину — до обеда и во вторую половину — после дневного сна или перед уходом детей домой. При температуре воздуха ниже -15°С и скорости ветра более 7 м/с продолжительность прогулки сокращается. Прогулка не проводится при температуре воздуха ниже -15 °С и скорости ветра более 15 м/с для детей до 4 лет, а для детей 5–7 лет – при температуре воздуха ниже минус 20 ° С и скорости ветра более 15 м/с; </w:t>
      </w:r>
    </w:p>
    <w:p w:rsidR="00D17C55" w:rsidRPr="00D17C55" w:rsidRDefault="00D17C55" w:rsidP="00D17C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Во время прогулки обеспечивается двигательная активность воспитанников и рациональная одежда в зависимости от погодных условий, в том числе в зимний период. </w:t>
      </w:r>
    </w:p>
    <w:p w:rsidR="00D17C55" w:rsidRPr="00D17C55" w:rsidRDefault="00D17C55" w:rsidP="00D17C55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</w:p>
    <w:p w:rsidR="00D17C55" w:rsidRPr="00D17C55" w:rsidRDefault="00D17C55" w:rsidP="00D17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AAC" w:rsidRDefault="00C20AAC"/>
    <w:sectPr w:rsidR="00C20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C55"/>
    <w:rsid w:val="00066AB5"/>
    <w:rsid w:val="00675355"/>
    <w:rsid w:val="00C20AAC"/>
    <w:rsid w:val="00D1798F"/>
    <w:rsid w:val="00D1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14146"/>
  <w15:chartTrackingRefBased/>
  <w15:docId w15:val="{8B3BB48C-09A7-49FC-8ECE-74313D6F6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6A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6A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0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7700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2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1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22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2204</Words>
  <Characters>12569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2023-03-05T15:23:00Z</cp:lastPrinted>
  <dcterms:created xsi:type="dcterms:W3CDTF">2023-03-05T15:02:00Z</dcterms:created>
  <dcterms:modified xsi:type="dcterms:W3CDTF">2023-03-17T05:28:00Z</dcterms:modified>
</cp:coreProperties>
</file>