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166181" w14:textId="2EAD4BD6" w:rsidR="00BC64E2" w:rsidRPr="00BC64E2" w:rsidRDefault="00BC64E2" w:rsidP="00A9582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C64E2">
        <w:rPr>
          <w:rFonts w:ascii="Times New Roman" w:hAnsi="Times New Roman" w:cs="Times New Roman"/>
          <w:b/>
          <w:bCs/>
          <w:sz w:val="28"/>
          <w:szCs w:val="28"/>
        </w:rPr>
        <w:t>Дидактическое пособие по развитию речи и ФЭМП</w:t>
      </w:r>
      <w:r w:rsidR="00E55EE9">
        <w:rPr>
          <w:rFonts w:ascii="Times New Roman" w:hAnsi="Times New Roman" w:cs="Times New Roman"/>
          <w:b/>
          <w:bCs/>
          <w:sz w:val="28"/>
          <w:szCs w:val="28"/>
        </w:rPr>
        <w:t xml:space="preserve"> «Три медведя»</w:t>
      </w:r>
    </w:p>
    <w:p w14:paraId="2809D7FB" w14:textId="5DF81D99" w:rsidR="00BC64E2" w:rsidRPr="00FE169E" w:rsidRDefault="002D0331" w:rsidP="003318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Может быть использовано</w:t>
      </w:r>
      <w:r w:rsidR="00BC64E2" w:rsidRPr="00FE169E">
        <w:rPr>
          <w:rFonts w:ascii="Times New Roman" w:hAnsi="Times New Roman" w:cs="Times New Roman"/>
          <w:sz w:val="28"/>
          <w:szCs w:val="28"/>
        </w:rPr>
        <w:t xml:space="preserve"> как </w:t>
      </w:r>
      <w:proofErr w:type="gramStart"/>
      <w:r w:rsidR="00BC64E2" w:rsidRPr="00FE169E">
        <w:rPr>
          <w:rFonts w:ascii="Times New Roman" w:hAnsi="Times New Roman" w:cs="Times New Roman"/>
          <w:sz w:val="28"/>
          <w:szCs w:val="28"/>
        </w:rPr>
        <w:t>онлайн</w:t>
      </w:r>
      <w:proofErr w:type="gramEnd"/>
      <w:r w:rsidR="00BC64E2" w:rsidRPr="00FE169E">
        <w:rPr>
          <w:rFonts w:ascii="Times New Roman" w:hAnsi="Times New Roman" w:cs="Times New Roman"/>
          <w:sz w:val="28"/>
          <w:szCs w:val="28"/>
        </w:rPr>
        <w:t xml:space="preserve"> так и в распечатанном виде для детей с ОВЗ</w:t>
      </w:r>
      <w:r w:rsidR="00FE169E" w:rsidRPr="00FE169E">
        <w:rPr>
          <w:rFonts w:ascii="Times New Roman" w:hAnsi="Times New Roman" w:cs="Times New Roman"/>
          <w:sz w:val="28"/>
          <w:szCs w:val="28"/>
        </w:rPr>
        <w:t>.</w:t>
      </w:r>
    </w:p>
    <w:p w14:paraId="148E7C31" w14:textId="35AFD79A" w:rsidR="003318A2" w:rsidRDefault="002918FB" w:rsidP="003318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Возрастная</w:t>
      </w:r>
      <w:r w:rsidR="003318A2">
        <w:rPr>
          <w:rFonts w:ascii="Times New Roman" w:hAnsi="Times New Roman" w:cs="Times New Roman"/>
          <w:sz w:val="28"/>
          <w:szCs w:val="28"/>
        </w:rPr>
        <w:t xml:space="preserve"> группа: вторая младшая</w:t>
      </w:r>
    </w:p>
    <w:p w14:paraId="37FE2005" w14:textId="1E436797" w:rsidR="00DE4AE3" w:rsidRPr="00A95829" w:rsidRDefault="00A95829" w:rsidP="003318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5829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3318A2" w:rsidRPr="003318A2">
        <w:rPr>
          <w:rFonts w:ascii="Times New Roman" w:hAnsi="Times New Roman" w:cs="Times New Roman"/>
          <w:sz w:val="28"/>
          <w:szCs w:val="28"/>
        </w:rPr>
        <w:t>Тренируем память ребенка, активизация словаря.</w:t>
      </w:r>
    </w:p>
    <w:p w14:paraId="35A2A628" w14:textId="769B70BB" w:rsidR="00A95829" w:rsidRDefault="003318A2" w:rsidP="003318A2">
      <w:pPr>
        <w:numPr>
          <w:ilvl w:val="0"/>
          <w:numId w:val="1"/>
        </w:numPr>
        <w:tabs>
          <w:tab w:val="num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3318A2">
        <w:rPr>
          <w:rFonts w:ascii="Times New Roman" w:hAnsi="Times New Roman" w:cs="Times New Roman"/>
          <w:sz w:val="28"/>
          <w:szCs w:val="28"/>
        </w:rPr>
        <w:t xml:space="preserve">Стимулировать ребёнка повторять фразы </w:t>
      </w:r>
      <w:proofErr w:type="gramStart"/>
      <w:r w:rsidRPr="003318A2">
        <w:rPr>
          <w:rFonts w:ascii="Times New Roman" w:hAnsi="Times New Roman" w:cs="Times New Roman"/>
          <w:sz w:val="28"/>
          <w:szCs w:val="28"/>
        </w:rPr>
        <w:t>из  сказок</w:t>
      </w:r>
      <w:proofErr w:type="gramEnd"/>
      <w:r w:rsidRPr="003318A2">
        <w:rPr>
          <w:rFonts w:ascii="Times New Roman" w:hAnsi="Times New Roman" w:cs="Times New Roman"/>
          <w:sz w:val="28"/>
          <w:szCs w:val="28"/>
        </w:rPr>
        <w:t>, способствовать проявлению самостоятельности и активности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D5ED7D9" w14:textId="01C2555C" w:rsidR="00313D15" w:rsidRPr="00313D15" w:rsidRDefault="00313D15" w:rsidP="003318A2">
      <w:pPr>
        <w:pStyle w:val="a3"/>
        <w:numPr>
          <w:ilvl w:val="0"/>
          <w:numId w:val="1"/>
        </w:numPr>
        <w:spacing w:after="0" w:line="240" w:lineRule="auto"/>
        <w:ind w:left="0" w:firstLine="0"/>
        <w:contextualSpacing w:val="0"/>
        <w:rPr>
          <w:rFonts w:ascii="Times New Roman" w:hAnsi="Times New Roman" w:cs="Times New Roman"/>
          <w:sz w:val="28"/>
          <w:szCs w:val="28"/>
        </w:rPr>
      </w:pPr>
      <w:r w:rsidRPr="00313D15">
        <w:rPr>
          <w:rFonts w:ascii="Times New Roman" w:hAnsi="Times New Roman" w:cs="Times New Roman"/>
          <w:sz w:val="28"/>
          <w:szCs w:val="28"/>
        </w:rPr>
        <w:t>Совершенствовать связную (диалогическую) речь, интонационную выразительность, умение анализировать и обобщать</w:t>
      </w:r>
      <w:r w:rsidR="003318A2">
        <w:rPr>
          <w:rFonts w:ascii="Times New Roman" w:hAnsi="Times New Roman" w:cs="Times New Roman"/>
          <w:sz w:val="28"/>
          <w:szCs w:val="28"/>
        </w:rPr>
        <w:t>;</w:t>
      </w:r>
    </w:p>
    <w:p w14:paraId="4FE83B53" w14:textId="7E25B457" w:rsidR="00313D15" w:rsidRDefault="003318A2" w:rsidP="00313D15">
      <w:pPr>
        <w:numPr>
          <w:ilvl w:val="0"/>
          <w:numId w:val="1"/>
        </w:numPr>
        <w:tabs>
          <w:tab w:val="num" w:pos="426"/>
        </w:tabs>
        <w:spacing w:after="0" w:line="240" w:lineRule="auto"/>
        <w:ind w:left="357" w:hanging="357"/>
        <w:rPr>
          <w:rFonts w:ascii="Times New Roman" w:hAnsi="Times New Roman" w:cs="Times New Roman"/>
          <w:sz w:val="28"/>
          <w:szCs w:val="28"/>
        </w:rPr>
      </w:pPr>
      <w:r w:rsidRPr="003318A2">
        <w:rPr>
          <w:rFonts w:ascii="Times New Roman" w:hAnsi="Times New Roman" w:cs="Times New Roman"/>
          <w:sz w:val="28"/>
          <w:szCs w:val="28"/>
        </w:rPr>
        <w:t>Продолжать упражнять в сравнении предметов по величине (большой-маленький)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9F92BA7" w14:textId="1D07A499" w:rsidR="00DE4AE3" w:rsidRDefault="003318A2" w:rsidP="0062768C">
      <w:pPr>
        <w:numPr>
          <w:ilvl w:val="0"/>
          <w:numId w:val="1"/>
        </w:numPr>
        <w:tabs>
          <w:tab w:val="num" w:pos="426"/>
        </w:tabs>
        <w:spacing w:after="0" w:line="240" w:lineRule="auto"/>
        <w:ind w:left="357" w:hanging="357"/>
      </w:pPr>
      <w:r w:rsidRPr="003318A2">
        <w:rPr>
          <w:rFonts w:ascii="Times New Roman" w:hAnsi="Times New Roman" w:cs="Times New Roman"/>
          <w:sz w:val="28"/>
          <w:szCs w:val="28"/>
        </w:rPr>
        <w:t>Отражать в речи результат сравнения;</w:t>
      </w:r>
    </w:p>
    <w:p w14:paraId="49A6404E" w14:textId="787B5A13" w:rsidR="00616C17" w:rsidRDefault="00FE169E">
      <w:r w:rsidRPr="00A9582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5612EB" wp14:editId="33B1403D">
            <wp:extent cx="2962275" cy="31222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640F">
        <w:rPr>
          <w:rFonts w:ascii="Times New Roman" w:hAnsi="Times New Roman" w:cs="Times New Roman"/>
          <w:sz w:val="28"/>
          <w:szCs w:val="28"/>
        </w:rPr>
        <w:object w:dxaOrig="9598" w:dyaOrig="5398" w14:anchorId="6E3BD33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246.75pt" o:ole="">
            <v:imagedata r:id="rId7" o:title=""/>
          </v:shape>
          <o:OLEObject Type="Embed" ProgID="PowerPoint.Slide.12" ShapeID="_x0000_i1025" DrawAspect="Content" ObjectID="_1738864088" r:id="rId8"/>
        </w:object>
      </w:r>
      <w:r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16DD3B" wp14:editId="01166B90">
            <wp:extent cx="5829300" cy="3019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0E9077" w14:textId="5CE280FD" w:rsidR="003318A2" w:rsidRDefault="00BD6602">
      <w:r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68DDB7" wp14:editId="5B2D4FA6">
            <wp:extent cx="5857875" cy="29908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DE9B70" wp14:editId="1BC1F9B2">
            <wp:extent cx="5905500" cy="2876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87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70B0"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357655" wp14:editId="6E826975">
            <wp:extent cx="5848350" cy="26574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65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1EBEA9" w14:textId="71AEE05F" w:rsidR="00616C17" w:rsidRDefault="008D6CF7">
      <w:r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24552C" wp14:editId="3683C8E2">
            <wp:extent cx="5867400" cy="2952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95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A1838"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9F2DB3" wp14:editId="674A23CB">
            <wp:extent cx="5867400" cy="2800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A1838"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8212CB" wp14:editId="3446C40D">
            <wp:extent cx="5895975" cy="29241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323253" w14:textId="7530F188" w:rsidR="004813B5" w:rsidRDefault="009A1838">
      <w:r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E9DDEF" wp14:editId="127A9EF1">
            <wp:extent cx="5953125" cy="32480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958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A9A549" wp14:editId="6E3CCE39">
            <wp:extent cx="5934075" cy="27527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640F" w:rsidRPr="00A95829">
        <w:rPr>
          <w:rFonts w:ascii="Times New Roman" w:hAnsi="Times New Roman" w:cs="Times New Roman"/>
          <w:sz w:val="28"/>
          <w:szCs w:val="28"/>
        </w:rPr>
        <w:object w:dxaOrig="9598" w:dyaOrig="5398" w14:anchorId="0A75B811">
          <v:shape id="_x0000_i1026" type="#_x0000_t75" style="width:467.25pt;height:228pt" o:ole="">
            <v:imagedata r:id="rId18" o:title=""/>
          </v:shape>
          <o:OLEObject Type="Embed" ProgID="PowerPoint.Slide.12" ShapeID="_x0000_i1026" DrawAspect="Content" ObjectID="_1738864089" r:id="rId19"/>
        </w:object>
      </w:r>
    </w:p>
    <w:p w14:paraId="434220AD" w14:textId="47166A9E" w:rsidR="00616C17" w:rsidRDefault="009A1838">
      <w:r w:rsidRPr="004E64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99F72C" wp14:editId="4B62280A">
            <wp:extent cx="5904739" cy="2971800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07" cy="297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13B5" w:rsidRPr="00616C17">
        <w:object w:dxaOrig="9598" w:dyaOrig="5398" w14:anchorId="1946BF3E">
          <v:shape id="_x0000_i1027" type="#_x0000_t75" style="width:467.25pt;height:220.5pt" o:ole="">
            <v:imagedata r:id="rId21" o:title=""/>
          </v:shape>
          <o:OLEObject Type="Embed" ProgID="PowerPoint.Slide.12" ShapeID="_x0000_i1027" DrawAspect="Content" ObjectID="_1738864090" r:id="rId22"/>
        </w:object>
      </w:r>
      <w:r w:rsidR="004813B5" w:rsidRPr="00616C17">
        <w:object w:dxaOrig="9598" w:dyaOrig="5398" w14:anchorId="4A235C0E">
          <v:shape id="_x0000_i1028" type="#_x0000_t75" style="width:467.25pt;height:236.25pt" o:ole="">
            <v:imagedata r:id="rId23" o:title=""/>
          </v:shape>
          <o:OLEObject Type="Embed" ProgID="PowerPoint.Slide.12" ShapeID="_x0000_i1028" DrawAspect="Content" ObjectID="_1738864091" r:id="rId24"/>
        </w:object>
      </w:r>
    </w:p>
    <w:p w14:paraId="17BBB0E3" w14:textId="562C1BBC" w:rsidR="00616C17" w:rsidRDefault="00A95829">
      <w:r>
        <w:rPr>
          <w:noProof/>
          <w:lang w:eastAsia="ru-RU"/>
        </w:rPr>
        <w:lastRenderedPageBreak/>
        <w:drawing>
          <wp:inline distT="0" distB="0" distL="0" distR="0" wp14:anchorId="770DAD2C" wp14:editId="43828962">
            <wp:extent cx="5904739" cy="2524125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181" cy="2527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16C17">
        <w:object w:dxaOrig="9598" w:dyaOrig="5398" w14:anchorId="1B116918">
          <v:shape id="_x0000_i1029" type="#_x0000_t75" style="width:464.25pt;height:231.75pt" o:ole="">
            <v:imagedata r:id="rId26" o:title=""/>
          </v:shape>
          <o:OLEObject Type="Embed" ProgID="PowerPoint.Slide.12" ShapeID="_x0000_i1029" DrawAspect="Content" ObjectID="_1738864092" r:id="rId27"/>
        </w:object>
      </w:r>
      <w:r w:rsidR="004813B5" w:rsidRPr="00616C17">
        <w:object w:dxaOrig="9598" w:dyaOrig="5398" w14:anchorId="05F97339">
          <v:shape id="_x0000_i1030" type="#_x0000_t75" style="width:467.25pt;height:224.25pt" o:ole="">
            <v:imagedata r:id="rId28" o:title=""/>
          </v:shape>
          <o:OLEObject Type="Embed" ProgID="PowerPoint.Slide.12" ShapeID="_x0000_i1030" DrawAspect="Content" ObjectID="_1738864093" r:id="rId29"/>
        </w:object>
      </w:r>
    </w:p>
    <w:sectPr w:rsidR="00616C17" w:rsidSect="00261A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7237F31"/>
    <w:multiLevelType w:val="multilevel"/>
    <w:tmpl w:val="84529C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6C17"/>
    <w:rsid w:val="00261A17"/>
    <w:rsid w:val="002918FB"/>
    <w:rsid w:val="002D0331"/>
    <w:rsid w:val="00313D15"/>
    <w:rsid w:val="003318A2"/>
    <w:rsid w:val="004813B5"/>
    <w:rsid w:val="004E640F"/>
    <w:rsid w:val="005E4018"/>
    <w:rsid w:val="00616C17"/>
    <w:rsid w:val="008D6CF7"/>
    <w:rsid w:val="009A1838"/>
    <w:rsid w:val="00A95829"/>
    <w:rsid w:val="00AF70B0"/>
    <w:rsid w:val="00BC64E2"/>
    <w:rsid w:val="00BD6602"/>
    <w:rsid w:val="00C220DD"/>
    <w:rsid w:val="00C30AC3"/>
    <w:rsid w:val="00DD7D98"/>
    <w:rsid w:val="00DE4AE3"/>
    <w:rsid w:val="00E55EE9"/>
    <w:rsid w:val="00F71388"/>
    <w:rsid w:val="00FE1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FB822E"/>
  <w15:docId w15:val="{35FE33A6-25C4-4CE8-8754-3E12E8E29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61A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3D1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image" Target="media/image2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package" Target="embeddings/Microsoft_PowerPoint_Slide5.sldx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package" Target="embeddings/Microsoft_PowerPoint_Slide3.sldx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emf"/><Relationship Id="rId28" Type="http://schemas.openxmlformats.org/officeDocument/2006/relationships/image" Target="media/image18.emf"/><Relationship Id="rId10" Type="http://schemas.openxmlformats.org/officeDocument/2006/relationships/image" Target="media/image4.png"/><Relationship Id="rId19" Type="http://schemas.openxmlformats.org/officeDocument/2006/relationships/package" Target="embeddings/Microsoft_PowerPoint_Slide1.sld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package" Target="embeddings/Microsoft_PowerPoint_Slide2.sldx"/><Relationship Id="rId27" Type="http://schemas.openxmlformats.org/officeDocument/2006/relationships/package" Target="embeddings/Microsoft_PowerPoint_Slide4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978136-357D-487E-9CC5-A60B9ED8F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113</Words>
  <Characters>649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Илья Моденов</cp:lastModifiedBy>
  <cp:revision>2</cp:revision>
  <dcterms:created xsi:type="dcterms:W3CDTF">2023-02-25T16:01:00Z</dcterms:created>
  <dcterms:modified xsi:type="dcterms:W3CDTF">2023-02-25T16:01:00Z</dcterms:modified>
</cp:coreProperties>
</file>