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9D" w:rsidRPr="00BC0076" w:rsidRDefault="00AD0A9D" w:rsidP="00BC0076">
      <w:pPr>
        <w:jc w:val="center"/>
        <w:rPr>
          <w:rFonts w:ascii="Times New Roman" w:hAnsi="Times New Roman" w:cs="Times New Roman"/>
          <w:sz w:val="40"/>
          <w:szCs w:val="40"/>
        </w:rPr>
      </w:pPr>
      <w:r w:rsidRPr="00BC0076">
        <w:rPr>
          <w:rFonts w:ascii="Times New Roman" w:hAnsi="Times New Roman" w:cs="Times New Roman"/>
          <w:sz w:val="40"/>
          <w:szCs w:val="40"/>
        </w:rPr>
        <w:t>План работы на лето</w:t>
      </w:r>
    </w:p>
    <w:p w:rsidR="00953C90" w:rsidRPr="00BC0076" w:rsidRDefault="0055524C" w:rsidP="00BC007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 детьми старшего дошкольного возраста</w:t>
      </w:r>
    </w:p>
    <w:tbl>
      <w:tblPr>
        <w:tblStyle w:val="a3"/>
        <w:tblW w:w="9214" w:type="dxa"/>
        <w:tblInd w:w="108" w:type="dxa"/>
        <w:tblLook w:val="04A0"/>
      </w:tblPr>
      <w:tblGrid>
        <w:gridCol w:w="3402"/>
        <w:gridCol w:w="4367"/>
        <w:gridCol w:w="1445"/>
      </w:tblGrid>
      <w:tr w:rsidR="00BC0076" w:rsidRPr="00BC0076" w:rsidTr="00BC0076">
        <w:tc>
          <w:tcPr>
            <w:tcW w:w="3402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367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445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BC0076" w:rsidRPr="00BC0076" w:rsidTr="00BC0076">
        <w:tc>
          <w:tcPr>
            <w:tcW w:w="3402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«Лето красное пришло!»</w:t>
            </w:r>
          </w:p>
          <w:p w:rsidR="00BC0076" w:rsidRPr="00BC0076" w:rsidRDefault="00366AE5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лета.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Чтение «Вот и лето подоспело» Данько.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Заучивание стих. «Лето» Тютчева.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Наблюдение за погодой.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Д/и «Какое время года?»</w:t>
            </w:r>
          </w:p>
        </w:tc>
        <w:tc>
          <w:tcPr>
            <w:tcW w:w="4367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-Закрепить представления детей о сезонных изменениях, происходящих в природе летом.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-Уточнять характерные признаки лета.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-Воспитывать бережное отношение к природе.  </w:t>
            </w:r>
          </w:p>
        </w:tc>
        <w:tc>
          <w:tcPr>
            <w:tcW w:w="1445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1-я неделя</w:t>
            </w:r>
          </w:p>
        </w:tc>
      </w:tr>
      <w:tr w:rsidR="00BC0076" w:rsidRPr="00BC0076" w:rsidTr="00BC0076">
        <w:tc>
          <w:tcPr>
            <w:tcW w:w="3402" w:type="dxa"/>
          </w:tcPr>
          <w:p w:rsidR="00F1656F" w:rsidRDefault="00F1656F" w:rsidP="00F1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Россия»</w:t>
            </w:r>
          </w:p>
          <w:p w:rsidR="00F1656F" w:rsidRPr="00F1656F" w:rsidRDefault="00F1656F" w:rsidP="00F1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56F">
              <w:rPr>
                <w:rFonts w:ascii="Times New Roman" w:hAnsi="Times New Roman" w:cs="Times New Roman"/>
                <w:sz w:val="28"/>
                <w:szCs w:val="28"/>
              </w:rPr>
              <w:t>-  Рассматривание иллюстраций на тему «Россия – Родина моя», флага РФ, «Мой дом –моя страна»</w:t>
            </w:r>
          </w:p>
          <w:p w:rsidR="00F1656F" w:rsidRPr="00F1656F" w:rsidRDefault="00F1656F" w:rsidP="00F1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56F">
              <w:rPr>
                <w:rFonts w:ascii="Times New Roman" w:hAnsi="Times New Roman" w:cs="Times New Roman"/>
                <w:sz w:val="28"/>
                <w:szCs w:val="28"/>
              </w:rPr>
              <w:t>-  Беседа с детьми на тему: «Наша Родина — Россия»</w:t>
            </w:r>
          </w:p>
          <w:p w:rsidR="00F1656F" w:rsidRDefault="00F1656F" w:rsidP="00F1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56F">
              <w:rPr>
                <w:rFonts w:ascii="Times New Roman" w:hAnsi="Times New Roman" w:cs="Times New Roman"/>
                <w:sz w:val="28"/>
                <w:szCs w:val="28"/>
              </w:rPr>
              <w:t>-  Чтение стихов о мире, о родном крае</w:t>
            </w:r>
          </w:p>
          <w:p w:rsidR="00671ED5" w:rsidRPr="00F1656F" w:rsidRDefault="00671ED5" w:rsidP="00F1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«Что мы Родиной зовём» В. Степанова.</w:t>
            </w:r>
          </w:p>
          <w:p w:rsidR="00F1656F" w:rsidRPr="00F1656F" w:rsidRDefault="00F1656F" w:rsidP="00F1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56F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 альбомов «Россия – Родина моя», «Москва»;</w:t>
            </w:r>
          </w:p>
          <w:p w:rsidR="00F1656F" w:rsidRPr="00F1656F" w:rsidRDefault="00F1656F" w:rsidP="00671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56F">
              <w:rPr>
                <w:rFonts w:ascii="Times New Roman" w:hAnsi="Times New Roman" w:cs="Times New Roman"/>
                <w:sz w:val="28"/>
                <w:szCs w:val="28"/>
              </w:rPr>
              <w:t xml:space="preserve">Беседы «Герб», «Флаг России», </w:t>
            </w:r>
          </w:p>
          <w:p w:rsidR="00F1656F" w:rsidRPr="00F1656F" w:rsidRDefault="00671ED5" w:rsidP="00F1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слушанье</w:t>
            </w:r>
            <w:r w:rsidR="00F1656F" w:rsidRPr="00F1656F">
              <w:rPr>
                <w:rFonts w:ascii="Times New Roman" w:hAnsi="Times New Roman" w:cs="Times New Roman"/>
                <w:sz w:val="28"/>
                <w:szCs w:val="28"/>
              </w:rPr>
              <w:t xml:space="preserve"> Гимна России;</w:t>
            </w:r>
          </w:p>
          <w:p w:rsidR="00F1656F" w:rsidRPr="00F1656F" w:rsidRDefault="00F1656F" w:rsidP="00F1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56F">
              <w:rPr>
                <w:rFonts w:ascii="Times New Roman" w:hAnsi="Times New Roman" w:cs="Times New Roman"/>
                <w:sz w:val="28"/>
                <w:szCs w:val="28"/>
              </w:rPr>
              <w:t>Аппликация «Российский флаг»</w:t>
            </w:r>
          </w:p>
          <w:p w:rsidR="00BC0076" w:rsidRPr="00BC0076" w:rsidRDefault="00F1656F" w:rsidP="00F1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56F">
              <w:rPr>
                <w:rFonts w:ascii="Times New Roman" w:hAnsi="Times New Roman" w:cs="Times New Roman"/>
                <w:sz w:val="28"/>
                <w:szCs w:val="28"/>
              </w:rPr>
              <w:t>Рассматривание географической карты России.</w:t>
            </w:r>
          </w:p>
        </w:tc>
        <w:tc>
          <w:tcPr>
            <w:tcW w:w="4367" w:type="dxa"/>
          </w:tcPr>
          <w:p w:rsidR="00F1656F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-Формироват</w:t>
            </w:r>
            <w:r w:rsidR="00F1656F">
              <w:rPr>
                <w:rFonts w:ascii="Times New Roman" w:hAnsi="Times New Roman" w:cs="Times New Roman"/>
                <w:sz w:val="28"/>
                <w:szCs w:val="28"/>
              </w:rPr>
              <w:t>ь систему представлений о Родине, о её традициях</w:t>
            </w: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C0076" w:rsidRDefault="00BC0076" w:rsidP="00F1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О том, что </w:t>
            </w:r>
            <w:r w:rsidR="00671ED5">
              <w:rPr>
                <w:rFonts w:ascii="Times New Roman" w:hAnsi="Times New Roman" w:cs="Times New Roman"/>
                <w:sz w:val="28"/>
                <w:szCs w:val="28"/>
              </w:rPr>
              <w:t xml:space="preserve">в стране живут разные народы. </w:t>
            </w:r>
          </w:p>
          <w:p w:rsidR="00671ED5" w:rsidRDefault="00671ED5" w:rsidP="00F1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истории и традициям России.</w:t>
            </w:r>
          </w:p>
          <w:p w:rsidR="00671ED5" w:rsidRPr="00BC0076" w:rsidRDefault="00671ED5" w:rsidP="00F16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2-я неделя</w:t>
            </w:r>
          </w:p>
        </w:tc>
      </w:tr>
      <w:tr w:rsidR="00BC0076" w:rsidRPr="00BC0076" w:rsidTr="00BC0076">
        <w:tc>
          <w:tcPr>
            <w:tcW w:w="3402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Проект «Самые разные цветы»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Беседа о цветущих растениях.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Экскурсия на цветник.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Уход за цветами на клумбе.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рассказа </w:t>
            </w:r>
            <w:r w:rsidRPr="00BC0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Ж.Санд«О чём говорят цветы».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Оформление альбома «Мой любимый цветок</w:t>
            </w:r>
            <w:proofErr w:type="gramStart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рисунки детей.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Д/и «Собери цветок», «Цветочный магазин».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П/и «Найди такой же цветок и беги ко мне».</w:t>
            </w:r>
          </w:p>
        </w:tc>
        <w:tc>
          <w:tcPr>
            <w:tcW w:w="4367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-Расширять представление детей о разнообразии цветов: они могут быть большими и маленькими, круглыми и плоскими, похожими на колокольчики и на звёзды; они распускаются на садовых растениях, кустарниках, деревьях и на травах: окраска цветов </w:t>
            </w:r>
            <w:r w:rsidRPr="00BC0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включает все цвета радуги.</w:t>
            </w:r>
          </w:p>
        </w:tc>
        <w:tc>
          <w:tcPr>
            <w:tcW w:w="1445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3-я неделя</w:t>
            </w:r>
          </w:p>
        </w:tc>
      </w:tr>
      <w:tr w:rsidR="00BC0076" w:rsidRPr="00BC0076" w:rsidTr="00BC0076">
        <w:tc>
          <w:tcPr>
            <w:tcW w:w="3402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подводном царстве.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Беседа: «Для чего нужна вода?»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Наблюдение за дождём.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Спортивный досуг «Солнце, воздух и вода-наши лучшие друзья»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7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-Формировать знания детей о значении воды в жизни человека; о том, что вода существует в окружающей среде в различных видах. Это и дожди, и реки и моря. В реке живут щуки, караси… В море вода солёная, там живут обитатели-медузы, акулы, дельфины.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бережное отношение к воде. </w:t>
            </w:r>
          </w:p>
        </w:tc>
        <w:tc>
          <w:tcPr>
            <w:tcW w:w="1445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4-я неделя</w:t>
            </w:r>
          </w:p>
        </w:tc>
      </w:tr>
      <w:tr w:rsidR="00BC0076" w:rsidRPr="00BC0076" w:rsidTr="00BC0076">
        <w:tc>
          <w:tcPr>
            <w:tcW w:w="3402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«Любимый город»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Беседа о городе Морозовск.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Экскурсия по близлежащей улице.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Д/и «Угадай, что за здание?»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С-р</w:t>
            </w:r>
            <w:proofErr w:type="gramEnd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 «Почта»</w:t>
            </w:r>
          </w:p>
        </w:tc>
        <w:tc>
          <w:tcPr>
            <w:tcW w:w="4367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-Воспитывать любовь к родному городу. Рассказать об истории города, о самых красивых местах и других его достопримечательностях.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 Учить называть улицу, на которой находится д/сад.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 Воспитывать бережное заботливое отношение к своему городу.</w:t>
            </w:r>
          </w:p>
        </w:tc>
        <w:tc>
          <w:tcPr>
            <w:tcW w:w="1445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1-я неделя</w:t>
            </w:r>
          </w:p>
        </w:tc>
      </w:tr>
      <w:tr w:rsidR="00BC0076" w:rsidRPr="00BC0076" w:rsidTr="00BC0076">
        <w:tc>
          <w:tcPr>
            <w:tcW w:w="3402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Овощи и фрукты-кладовая здоровья.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Беседа: «Витамины я люблю-быть здоровым я хочу».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Экскурсия на огород.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рассказов «Про девочку, которая плохо кушала» Михалков, «Овощи» </w:t>
            </w:r>
            <w:proofErr w:type="spellStart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Тувим</w:t>
            </w:r>
            <w:proofErr w:type="spellEnd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, «Купите лук».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Загадывание загадок про овощи и фрукты.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Лепка овощей и фруктов.</w:t>
            </w:r>
          </w:p>
        </w:tc>
        <w:tc>
          <w:tcPr>
            <w:tcW w:w="4367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-Закреплять знания детей о пользе овощей и фруктов; о том, что в них содержатся витамины, которые так необходимы человеку.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-Формировать представление детей о том, какие витамины и в каких овощах и фруктах они содержатся: витамин А (помидор, морковь, лук, абрикос…</w:t>
            </w:r>
            <w:proofErr w:type="gramStart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улучшает зрение; витамин Ц (капуста, чёрная смородина, лимон…)-прогоняет усталость, улучшает аппетит.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2-я неделя</w:t>
            </w:r>
          </w:p>
        </w:tc>
      </w:tr>
      <w:tr w:rsidR="00BC0076" w:rsidRPr="00BC0076" w:rsidTr="00BC0076">
        <w:tc>
          <w:tcPr>
            <w:tcW w:w="3402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Домашние питомцы.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Беседа о домашних животных.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рассказов «Бодливая корова» Ушинский; «О девочке Маше, о собаке, петушке и кошке Ниточке» Введенский.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Загадывание загадок о домашних животных.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Д/и «Назови детёнышей», «Кто как кричит».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П/и «Лохматый пёс», «Кот на крыше»</w:t>
            </w:r>
          </w:p>
        </w:tc>
        <w:tc>
          <w:tcPr>
            <w:tcW w:w="4367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-Закреплять знания детей о домашних животных, об их роли в жизни людей.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-Закреплять знания о характерных особенностях внешнего вида, поведения, образа жизни домашних животных.</w:t>
            </w:r>
          </w:p>
        </w:tc>
        <w:tc>
          <w:tcPr>
            <w:tcW w:w="1445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3-я неделя</w:t>
            </w:r>
          </w:p>
        </w:tc>
      </w:tr>
      <w:tr w:rsidR="00BC0076" w:rsidRPr="00BC0076" w:rsidTr="00BC0076">
        <w:tc>
          <w:tcPr>
            <w:tcW w:w="3402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Лесной дом.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Беседа о лесе.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рассказ «Что такое лес?» </w:t>
            </w:r>
            <w:proofErr w:type="spellStart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Дмитреев</w:t>
            </w:r>
            <w:proofErr w:type="spellEnd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 «Я по лесу, по зелёному бреду…»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Загадывание загадок о птицах и диких животных.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Д/и «Угадай что за зверь», «Кто где живёт», «Кто спрятался».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П/и «У медведя во бору», «Волк и зайцы», «Птицы и гнёздышки».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7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-Дать представление о том, что лес-это зелёный наряд нашей планеты. Лес бывает хвойный и лиственный. Здесь растёт много растений, кустарники, цветы, грибы.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-Закрепить знания о том, что лес-это дом для зверей и птиц.</w:t>
            </w:r>
          </w:p>
        </w:tc>
        <w:tc>
          <w:tcPr>
            <w:tcW w:w="1445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4-я неделя</w:t>
            </w:r>
          </w:p>
        </w:tc>
      </w:tr>
      <w:tr w:rsidR="00BC0076" w:rsidRPr="00BC0076" w:rsidTr="00BC0076">
        <w:tc>
          <w:tcPr>
            <w:tcW w:w="3402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в страну дорожных знаков.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Экскурсия к перекрёстку.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Чтение детям стихов и рассказов о безопасности дорожного движения.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Инсценировка дорожного движения.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Загадывание загадок по теме.</w:t>
            </w:r>
          </w:p>
        </w:tc>
        <w:tc>
          <w:tcPr>
            <w:tcW w:w="4367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 Подвести детей к осознанию необходимости соблюдать правила дорожного движения, знать дорожные знаки.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 Развивать наблюдательность, умение ориентироваться в ближайшей местности.</w:t>
            </w:r>
          </w:p>
        </w:tc>
        <w:tc>
          <w:tcPr>
            <w:tcW w:w="1445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1-я неделя</w:t>
            </w:r>
          </w:p>
        </w:tc>
      </w:tr>
      <w:tr w:rsidR="00BC0076" w:rsidRPr="00BC0076" w:rsidTr="00BC0076">
        <w:tc>
          <w:tcPr>
            <w:tcW w:w="3402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Моя семья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Беседа: «Как я помогаю маме»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рассказов «Тайное становится явным» </w:t>
            </w:r>
            <w:proofErr w:type="gramStart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;  «Бабушкины руки» </w:t>
            </w:r>
            <w:proofErr w:type="spellStart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Квитко</w:t>
            </w:r>
            <w:proofErr w:type="spellEnd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; «Как </w:t>
            </w:r>
            <w:r w:rsidRPr="00BC0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Аленка разбила зеркало» Воронкова.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Заучивание «Спи младенец мой прекрасный».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proofErr w:type="gramStart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 «Подарок маме»</w:t>
            </w:r>
          </w:p>
        </w:tc>
        <w:tc>
          <w:tcPr>
            <w:tcW w:w="4367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-закреплять представление о том, что такое семья; о родственных отношениях в семье.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-Учить знать и называть своих ближайших родственников, место работы родителей, и их профессии, любимые занятия </w:t>
            </w:r>
            <w:r w:rsidRPr="00BC0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и других членов семьи.</w:t>
            </w:r>
          </w:p>
        </w:tc>
        <w:tc>
          <w:tcPr>
            <w:tcW w:w="1445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2-я неделя</w:t>
            </w:r>
          </w:p>
        </w:tc>
      </w:tr>
      <w:tr w:rsidR="00BC0076" w:rsidRPr="00BC0076" w:rsidTr="00BC0076">
        <w:tc>
          <w:tcPr>
            <w:tcW w:w="3402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«Путешествие в страну сказок»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Оформление книжных уголков на участке.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Чтение сказок.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 сказкам.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Лепка персонажей сказок.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Прослушивание сказок в аудиозаписи.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Драматизация любимых сказок.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рисунка: «Поспешим на помощь краскам – нарисуем дружно сказку», «Разукрась героя сказки»</w:t>
            </w:r>
          </w:p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7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 Формировать у детей интерес к сказкам.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-Учить детей понимать и оценивать характеры героев, рассказывать об их поступках, своем отношении к ним.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- Учить детей передавать образы персонажей, используя различные выразительные средства, точно передавать черты героев сказки </w:t>
            </w:r>
            <w:proofErr w:type="gramStart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заяц – боязливый, лиса – хитрая, петух – смелый и т. д.)</w:t>
            </w:r>
          </w:p>
        </w:tc>
        <w:tc>
          <w:tcPr>
            <w:tcW w:w="1445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3-я неделя</w:t>
            </w:r>
          </w:p>
        </w:tc>
      </w:tr>
      <w:tr w:rsidR="00BC0076" w:rsidRPr="00BC0076" w:rsidTr="00BC0076">
        <w:tc>
          <w:tcPr>
            <w:tcW w:w="3402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Любимые игры и игрушки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Беседа: «Моя любимая игрушка».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альбомов  «Народная игрушка».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Игры в игровых уголках с любимыми игрушками.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Русские народные игры: «Чудесный мешочек», «Игры с кеглями»…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любимая игрушка».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Фотовыставка «Играем все вместе»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С-р</w:t>
            </w:r>
            <w:proofErr w:type="gramEnd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 «Магазин игрушек»</w:t>
            </w:r>
          </w:p>
        </w:tc>
        <w:tc>
          <w:tcPr>
            <w:tcW w:w="4367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-Обогащать игровой и личный опыт детей, расширять представления об окружающей действительности.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-Продолжать работу по развитию и обогащению сюжета.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-Формировать умения, связанные с выполнением социальных ролей, коммуникативные навыки.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 Учить детей играть дружно.</w:t>
            </w:r>
          </w:p>
        </w:tc>
        <w:tc>
          <w:tcPr>
            <w:tcW w:w="1445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4-я неделя</w:t>
            </w:r>
          </w:p>
        </w:tc>
      </w:tr>
    </w:tbl>
    <w:p w:rsidR="00A56BE7" w:rsidRPr="00BC0076" w:rsidRDefault="00A56BE7" w:rsidP="00BC00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076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tbl>
      <w:tblPr>
        <w:tblStyle w:val="a3"/>
        <w:tblW w:w="0" w:type="auto"/>
        <w:tblLook w:val="04A0"/>
      </w:tblPr>
      <w:tblGrid>
        <w:gridCol w:w="3510"/>
        <w:gridCol w:w="4395"/>
        <w:gridCol w:w="1417"/>
      </w:tblGrid>
      <w:tr w:rsidR="00BC0076" w:rsidRPr="00BC0076" w:rsidTr="00A56BE7">
        <w:tc>
          <w:tcPr>
            <w:tcW w:w="3510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395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417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BC0076" w:rsidRPr="00BC0076" w:rsidTr="00A56BE7">
        <w:tc>
          <w:tcPr>
            <w:tcW w:w="3510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-Консультация для родителей «Чем занять детей летом?»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-Выставка детских работ: </w:t>
            </w:r>
            <w:r w:rsidRPr="00BC0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«Красивые цветы»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-Конкурс на лучший головной убор.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-Распространение педагогических знаний среди родителей, теоритическая помощь родителям в вопросах воспитания детей.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-Активизировать включенность родителей в интересы и потребности ребёнка.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-Выставка детских рисунков и совместных поделок родителей и детей.</w:t>
            </w:r>
          </w:p>
        </w:tc>
        <w:tc>
          <w:tcPr>
            <w:tcW w:w="1417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Июнь</w:t>
            </w:r>
          </w:p>
        </w:tc>
      </w:tr>
      <w:tr w:rsidR="00BC0076" w:rsidRPr="00BC0076" w:rsidTr="00A56BE7">
        <w:tc>
          <w:tcPr>
            <w:tcW w:w="3510" w:type="dxa"/>
          </w:tcPr>
          <w:p w:rsidR="00BC0076" w:rsidRPr="00BC0076" w:rsidRDefault="00BC0076" w:rsidP="00BC0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-Выставка детских работ: «Город, в котором мы живём».</w:t>
            </w:r>
          </w:p>
          <w:p w:rsidR="00BC0076" w:rsidRPr="00BC0076" w:rsidRDefault="00BC0076" w:rsidP="00BC0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-Консультация для родителей</w:t>
            </w:r>
            <w:proofErr w:type="gramStart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Купание–прекрасное</w:t>
            </w:r>
            <w:proofErr w:type="gramEnd"/>
            <w:r w:rsidRPr="00BC0076">
              <w:rPr>
                <w:rFonts w:ascii="Times New Roman" w:hAnsi="Times New Roman" w:cs="Times New Roman"/>
                <w:sz w:val="28"/>
                <w:szCs w:val="28"/>
              </w:rPr>
              <w:t xml:space="preserve"> закаливающее средство».</w:t>
            </w:r>
          </w:p>
          <w:p w:rsidR="00BC0076" w:rsidRPr="00BC0076" w:rsidRDefault="00BC0076" w:rsidP="00BC0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-Консультация для родителей «Укусы насекомых»</w:t>
            </w:r>
          </w:p>
          <w:p w:rsidR="00BC0076" w:rsidRPr="00BC0076" w:rsidRDefault="00BC0076" w:rsidP="00BC0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-Ознакомление родителей с основными факторами, способствующими укреплению здоровья детей в летний период.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-Привлечение внимания родителей к вопросам о витаминах, о правильном их употреблении.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- Выставка детских рисунков</w:t>
            </w:r>
          </w:p>
        </w:tc>
        <w:tc>
          <w:tcPr>
            <w:tcW w:w="1417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BC0076" w:rsidRPr="00BC0076" w:rsidTr="00A56BE7">
        <w:tc>
          <w:tcPr>
            <w:tcW w:w="3510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Фотовыставка «Мама, папа и я»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асфальте.</w:t>
            </w:r>
          </w:p>
        </w:tc>
        <w:tc>
          <w:tcPr>
            <w:tcW w:w="4395" w:type="dxa"/>
          </w:tcPr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Реализация единого воспитательного подхода при обучении ребёнка правилам пожарной безопасности.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Активация педагогических знаний родителей.</w:t>
            </w:r>
          </w:p>
          <w:p w:rsidR="00BC0076" w:rsidRPr="00BC0076" w:rsidRDefault="00BC0076" w:rsidP="00BC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sz w:val="28"/>
                <w:szCs w:val="28"/>
              </w:rPr>
              <w:t>Активация включенности родителей в работу д/с. Развитие позитивных взаимоотношений родителей и работников ДОУ.</w:t>
            </w:r>
          </w:p>
        </w:tc>
        <w:tc>
          <w:tcPr>
            <w:tcW w:w="1417" w:type="dxa"/>
          </w:tcPr>
          <w:p w:rsidR="00BC0076" w:rsidRPr="00BC0076" w:rsidRDefault="00BC0076" w:rsidP="00BC0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076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</w:tbl>
    <w:p w:rsidR="00A56BE7" w:rsidRPr="00BC0076" w:rsidRDefault="00A56BE7" w:rsidP="00BC00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E8B" w:rsidRPr="00BC0076" w:rsidRDefault="00BF5E8B" w:rsidP="00BC00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2D" w:rsidRPr="00BC0076" w:rsidRDefault="001C272D" w:rsidP="00BC00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2D" w:rsidRPr="00BC0076" w:rsidRDefault="001C272D" w:rsidP="00BC00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2D" w:rsidRPr="00BC0076" w:rsidRDefault="001C272D" w:rsidP="00BC00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72D" w:rsidRDefault="001C272D" w:rsidP="00D05D2D">
      <w:pPr>
        <w:jc w:val="center"/>
        <w:rPr>
          <w:b/>
          <w:sz w:val="48"/>
          <w:szCs w:val="48"/>
        </w:rPr>
      </w:pPr>
    </w:p>
    <w:p w:rsidR="001C272D" w:rsidRDefault="001C272D" w:rsidP="00D05D2D">
      <w:pPr>
        <w:jc w:val="center"/>
        <w:rPr>
          <w:b/>
          <w:sz w:val="48"/>
          <w:szCs w:val="48"/>
        </w:rPr>
      </w:pPr>
    </w:p>
    <w:p w:rsidR="00FC5D03" w:rsidRPr="00557419" w:rsidRDefault="00FC5D03" w:rsidP="00D05D2D">
      <w:pPr>
        <w:jc w:val="center"/>
        <w:rPr>
          <w:b/>
          <w:sz w:val="48"/>
          <w:szCs w:val="48"/>
        </w:rPr>
      </w:pPr>
    </w:p>
    <w:sectPr w:rsidR="00FC5D03" w:rsidRPr="00557419" w:rsidSect="00F111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2AB"/>
    <w:rsid w:val="000207E5"/>
    <w:rsid w:val="00031D70"/>
    <w:rsid w:val="00040DFA"/>
    <w:rsid w:val="00046AC1"/>
    <w:rsid w:val="00051A6E"/>
    <w:rsid w:val="00053C4F"/>
    <w:rsid w:val="00096BB2"/>
    <w:rsid w:val="000B05B7"/>
    <w:rsid w:val="000B6FF9"/>
    <w:rsid w:val="000D2A5A"/>
    <w:rsid w:val="000F1148"/>
    <w:rsid w:val="00101560"/>
    <w:rsid w:val="001054A8"/>
    <w:rsid w:val="00111F3F"/>
    <w:rsid w:val="001122C3"/>
    <w:rsid w:val="001125D3"/>
    <w:rsid w:val="0011759C"/>
    <w:rsid w:val="00121AC0"/>
    <w:rsid w:val="00132BFD"/>
    <w:rsid w:val="00135CC2"/>
    <w:rsid w:val="001523E5"/>
    <w:rsid w:val="001623B3"/>
    <w:rsid w:val="00163B54"/>
    <w:rsid w:val="0017147F"/>
    <w:rsid w:val="001739DA"/>
    <w:rsid w:val="001904B1"/>
    <w:rsid w:val="001979A5"/>
    <w:rsid w:val="001A6E2D"/>
    <w:rsid w:val="001C272D"/>
    <w:rsid w:val="001D43BC"/>
    <w:rsid w:val="001E2194"/>
    <w:rsid w:val="001F1C75"/>
    <w:rsid w:val="00202200"/>
    <w:rsid w:val="00202BE6"/>
    <w:rsid w:val="00206477"/>
    <w:rsid w:val="00212CB3"/>
    <w:rsid w:val="00213DC6"/>
    <w:rsid w:val="00223C03"/>
    <w:rsid w:val="00224722"/>
    <w:rsid w:val="00234774"/>
    <w:rsid w:val="002438F1"/>
    <w:rsid w:val="00244131"/>
    <w:rsid w:val="0026283C"/>
    <w:rsid w:val="00266E7C"/>
    <w:rsid w:val="00270C94"/>
    <w:rsid w:val="0027336F"/>
    <w:rsid w:val="002734E5"/>
    <w:rsid w:val="00277B33"/>
    <w:rsid w:val="0028071B"/>
    <w:rsid w:val="00283C5D"/>
    <w:rsid w:val="00296FE4"/>
    <w:rsid w:val="002A0B36"/>
    <w:rsid w:val="002A652B"/>
    <w:rsid w:val="002C006B"/>
    <w:rsid w:val="002D3EC5"/>
    <w:rsid w:val="002D7E3F"/>
    <w:rsid w:val="002F59A3"/>
    <w:rsid w:val="003002D0"/>
    <w:rsid w:val="00345F5A"/>
    <w:rsid w:val="0034694D"/>
    <w:rsid w:val="00356D24"/>
    <w:rsid w:val="00363CA6"/>
    <w:rsid w:val="00366AE5"/>
    <w:rsid w:val="0037446C"/>
    <w:rsid w:val="0037788C"/>
    <w:rsid w:val="00383343"/>
    <w:rsid w:val="003A3395"/>
    <w:rsid w:val="003A3A86"/>
    <w:rsid w:val="003A4555"/>
    <w:rsid w:val="003B2CB5"/>
    <w:rsid w:val="003B4AFC"/>
    <w:rsid w:val="003B4C69"/>
    <w:rsid w:val="003D05D1"/>
    <w:rsid w:val="003E3575"/>
    <w:rsid w:val="003E3D35"/>
    <w:rsid w:val="003F24A3"/>
    <w:rsid w:val="003F5DA4"/>
    <w:rsid w:val="00404592"/>
    <w:rsid w:val="00404DCA"/>
    <w:rsid w:val="00411BB7"/>
    <w:rsid w:val="004245D5"/>
    <w:rsid w:val="00435802"/>
    <w:rsid w:val="00435D9B"/>
    <w:rsid w:val="0044279D"/>
    <w:rsid w:val="00453036"/>
    <w:rsid w:val="00470403"/>
    <w:rsid w:val="00473F4F"/>
    <w:rsid w:val="00487F65"/>
    <w:rsid w:val="00492DB9"/>
    <w:rsid w:val="004958A6"/>
    <w:rsid w:val="004A1FFF"/>
    <w:rsid w:val="004A3584"/>
    <w:rsid w:val="004B12BE"/>
    <w:rsid w:val="004B5E18"/>
    <w:rsid w:val="004B783F"/>
    <w:rsid w:val="004D3FA0"/>
    <w:rsid w:val="004D4BFD"/>
    <w:rsid w:val="004D4FEF"/>
    <w:rsid w:val="004D5A38"/>
    <w:rsid w:val="004E7ED8"/>
    <w:rsid w:val="004F2133"/>
    <w:rsid w:val="00510E23"/>
    <w:rsid w:val="0051502E"/>
    <w:rsid w:val="005171DD"/>
    <w:rsid w:val="005429A3"/>
    <w:rsid w:val="00550314"/>
    <w:rsid w:val="0055524C"/>
    <w:rsid w:val="0055543B"/>
    <w:rsid w:val="00557419"/>
    <w:rsid w:val="00565CE4"/>
    <w:rsid w:val="005734A3"/>
    <w:rsid w:val="00574FB2"/>
    <w:rsid w:val="00587A0F"/>
    <w:rsid w:val="0059690C"/>
    <w:rsid w:val="005A3C73"/>
    <w:rsid w:val="005A5B78"/>
    <w:rsid w:val="005B3415"/>
    <w:rsid w:val="005B5892"/>
    <w:rsid w:val="005E19C0"/>
    <w:rsid w:val="005E2119"/>
    <w:rsid w:val="005F399F"/>
    <w:rsid w:val="005F551A"/>
    <w:rsid w:val="006065BD"/>
    <w:rsid w:val="00613977"/>
    <w:rsid w:val="00621270"/>
    <w:rsid w:val="00621E4F"/>
    <w:rsid w:val="00623E26"/>
    <w:rsid w:val="00624ADD"/>
    <w:rsid w:val="006310A9"/>
    <w:rsid w:val="00651C13"/>
    <w:rsid w:val="00661145"/>
    <w:rsid w:val="00671ED5"/>
    <w:rsid w:val="0067524A"/>
    <w:rsid w:val="00682399"/>
    <w:rsid w:val="0069642E"/>
    <w:rsid w:val="006A1957"/>
    <w:rsid w:val="006A3AEC"/>
    <w:rsid w:val="006A5266"/>
    <w:rsid w:val="006B266F"/>
    <w:rsid w:val="006D0624"/>
    <w:rsid w:val="006E3A5A"/>
    <w:rsid w:val="006F73AB"/>
    <w:rsid w:val="00711863"/>
    <w:rsid w:val="00712311"/>
    <w:rsid w:val="00721065"/>
    <w:rsid w:val="00725B52"/>
    <w:rsid w:val="007324EC"/>
    <w:rsid w:val="00736861"/>
    <w:rsid w:val="00762896"/>
    <w:rsid w:val="00774572"/>
    <w:rsid w:val="00776D06"/>
    <w:rsid w:val="00784037"/>
    <w:rsid w:val="007908C1"/>
    <w:rsid w:val="00794178"/>
    <w:rsid w:val="007B6824"/>
    <w:rsid w:val="007F71E7"/>
    <w:rsid w:val="0080136F"/>
    <w:rsid w:val="00817D82"/>
    <w:rsid w:val="008305BB"/>
    <w:rsid w:val="0084748E"/>
    <w:rsid w:val="008519C6"/>
    <w:rsid w:val="0087075B"/>
    <w:rsid w:val="00894D7D"/>
    <w:rsid w:val="008A58B4"/>
    <w:rsid w:val="008A5B1A"/>
    <w:rsid w:val="008A789E"/>
    <w:rsid w:val="008C12AB"/>
    <w:rsid w:val="008C1F39"/>
    <w:rsid w:val="008C5BD5"/>
    <w:rsid w:val="008F6963"/>
    <w:rsid w:val="00910470"/>
    <w:rsid w:val="009153C3"/>
    <w:rsid w:val="00930BB0"/>
    <w:rsid w:val="009312F5"/>
    <w:rsid w:val="00953C90"/>
    <w:rsid w:val="00960845"/>
    <w:rsid w:val="00971411"/>
    <w:rsid w:val="00976C52"/>
    <w:rsid w:val="0097783D"/>
    <w:rsid w:val="00977914"/>
    <w:rsid w:val="00977FF4"/>
    <w:rsid w:val="00981086"/>
    <w:rsid w:val="009845D2"/>
    <w:rsid w:val="0098465F"/>
    <w:rsid w:val="00987721"/>
    <w:rsid w:val="00990217"/>
    <w:rsid w:val="009B41AF"/>
    <w:rsid w:val="009B6408"/>
    <w:rsid w:val="009D2466"/>
    <w:rsid w:val="009F696E"/>
    <w:rsid w:val="00A121FF"/>
    <w:rsid w:val="00A231B1"/>
    <w:rsid w:val="00A277CB"/>
    <w:rsid w:val="00A479C4"/>
    <w:rsid w:val="00A50628"/>
    <w:rsid w:val="00A56BE7"/>
    <w:rsid w:val="00A56FE3"/>
    <w:rsid w:val="00A64570"/>
    <w:rsid w:val="00A86515"/>
    <w:rsid w:val="00AA3501"/>
    <w:rsid w:val="00AB0AEB"/>
    <w:rsid w:val="00AB0D79"/>
    <w:rsid w:val="00AB757E"/>
    <w:rsid w:val="00AC5D2B"/>
    <w:rsid w:val="00AD0A9D"/>
    <w:rsid w:val="00AE0778"/>
    <w:rsid w:val="00AE1E20"/>
    <w:rsid w:val="00B150AA"/>
    <w:rsid w:val="00B226EB"/>
    <w:rsid w:val="00B231BB"/>
    <w:rsid w:val="00B24BFA"/>
    <w:rsid w:val="00B4616A"/>
    <w:rsid w:val="00B54F22"/>
    <w:rsid w:val="00B56721"/>
    <w:rsid w:val="00B613FE"/>
    <w:rsid w:val="00B64B73"/>
    <w:rsid w:val="00B77F7F"/>
    <w:rsid w:val="00B850FC"/>
    <w:rsid w:val="00B90535"/>
    <w:rsid w:val="00BA042C"/>
    <w:rsid w:val="00BA15B1"/>
    <w:rsid w:val="00BB26C8"/>
    <w:rsid w:val="00BC0076"/>
    <w:rsid w:val="00BC1427"/>
    <w:rsid w:val="00BF2EFF"/>
    <w:rsid w:val="00BF5E8B"/>
    <w:rsid w:val="00C06904"/>
    <w:rsid w:val="00C10516"/>
    <w:rsid w:val="00C14DEA"/>
    <w:rsid w:val="00C22811"/>
    <w:rsid w:val="00C22F88"/>
    <w:rsid w:val="00C23435"/>
    <w:rsid w:val="00C24B0F"/>
    <w:rsid w:val="00C2658E"/>
    <w:rsid w:val="00C330B3"/>
    <w:rsid w:val="00C376A9"/>
    <w:rsid w:val="00C54E76"/>
    <w:rsid w:val="00C67846"/>
    <w:rsid w:val="00C84855"/>
    <w:rsid w:val="00CA46C2"/>
    <w:rsid w:val="00CB746C"/>
    <w:rsid w:val="00CE5CCA"/>
    <w:rsid w:val="00CE6568"/>
    <w:rsid w:val="00D0376F"/>
    <w:rsid w:val="00D04610"/>
    <w:rsid w:val="00D05D2D"/>
    <w:rsid w:val="00D20299"/>
    <w:rsid w:val="00D61EB4"/>
    <w:rsid w:val="00D6603B"/>
    <w:rsid w:val="00D747CA"/>
    <w:rsid w:val="00D8395F"/>
    <w:rsid w:val="00D84994"/>
    <w:rsid w:val="00D9210D"/>
    <w:rsid w:val="00D965BA"/>
    <w:rsid w:val="00D97BDD"/>
    <w:rsid w:val="00DA06AA"/>
    <w:rsid w:val="00DC2598"/>
    <w:rsid w:val="00DD1F5D"/>
    <w:rsid w:val="00DD5570"/>
    <w:rsid w:val="00DE610A"/>
    <w:rsid w:val="00DE75CE"/>
    <w:rsid w:val="00DF4E2A"/>
    <w:rsid w:val="00DF7D62"/>
    <w:rsid w:val="00E01A14"/>
    <w:rsid w:val="00E15582"/>
    <w:rsid w:val="00E20053"/>
    <w:rsid w:val="00E20E29"/>
    <w:rsid w:val="00E301B7"/>
    <w:rsid w:val="00E426F2"/>
    <w:rsid w:val="00E53E54"/>
    <w:rsid w:val="00E646D0"/>
    <w:rsid w:val="00E64B86"/>
    <w:rsid w:val="00E71076"/>
    <w:rsid w:val="00E716C4"/>
    <w:rsid w:val="00E7238F"/>
    <w:rsid w:val="00E75DA4"/>
    <w:rsid w:val="00E76226"/>
    <w:rsid w:val="00EA2E06"/>
    <w:rsid w:val="00EB323B"/>
    <w:rsid w:val="00EC3957"/>
    <w:rsid w:val="00EF3B72"/>
    <w:rsid w:val="00EF5BF7"/>
    <w:rsid w:val="00EF6860"/>
    <w:rsid w:val="00F010E9"/>
    <w:rsid w:val="00F04455"/>
    <w:rsid w:val="00F111AC"/>
    <w:rsid w:val="00F1656F"/>
    <w:rsid w:val="00F228AA"/>
    <w:rsid w:val="00F2514A"/>
    <w:rsid w:val="00F266D8"/>
    <w:rsid w:val="00F34F0D"/>
    <w:rsid w:val="00F35EA7"/>
    <w:rsid w:val="00F602DB"/>
    <w:rsid w:val="00F8014A"/>
    <w:rsid w:val="00F9154D"/>
    <w:rsid w:val="00F94347"/>
    <w:rsid w:val="00FB3362"/>
    <w:rsid w:val="00FC1674"/>
    <w:rsid w:val="00FC5D03"/>
    <w:rsid w:val="00FE4810"/>
    <w:rsid w:val="00FE58F9"/>
    <w:rsid w:val="00FF1886"/>
    <w:rsid w:val="00FF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6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ECE1-7025-4598-A171-431C0597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Наташа</cp:lastModifiedBy>
  <cp:revision>51</cp:revision>
  <cp:lastPrinted>2013-05-31T05:12:00Z</cp:lastPrinted>
  <dcterms:created xsi:type="dcterms:W3CDTF">2013-05-30T17:50:00Z</dcterms:created>
  <dcterms:modified xsi:type="dcterms:W3CDTF">2023-02-27T11:41:00Z</dcterms:modified>
</cp:coreProperties>
</file>