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A8EB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b w:val="0"/>
          <w:i w:val="0"/>
          <w:color w:val="000000"/>
          <w:sz w:val="20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000000"/>
          <w:sz w:val="20"/>
          <w:shd w:val="clear" w:fill="FFFFFF"/>
        </w:rPr>
        <w:t>«Дружные пальчики»</w:t>
        <w:br w:type="textWrapping"/>
        <w:t>Пора пальцам на зарядку.</w:t>
        <w:br w:type="textWrapping"/>
        <w:t>(Ритмично хлопать в ладоши)</w:t>
        <w:br w:type="textWrapping"/>
        <w:t>Ведь нельзя им уставать!</w:t>
        <w:br w:type="textWrapping"/>
        <w:t>(Поочередно сжимать и разжимать кулаки)</w:t>
        <w:br w:type="textWrapping"/>
        <w:t>Чтоб в альбоме быстро, ловко</w:t>
        <w:br w:type="textWrapping"/>
        <w:t>(Тереть ладошки друг о друга)</w:t>
        <w:br w:type="textWrapping"/>
        <w:t>Снова стали рисовать.</w:t>
        <w:br w:type="textWrapping"/>
        <w:t xml:space="preserve">(Потрясти руками в воздухе) </w:t>
      </w:r>
      <w:bookmarkStart w:id="1" w:name="_dx_frag_StartFragment"/>
      <w:bookmarkEnd w:id="1"/>
    </w:p>
    <w:p>
      <w:pPr>
        <w:rPr>
          <w:rFonts w:ascii="Arial" w:hAnsi="Arial"/>
          <w:b w:val="0"/>
          <w:i w:val="0"/>
          <w:color w:val="000000"/>
          <w:sz w:val="20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20"/>
          <w:shd w:val="clear" w:fill="FFFFFF"/>
        </w:rPr>
        <w:t>ПАЛЬЧИКИ</w:t>
        <w:br w:type="textWrapping"/>
        <w:t>Раз, два, три, четыре, пять,</w:t>
        <w:br w:type="textWrapping"/>
        <w:t>Вышли пальчики гулять!</w:t>
        <w:br w:type="textWrapping"/>
        <w:t>Раз, два, три, четыре, пять,</w:t>
        <w:br w:type="textWrapping"/>
        <w:t>В домик спрятались опять.</w:t>
        <w:br w:type="textWrapping"/>
        <w:t xml:space="preserve">(поочерёдно разгибать все пальцы, начиная с мизинца, затем сгибать их в том же порядке)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