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F8" w:rsidRDefault="00451AF8" w:rsidP="00F1736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51AF8">
        <w:rPr>
          <w:rFonts w:ascii="Times New Roman" w:hAnsi="Times New Roman" w:cs="Times New Roman"/>
          <w:b/>
          <w:sz w:val="32"/>
          <w:szCs w:val="32"/>
        </w:rPr>
        <w:t>Методические рекомендации по работе с детьми с РДА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Основные направления ра</w:t>
      </w:r>
      <w:r>
        <w:rPr>
          <w:rFonts w:ascii="Times New Roman" w:hAnsi="Times New Roman" w:cs="Times New Roman"/>
          <w:sz w:val="28"/>
          <w:szCs w:val="28"/>
        </w:rPr>
        <w:t>боты является: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установление зрительн</w:t>
      </w:r>
      <w:r>
        <w:rPr>
          <w:rFonts w:ascii="Times New Roman" w:hAnsi="Times New Roman" w:cs="Times New Roman"/>
          <w:sz w:val="28"/>
          <w:szCs w:val="28"/>
        </w:rPr>
        <w:t>ого и эмоционального контактов;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подбор адекватной аффе</w:t>
      </w:r>
      <w:r>
        <w:rPr>
          <w:rFonts w:ascii="Times New Roman" w:hAnsi="Times New Roman" w:cs="Times New Roman"/>
          <w:sz w:val="28"/>
          <w:szCs w:val="28"/>
        </w:rPr>
        <w:t>ктивной и сенсорной стимуляций;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настрой ребенка </w:t>
      </w:r>
      <w:r>
        <w:rPr>
          <w:rFonts w:ascii="Times New Roman" w:hAnsi="Times New Roman" w:cs="Times New Roman"/>
          <w:sz w:val="28"/>
          <w:szCs w:val="28"/>
        </w:rPr>
        <w:t>на эмоциональное сопереживание;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повышение у</w:t>
      </w:r>
      <w:r>
        <w:rPr>
          <w:rFonts w:ascii="Times New Roman" w:hAnsi="Times New Roman" w:cs="Times New Roman"/>
          <w:sz w:val="28"/>
          <w:szCs w:val="28"/>
        </w:rPr>
        <w:t>ровня общей активности ребенка;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организация произвольного внимания — развитие способности к концентрации, распред</w:t>
      </w:r>
      <w:r>
        <w:rPr>
          <w:rFonts w:ascii="Times New Roman" w:hAnsi="Times New Roman" w:cs="Times New Roman"/>
          <w:sz w:val="28"/>
          <w:szCs w:val="28"/>
        </w:rPr>
        <w:t>елению и переключению внимания.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Ситуацию общения необходимо организовать так, чтобы она была комфортной для ребенка, подкреплялась приятными впечатлениями и не требовала недоступны</w:t>
      </w:r>
      <w:r>
        <w:rPr>
          <w:rFonts w:ascii="Times New Roman" w:hAnsi="Times New Roman" w:cs="Times New Roman"/>
          <w:sz w:val="28"/>
          <w:szCs w:val="28"/>
        </w:rPr>
        <w:t>х для него форм взаимодействия.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Необходимо стимулировать детей на непроизвольные подражания действиям, мимике и интонациям взрослых. Нужно обыгрывать звуковые реакции с помощью эмоционально-смыслового 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комментария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AF8">
        <w:rPr>
          <w:rFonts w:ascii="Times New Roman" w:hAnsi="Times New Roman" w:cs="Times New Roman"/>
          <w:sz w:val="28"/>
          <w:szCs w:val="28"/>
        </w:rPr>
        <w:t xml:space="preserve"> игр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 и занятий, сопровождающего ребенка в течение дня. Материалы для игр и заданий необходимо подбирать в соответствии с интересами конкретного ребенка. Обязательно нужно стараться сгладить неприятные ощущения, фикс</w:t>
      </w:r>
      <w:r>
        <w:rPr>
          <w:rFonts w:ascii="Times New Roman" w:hAnsi="Times New Roman" w:cs="Times New Roman"/>
          <w:sz w:val="28"/>
          <w:szCs w:val="28"/>
        </w:rPr>
        <w:t xml:space="preserve">ируясь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накладывать </w:t>
      </w:r>
      <w:r w:rsidRPr="00451AF8">
        <w:rPr>
          <w:rFonts w:ascii="Times New Roman" w:hAnsi="Times New Roman" w:cs="Times New Roman"/>
          <w:sz w:val="28"/>
          <w:szCs w:val="28"/>
        </w:rPr>
        <w:t>словесную формулу на аффективные реакции дошкольника. В ответ на любые звуковые реакции используе</w:t>
      </w:r>
      <w:r>
        <w:rPr>
          <w:rFonts w:ascii="Times New Roman" w:hAnsi="Times New Roman" w:cs="Times New Roman"/>
          <w:sz w:val="28"/>
          <w:szCs w:val="28"/>
        </w:rPr>
        <w:t>тся положительное подкрепление.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Направленное обследование понимания р</w:t>
      </w:r>
      <w:r>
        <w:rPr>
          <w:rFonts w:ascii="Times New Roman" w:hAnsi="Times New Roman" w:cs="Times New Roman"/>
          <w:sz w:val="28"/>
          <w:szCs w:val="28"/>
        </w:rPr>
        <w:t xml:space="preserve">ечи включает в себя задания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названий предметов;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названий действий;</w:t>
      </w:r>
    </w:p>
    <w:p w:rsid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• понимание названий каче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>едметов, понятий, выражающих прост</w:t>
      </w:r>
      <w:r>
        <w:rPr>
          <w:rFonts w:ascii="Times New Roman" w:hAnsi="Times New Roman" w:cs="Times New Roman"/>
          <w:sz w:val="28"/>
          <w:szCs w:val="28"/>
        </w:rPr>
        <w:t>ранственные отношения и т. п.).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Направления логопе</w:t>
      </w:r>
      <w:r>
        <w:rPr>
          <w:rFonts w:ascii="Times New Roman" w:hAnsi="Times New Roman" w:cs="Times New Roman"/>
          <w:sz w:val="28"/>
          <w:szCs w:val="28"/>
        </w:rPr>
        <w:t>дической коррекции при аутизме.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1. Развитие понимания речи (эмоционально-смысловой комментарий). Эмоционально-смысловой комментарий - необходимый элемент занятий. Это </w:t>
      </w:r>
      <w:r w:rsidRPr="00451AF8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единственный адекватный путь, чтобы добиться включенности ребенка в реальность, осознания происходящего вокруг, понимания им речи. Необходимо «поймать» внимание ребенка, сосредоточить его на чем-то для того, чтобы добиться осмысления происходящего, осознания сказанного. Важно привязать комментарий к опыту самого ребенка, вносить смысл даже, на первый взгляд, на его бессмысленную активность; фиксироваться на приятных для ребенка ощущениях и сглаживать неприятные («Давай </w:t>
      </w:r>
      <w:proofErr w:type="spellStart"/>
      <w:r w:rsidRPr="00451AF8">
        <w:rPr>
          <w:rFonts w:ascii="Times New Roman" w:hAnsi="Times New Roman" w:cs="Times New Roman"/>
          <w:sz w:val="28"/>
          <w:szCs w:val="28"/>
        </w:rPr>
        <w:t>пожалеемся</w:t>
      </w:r>
      <w:proofErr w:type="spellEnd"/>
      <w:r w:rsidRPr="00451AF8">
        <w:rPr>
          <w:rFonts w:ascii="Times New Roman" w:hAnsi="Times New Roman" w:cs="Times New Roman"/>
          <w:sz w:val="28"/>
          <w:szCs w:val="28"/>
        </w:rPr>
        <w:t>», «Молодец, нарисовал линию», «Нельзя обижать ребят»)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 прояснять причинно-следственные связи («Мы сейчас оденемся и пойдём на прогулку», «После еды пойдём мыть рот», давать представление об устройстве предметов и сути явлений. На этом этапе очень важна роль взаимодействия специалистов и родителей. Они могут прокомментировать чувства ребёнка, его поведенческие реакции. Мы используем различные сенсорные игры, проведение которых даёт также новые прекрасные возможности для установления контакта (всё зависит от предпочтений – вода, песо</w:t>
      </w:r>
      <w:r>
        <w:rPr>
          <w:rFonts w:ascii="Times New Roman" w:hAnsi="Times New Roman" w:cs="Times New Roman"/>
          <w:sz w:val="28"/>
          <w:szCs w:val="28"/>
        </w:rPr>
        <w:t xml:space="preserve">к, вкладыши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2. Для формирования у аутичного ребенка способности понимать речь мы используем в работе сюжетное рисование. Рассказывая и рисуя, привлекаем внимание каждый день за счёт любимых сюжетов. А когда ребенок уже сможет дольше удерживать внимание на рисунке, будет лучше понимать рассказ, можно постепенно создавать из рисунков целые серии. 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Так получаются «истории в картинках», где главным героем является сам ребенок (Дима гуляет.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 Дима кушает. 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Дима играет машиной и т. д.) Такие рисунки складываются в альбом или разве</w:t>
      </w:r>
      <w:r>
        <w:rPr>
          <w:rFonts w:ascii="Times New Roman" w:hAnsi="Times New Roman" w:cs="Times New Roman"/>
          <w:sz w:val="28"/>
          <w:szCs w:val="28"/>
        </w:rPr>
        <w:t>шиваются дома на стене.</w:t>
      </w:r>
      <w:proofErr w:type="gramEnd"/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3. Развитие возможности активно пользоваться речью </w:t>
      </w:r>
      <w:r>
        <w:rPr>
          <w:rFonts w:ascii="Times New Roman" w:hAnsi="Times New Roman" w:cs="Times New Roman"/>
          <w:sz w:val="28"/>
          <w:szCs w:val="28"/>
        </w:rPr>
        <w:t>(растормаживание внешней речи).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При аутизме в большей степени, чем при любых других нарушениях, заметна разница между тем, что понимает ребенок, и тем, что он может произнести. Но причина здесь совершенно особая: это отсутствие или снижение речевой инициативы, которую мы должны восстановить и развить. Наиболее сложной, трудоемкой и наименее предсказуемой по темпу и результатам является работа с «неговорящими» детьми.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Растормаживание речи у таких детей идет од</w:t>
      </w:r>
      <w:r>
        <w:rPr>
          <w:rFonts w:ascii="Times New Roman" w:hAnsi="Times New Roman" w:cs="Times New Roman"/>
          <w:sz w:val="28"/>
          <w:szCs w:val="28"/>
        </w:rPr>
        <w:t>новременно в трех направлениях: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lastRenderedPageBreak/>
        <w:t>Провоцирование непроизвольного подражания действи</w:t>
      </w:r>
      <w:r>
        <w:rPr>
          <w:rFonts w:ascii="Times New Roman" w:hAnsi="Times New Roman" w:cs="Times New Roman"/>
          <w:sz w:val="28"/>
          <w:szCs w:val="28"/>
        </w:rPr>
        <w:t>ю, мимике, интонации взрослого.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Такое непроизвольное подражание может стать предпосылкой подражания произвольного – звукового, а затем и словесн</w:t>
      </w:r>
      <w:r>
        <w:rPr>
          <w:rFonts w:ascii="Times New Roman" w:hAnsi="Times New Roman" w:cs="Times New Roman"/>
          <w:sz w:val="28"/>
          <w:szCs w:val="28"/>
        </w:rPr>
        <w:t>ого.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Для этих целей мы используем интерактивные игры портала МЕРСИБО («Кто в домике живёт?», «Домашние животные», «Дикие животные» др.) В подходящий момент игры, иногда удаётся сосредоточить внимание ребенка на своем лице. Важно добиться того, чтобы неговорящий ребенок как можно чаще смотрел на лицо педагога, на рот в мом</w:t>
      </w:r>
      <w:r>
        <w:rPr>
          <w:rFonts w:ascii="Times New Roman" w:hAnsi="Times New Roman" w:cs="Times New Roman"/>
          <w:sz w:val="28"/>
          <w:szCs w:val="28"/>
        </w:rPr>
        <w:t>ент произнесения звуков и слов.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У большинства аутичных детей есть трудности артикуляции (от стёртых форм дизартрии до апраксии). Поэтому, чтобы облегчить ребенку формирование правильной артикуляции, важно сосредоточить его взгляд на лице взрослого ещё и в то время, когда мы поем ему песни, чит</w:t>
      </w:r>
      <w:r>
        <w:rPr>
          <w:rFonts w:ascii="Times New Roman" w:hAnsi="Times New Roman" w:cs="Times New Roman"/>
          <w:sz w:val="28"/>
          <w:szCs w:val="28"/>
        </w:rPr>
        <w:t>аем стихи, что-то рассказываем.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Провоцирование ребенка на не</w:t>
      </w:r>
      <w:r>
        <w:rPr>
          <w:rFonts w:ascii="Times New Roman" w:hAnsi="Times New Roman" w:cs="Times New Roman"/>
          <w:sz w:val="28"/>
          <w:szCs w:val="28"/>
        </w:rPr>
        <w:t>произвольные словесные реакции.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Этого мы добиваемся с помощью </w:t>
      </w:r>
      <w:proofErr w:type="spellStart"/>
      <w:r w:rsidRPr="00451AF8">
        <w:rPr>
          <w:rFonts w:ascii="Times New Roman" w:hAnsi="Times New Roman" w:cs="Times New Roman"/>
          <w:sz w:val="28"/>
          <w:szCs w:val="28"/>
        </w:rPr>
        <w:t>отхлопывания</w:t>
      </w:r>
      <w:proofErr w:type="spellEnd"/>
      <w:r w:rsidRPr="00451AF8">
        <w:rPr>
          <w:rFonts w:ascii="Times New Roman" w:hAnsi="Times New Roman" w:cs="Times New Roman"/>
          <w:sz w:val="28"/>
          <w:szCs w:val="28"/>
        </w:rPr>
        <w:t xml:space="preserve">, отстукивания и другой передачи ритмов. Мы используем, например, те моменты, когда он прыгает, приговаривая в такт прыжкам: 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«Как зайчишка, как зайчишка, как зайчишка, поскакал», «Прыг-скок, прыг-скок, провалился потолок».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 Помогают в такой работе песенки Железновых. На группе есть муз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ентр, который используем для </w:t>
      </w:r>
      <w:proofErr w:type="spellStart"/>
      <w:r w:rsidRPr="00451AF8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451AF8">
        <w:rPr>
          <w:rFonts w:ascii="Times New Roman" w:hAnsi="Times New Roman" w:cs="Times New Roman"/>
          <w:sz w:val="28"/>
          <w:szCs w:val="28"/>
        </w:rPr>
        <w:t xml:space="preserve"> и прослушивания в разных режимных моментах. С помощью стихотворных ритмов, с помощью рифмы и мелодии мы также стимулируем вокализации, словесные реакции аутичного ребенка. Когда мы читаем хорошо знакомые ему стихи или поем песни, то оставляем паузу в конце строфы, провоцируя его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нужного слова.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Повторение за ребенком и обыгрывание его зв</w:t>
      </w:r>
      <w:r>
        <w:rPr>
          <w:rFonts w:ascii="Times New Roman" w:hAnsi="Times New Roman" w:cs="Times New Roman"/>
          <w:sz w:val="28"/>
          <w:szCs w:val="28"/>
        </w:rPr>
        <w:t>уковых реакций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аутостимуляция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В игре, и на занятиях, и, по возможности, в течение всего дня, родители и специалисты, работающие с ребенком, подхватывают его вокализации, повторяют их с его интонацией, а затем обыгрывают и превращают их в реальные слова, связывая с ситуацией (ПА – падает, ША – шарики, Е – едет)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ожно просто по созвучию подобрать подходящее к данной ситуации слово. Особые сложности в работе по растормаживанию речи возникают с детьми, которые постоянно «лопочут» или поют «на своем языке», или мычат, скрежещут зубами, щелкают языком. Работа по провоцированию на </w:t>
      </w:r>
      <w:r w:rsidRPr="00451AF8">
        <w:rPr>
          <w:rFonts w:ascii="Times New Roman" w:hAnsi="Times New Roman" w:cs="Times New Roman"/>
          <w:sz w:val="28"/>
          <w:szCs w:val="28"/>
        </w:rPr>
        <w:lastRenderedPageBreak/>
        <w:t>подражание с такими детьми, чаще всего, невозможна. Единственный выход – это обыгрыван</w:t>
      </w:r>
      <w:r>
        <w:rPr>
          <w:rFonts w:ascii="Times New Roman" w:hAnsi="Times New Roman" w:cs="Times New Roman"/>
          <w:sz w:val="28"/>
          <w:szCs w:val="28"/>
        </w:rPr>
        <w:t xml:space="preserve">ие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Общей стратегической задачей коррекции речевых нарушений при детском аутизме является развитие и формировани</w:t>
      </w:r>
      <w:r>
        <w:rPr>
          <w:rFonts w:ascii="Times New Roman" w:hAnsi="Times New Roman" w:cs="Times New Roman"/>
          <w:sz w:val="28"/>
          <w:szCs w:val="28"/>
        </w:rPr>
        <w:t>е коммуникативной функции речи.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Важнейшей практической задачей (особенно для детей с I, II, IV вариантами) становится развитие понимания речи. Как показывает практика, экспрессивную речь у детей с АР удается сформировать не всегда, однако если ребенок понимает обращенную речь, это значит, что он получает определенную информацию, и у него возникает предпосылка для в</w:t>
      </w:r>
      <w:r>
        <w:rPr>
          <w:rFonts w:ascii="Times New Roman" w:hAnsi="Times New Roman" w:cs="Times New Roman"/>
          <w:sz w:val="28"/>
          <w:szCs w:val="28"/>
        </w:rPr>
        <w:t>заимодействия с другими людьми.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Начальный этап обучения пониманию речи в значительной степени напоминает такую работу с </w:t>
      </w:r>
      <w:proofErr w:type="spellStart"/>
      <w:r w:rsidRPr="00451AF8">
        <w:rPr>
          <w:rFonts w:ascii="Times New Roman" w:hAnsi="Times New Roman" w:cs="Times New Roman"/>
          <w:sz w:val="28"/>
          <w:szCs w:val="28"/>
        </w:rPr>
        <w:t>алаликами</w:t>
      </w:r>
      <w:proofErr w:type="spellEnd"/>
      <w:r w:rsidRPr="00451AF8">
        <w:rPr>
          <w:rFonts w:ascii="Times New Roman" w:hAnsi="Times New Roman" w:cs="Times New Roman"/>
          <w:sz w:val="28"/>
          <w:szCs w:val="28"/>
        </w:rPr>
        <w:t xml:space="preserve"> с той р</w:t>
      </w:r>
      <w:r>
        <w:rPr>
          <w:rFonts w:ascii="Times New Roman" w:hAnsi="Times New Roman" w:cs="Times New Roman"/>
          <w:sz w:val="28"/>
          <w:szCs w:val="28"/>
        </w:rPr>
        <w:t>азницей, что эта работа должна: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>очетаться с формированием потр</w:t>
      </w:r>
      <w:r>
        <w:rPr>
          <w:rFonts w:ascii="Times New Roman" w:hAnsi="Times New Roman" w:cs="Times New Roman"/>
          <w:sz w:val="28"/>
          <w:szCs w:val="28"/>
        </w:rPr>
        <w:t>ебности в коммуникации;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ачинаться с использования конкретных предметов в качестве дидактических материалов, и только в дальнейшем, когда ребенок начнет соотносить предмет и изображение, можно присоединять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предметам карточки,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картинки, табл</w:t>
      </w:r>
      <w:r>
        <w:rPr>
          <w:rFonts w:ascii="Times New Roman" w:hAnsi="Times New Roman" w:cs="Times New Roman"/>
          <w:sz w:val="28"/>
          <w:szCs w:val="28"/>
        </w:rPr>
        <w:t>ички и т. п.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>олжна быть максимально приближена к жизни, к ближайшему окружению ребенка, в ней должно быть минимум</w:t>
      </w:r>
      <w:r>
        <w:rPr>
          <w:rFonts w:ascii="Times New Roman" w:hAnsi="Times New Roman" w:cs="Times New Roman"/>
          <w:sz w:val="28"/>
          <w:szCs w:val="28"/>
        </w:rPr>
        <w:t xml:space="preserve"> абстрактного и символического.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Чтобы начальный э</w:t>
      </w:r>
      <w:r>
        <w:rPr>
          <w:rFonts w:ascii="Times New Roman" w:hAnsi="Times New Roman" w:cs="Times New Roman"/>
          <w:sz w:val="28"/>
          <w:szCs w:val="28"/>
        </w:rPr>
        <w:t>тап формирования понимания речи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успешным, необходимо: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• Хотя бы частично сформировать учебное поведение, при котором «ребенок адекватно реагирует на предъявляемые ему требования, использует предлагаемые игрушки и пособия социально приемлемым обра</w:t>
      </w:r>
      <w:r>
        <w:rPr>
          <w:rFonts w:ascii="Times New Roman" w:hAnsi="Times New Roman" w:cs="Times New Roman"/>
          <w:sz w:val="28"/>
          <w:szCs w:val="28"/>
        </w:rPr>
        <w:t>зом. При этом его взгляд должен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Pr="00451AF8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451AF8">
        <w:rPr>
          <w:rFonts w:ascii="Times New Roman" w:hAnsi="Times New Roman" w:cs="Times New Roman"/>
          <w:sz w:val="28"/>
          <w:szCs w:val="28"/>
        </w:rPr>
        <w:t xml:space="preserve"> либо на партнера, либо на предметы, которые использую</w:t>
      </w:r>
      <w:r>
        <w:rPr>
          <w:rFonts w:ascii="Times New Roman" w:hAnsi="Times New Roman" w:cs="Times New Roman"/>
          <w:sz w:val="28"/>
          <w:szCs w:val="28"/>
        </w:rPr>
        <w:t>тся для игры или для обучения»;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• Выполнять простые инструк</w:t>
      </w:r>
      <w:r>
        <w:rPr>
          <w:rFonts w:ascii="Times New Roman" w:hAnsi="Times New Roman" w:cs="Times New Roman"/>
          <w:sz w:val="28"/>
          <w:szCs w:val="28"/>
        </w:rPr>
        <w:t>ции «Дай!», «Покажи!» и т. п.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• Употреблять в повседневной жизни слова, которые научили понимать в учебной с</w:t>
      </w:r>
      <w:r>
        <w:rPr>
          <w:rFonts w:ascii="Times New Roman" w:hAnsi="Times New Roman" w:cs="Times New Roman"/>
          <w:sz w:val="28"/>
          <w:szCs w:val="28"/>
        </w:rPr>
        <w:t>итуации (генерализация навыка).</w:t>
      </w:r>
      <w:bookmarkStart w:id="0" w:name="_GoBack"/>
      <w:bookmarkEnd w:id="0"/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lastRenderedPageBreak/>
        <w:t>Очень важным является подготовительный период, во время которого главная задача - добиться, чтобы ребенок принял и окружающую обс</w:t>
      </w:r>
      <w:r>
        <w:rPr>
          <w:rFonts w:ascii="Times New Roman" w:hAnsi="Times New Roman" w:cs="Times New Roman"/>
          <w:sz w:val="28"/>
          <w:szCs w:val="28"/>
        </w:rPr>
        <w:t>тановку, и контакт с педагогом.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Если педагог расположил ребенка к себе, то его можно обучить очень многому, так как эти дети обычно старательны, исполнительны, обязательны. Вместе с тем, нужно помнить, что любой вид деятельнос</w:t>
      </w:r>
      <w:r>
        <w:rPr>
          <w:rFonts w:ascii="Times New Roman" w:hAnsi="Times New Roman" w:cs="Times New Roman"/>
          <w:sz w:val="28"/>
          <w:szCs w:val="28"/>
        </w:rPr>
        <w:t>ти, который предлагаем ребенку,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 xml:space="preserve">нужно предварительно оговорить, все должно быть спланировано: вначале выбора не должно быть, так как он достаточно сложен для аутичных детей, но в дальнейшем </w:t>
      </w:r>
      <w:r>
        <w:rPr>
          <w:rFonts w:ascii="Times New Roman" w:hAnsi="Times New Roman" w:cs="Times New Roman"/>
          <w:sz w:val="28"/>
          <w:szCs w:val="28"/>
        </w:rPr>
        <w:t>возможность выбора должна быть.</w:t>
      </w:r>
    </w:p>
    <w:p w:rsidR="00451AF8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r w:rsidRPr="00451AF8">
        <w:rPr>
          <w:rFonts w:ascii="Times New Roman" w:hAnsi="Times New Roman" w:cs="Times New Roman"/>
          <w:sz w:val="28"/>
          <w:szCs w:val="28"/>
        </w:rPr>
        <w:t>Для развития речи детей этой группы необходимы два варианта работы: развитие речи в спонтанном общении и</w:t>
      </w:r>
      <w:r>
        <w:rPr>
          <w:rFonts w:ascii="Times New Roman" w:hAnsi="Times New Roman" w:cs="Times New Roman"/>
          <w:sz w:val="28"/>
          <w:szCs w:val="28"/>
        </w:rPr>
        <w:t xml:space="preserve"> в условиях обучающей ситуации.</w:t>
      </w:r>
    </w:p>
    <w:p w:rsidR="00A2070E" w:rsidRPr="00451AF8" w:rsidRDefault="00451AF8" w:rsidP="00F173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AF8">
        <w:rPr>
          <w:rFonts w:ascii="Times New Roman" w:hAnsi="Times New Roman" w:cs="Times New Roman"/>
          <w:sz w:val="28"/>
          <w:szCs w:val="28"/>
        </w:rPr>
        <w:t>Спонтанное общение возможно в игре, рисовании, на прогулках, во время наблюдений за окружающим (растения, животные, сезонные изменения природы и т. д</w:t>
      </w:r>
      <w:proofErr w:type="gramEnd"/>
    </w:p>
    <w:sectPr w:rsidR="00A2070E" w:rsidRPr="0045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F8"/>
    <w:rsid w:val="00451AF8"/>
    <w:rsid w:val="00A2070E"/>
    <w:rsid w:val="00F1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ЧИРКОВА</dc:creator>
  <cp:lastModifiedBy>ЕВГЕНИЯ ЧИРКОВА</cp:lastModifiedBy>
  <cp:revision>2</cp:revision>
  <dcterms:created xsi:type="dcterms:W3CDTF">2019-06-13T00:52:00Z</dcterms:created>
  <dcterms:modified xsi:type="dcterms:W3CDTF">2019-06-13T01:04:00Z</dcterms:modified>
</cp:coreProperties>
</file>