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42" w:rsidRPr="00924942" w:rsidRDefault="00924942" w:rsidP="00924942">
      <w:pPr>
        <w:jc w:val="center"/>
        <w:rPr>
          <w:rFonts w:ascii="Times New Roman" w:eastAsia="Calibri" w:hAnsi="Times New Roman" w:cs="Times New Roman"/>
          <w:b/>
          <w:sz w:val="28"/>
          <w:szCs w:val="28"/>
        </w:rPr>
      </w:pPr>
      <w:r w:rsidRPr="00924942">
        <w:rPr>
          <w:rFonts w:ascii="Times New Roman" w:eastAsia="Calibri" w:hAnsi="Times New Roman" w:cs="Times New Roman"/>
          <w:b/>
          <w:sz w:val="28"/>
          <w:szCs w:val="28"/>
        </w:rPr>
        <w:t>Комитет образования и науки Курской области</w:t>
      </w:r>
    </w:p>
    <w:p w:rsidR="00924942" w:rsidRPr="00924942" w:rsidRDefault="00924942" w:rsidP="00924942">
      <w:pPr>
        <w:jc w:val="center"/>
        <w:rPr>
          <w:rFonts w:ascii="Times New Roman" w:eastAsia="Calibri" w:hAnsi="Times New Roman" w:cs="Times New Roman"/>
          <w:b/>
          <w:sz w:val="28"/>
          <w:szCs w:val="28"/>
        </w:rPr>
      </w:pPr>
      <w:r w:rsidRPr="00924942">
        <w:rPr>
          <w:rFonts w:ascii="Times New Roman" w:eastAsia="Calibri" w:hAnsi="Times New Roman" w:cs="Times New Roman"/>
          <w:b/>
          <w:sz w:val="28"/>
          <w:szCs w:val="28"/>
        </w:rPr>
        <w:t>Областное бюджетное образовательное учреждение</w:t>
      </w:r>
    </w:p>
    <w:p w:rsidR="00924942" w:rsidRPr="00924942" w:rsidRDefault="00924942" w:rsidP="00924942">
      <w:pPr>
        <w:jc w:val="center"/>
        <w:rPr>
          <w:rFonts w:ascii="Times New Roman" w:eastAsia="Calibri" w:hAnsi="Times New Roman" w:cs="Times New Roman"/>
          <w:b/>
          <w:sz w:val="28"/>
          <w:szCs w:val="28"/>
        </w:rPr>
      </w:pPr>
      <w:r w:rsidRPr="00924942">
        <w:rPr>
          <w:rFonts w:ascii="Times New Roman" w:eastAsia="Calibri" w:hAnsi="Times New Roman" w:cs="Times New Roman"/>
          <w:b/>
          <w:sz w:val="28"/>
          <w:szCs w:val="28"/>
        </w:rPr>
        <w:t xml:space="preserve">«Школа-интернат №2 им. </w:t>
      </w:r>
      <w:proofErr w:type="spellStart"/>
      <w:r w:rsidRPr="00924942">
        <w:rPr>
          <w:rFonts w:ascii="Times New Roman" w:eastAsia="Calibri" w:hAnsi="Times New Roman" w:cs="Times New Roman"/>
          <w:b/>
          <w:sz w:val="28"/>
          <w:szCs w:val="28"/>
        </w:rPr>
        <w:t>Г.А.Карманова</w:t>
      </w:r>
      <w:proofErr w:type="spellEnd"/>
      <w:r w:rsidRPr="00924942">
        <w:rPr>
          <w:rFonts w:ascii="Times New Roman" w:eastAsia="Calibri" w:hAnsi="Times New Roman" w:cs="Times New Roman"/>
          <w:b/>
          <w:sz w:val="28"/>
          <w:szCs w:val="28"/>
        </w:rPr>
        <w:t>» г. Курска</w:t>
      </w:r>
    </w:p>
    <w:p w:rsidR="00924942" w:rsidRPr="00924942" w:rsidRDefault="00924942" w:rsidP="00924942">
      <w:pPr>
        <w:rPr>
          <w:rFonts w:ascii="Times New Roman" w:eastAsia="Calibri" w:hAnsi="Times New Roman" w:cs="Times New Roman"/>
          <w:b/>
          <w:sz w:val="36"/>
          <w:szCs w:val="36"/>
        </w:rPr>
      </w:pPr>
    </w:p>
    <w:p w:rsidR="00924942" w:rsidRPr="00924942" w:rsidRDefault="00924942" w:rsidP="00924942">
      <w:pPr>
        <w:rPr>
          <w:rFonts w:ascii="Times New Roman" w:eastAsia="Calibri" w:hAnsi="Times New Roman" w:cs="Times New Roman"/>
          <w:b/>
          <w:sz w:val="36"/>
          <w:szCs w:val="36"/>
        </w:rPr>
      </w:pPr>
    </w:p>
    <w:p w:rsidR="00924942" w:rsidRPr="00924942" w:rsidRDefault="00924942" w:rsidP="00924942">
      <w:pPr>
        <w:rPr>
          <w:rFonts w:ascii="Times New Roman" w:eastAsia="Calibri" w:hAnsi="Times New Roman" w:cs="Times New Roman"/>
          <w:b/>
          <w:sz w:val="36"/>
          <w:szCs w:val="36"/>
        </w:rPr>
      </w:pPr>
    </w:p>
    <w:p w:rsidR="00924942" w:rsidRPr="00924942" w:rsidRDefault="00924942" w:rsidP="00924942">
      <w:pPr>
        <w:rPr>
          <w:rFonts w:ascii="Times New Roman" w:eastAsia="Calibri" w:hAnsi="Times New Roman" w:cs="Times New Roman"/>
          <w:b/>
          <w:sz w:val="36"/>
          <w:szCs w:val="36"/>
        </w:rPr>
      </w:pPr>
    </w:p>
    <w:p w:rsidR="00924942" w:rsidRPr="00924942" w:rsidRDefault="00924942" w:rsidP="00924942">
      <w:pPr>
        <w:jc w:val="center"/>
        <w:rPr>
          <w:rFonts w:ascii="Times New Roman" w:eastAsia="Calibri" w:hAnsi="Times New Roman" w:cs="Times New Roman"/>
          <w:b/>
          <w:sz w:val="28"/>
          <w:szCs w:val="28"/>
        </w:rPr>
      </w:pPr>
      <w:r w:rsidRPr="00924942">
        <w:rPr>
          <w:rFonts w:ascii="Times New Roman" w:eastAsia="Calibri" w:hAnsi="Times New Roman" w:cs="Times New Roman"/>
          <w:b/>
          <w:sz w:val="28"/>
          <w:szCs w:val="28"/>
        </w:rPr>
        <w:t>МЕТОДИЧЕСКАЯ РАЗРАБОТКА</w:t>
      </w:r>
    </w:p>
    <w:p w:rsidR="00924942" w:rsidRPr="00924942" w:rsidRDefault="00924942" w:rsidP="00924942">
      <w:pPr>
        <w:jc w:val="center"/>
        <w:rPr>
          <w:rFonts w:ascii="Times New Roman" w:eastAsia="Calibri" w:hAnsi="Times New Roman" w:cs="Times New Roman"/>
          <w:b/>
          <w:sz w:val="28"/>
          <w:szCs w:val="28"/>
        </w:rPr>
      </w:pPr>
      <w:r w:rsidRPr="00924942">
        <w:rPr>
          <w:rFonts w:ascii="Times New Roman" w:eastAsia="Calibri" w:hAnsi="Times New Roman" w:cs="Times New Roman"/>
          <w:b/>
          <w:sz w:val="28"/>
          <w:szCs w:val="28"/>
        </w:rPr>
        <w:t>ВОСПИТАТЕЛЬНОГО МЕРОПРИЯТИЯ.</w:t>
      </w:r>
    </w:p>
    <w:p w:rsidR="00B91924" w:rsidRDefault="00B91924" w:rsidP="00924942">
      <w:pPr>
        <w:jc w:val="center"/>
        <w:rPr>
          <w:rFonts w:ascii="Times New Roman" w:eastAsia="Calibri" w:hAnsi="Times New Roman" w:cs="Times New Roman"/>
          <w:b/>
          <w:sz w:val="32"/>
          <w:szCs w:val="32"/>
        </w:rPr>
      </w:pPr>
      <w:bookmarkStart w:id="0" w:name="_GoBack"/>
      <w:r>
        <w:rPr>
          <w:rFonts w:ascii="Times New Roman" w:eastAsia="Calibri" w:hAnsi="Times New Roman" w:cs="Times New Roman"/>
          <w:b/>
          <w:sz w:val="32"/>
          <w:szCs w:val="32"/>
        </w:rPr>
        <w:t>Исторический час</w:t>
      </w:r>
    </w:p>
    <w:p w:rsidR="00924942" w:rsidRPr="00924942" w:rsidRDefault="00B91924" w:rsidP="00924942">
      <w:pPr>
        <w:jc w:val="center"/>
        <w:rPr>
          <w:rFonts w:ascii="Times New Roman" w:eastAsia="Times New Roman" w:hAnsi="Times New Roman" w:cs="Times New Roman"/>
          <w:b/>
          <w:kern w:val="36"/>
          <w:sz w:val="36"/>
          <w:szCs w:val="36"/>
          <w:lang w:eastAsia="ru-RU"/>
        </w:rPr>
      </w:pPr>
      <w:r w:rsidRPr="00924942">
        <w:rPr>
          <w:rFonts w:ascii="Times New Roman" w:eastAsia="Calibri" w:hAnsi="Times New Roman" w:cs="Times New Roman"/>
          <w:b/>
          <w:sz w:val="36"/>
          <w:szCs w:val="36"/>
        </w:rPr>
        <w:t xml:space="preserve"> </w:t>
      </w:r>
      <w:r w:rsidR="00924942" w:rsidRPr="00924942">
        <w:rPr>
          <w:rFonts w:ascii="Times New Roman" w:eastAsia="Calibri" w:hAnsi="Times New Roman" w:cs="Times New Roman"/>
          <w:b/>
          <w:sz w:val="36"/>
          <w:szCs w:val="36"/>
        </w:rPr>
        <w:t>«</w:t>
      </w:r>
      <w:r w:rsidR="00924942">
        <w:rPr>
          <w:rFonts w:ascii="Times New Roman" w:eastAsia="Times New Roman" w:hAnsi="Times New Roman" w:cs="Times New Roman"/>
          <w:b/>
          <w:kern w:val="36"/>
          <w:sz w:val="36"/>
          <w:szCs w:val="36"/>
          <w:lang w:eastAsia="ru-RU"/>
        </w:rPr>
        <w:t>Отечественная война 1812 г.</w:t>
      </w:r>
      <w:r w:rsidR="00924942" w:rsidRPr="00924942">
        <w:rPr>
          <w:rFonts w:ascii="Times New Roman" w:eastAsia="Times New Roman" w:hAnsi="Times New Roman" w:cs="Times New Roman"/>
          <w:b/>
          <w:kern w:val="36"/>
          <w:sz w:val="36"/>
          <w:szCs w:val="36"/>
          <w:lang w:eastAsia="ru-RU"/>
        </w:rPr>
        <w:t>»</w:t>
      </w:r>
    </w:p>
    <w:bookmarkEnd w:id="0"/>
    <w:p w:rsidR="00924942" w:rsidRPr="00924942" w:rsidRDefault="00924942" w:rsidP="00924942">
      <w:pPr>
        <w:jc w:val="center"/>
        <w:rPr>
          <w:rFonts w:ascii="Times New Roman" w:eastAsia="Times New Roman" w:hAnsi="Times New Roman" w:cs="Times New Roman"/>
          <w:b/>
          <w:kern w:val="36"/>
          <w:sz w:val="36"/>
          <w:szCs w:val="36"/>
          <w:lang w:eastAsia="ru-RU"/>
        </w:rPr>
      </w:pPr>
    </w:p>
    <w:p w:rsidR="00924942" w:rsidRPr="00924942" w:rsidRDefault="00924942" w:rsidP="00924942">
      <w:pPr>
        <w:jc w:val="center"/>
        <w:rPr>
          <w:rFonts w:ascii="Times New Roman" w:eastAsia="Times New Roman" w:hAnsi="Times New Roman" w:cs="Times New Roman"/>
          <w:kern w:val="36"/>
          <w:sz w:val="36"/>
          <w:szCs w:val="36"/>
          <w:lang w:eastAsia="ru-RU"/>
        </w:rPr>
      </w:pPr>
    </w:p>
    <w:p w:rsidR="00924942" w:rsidRPr="00924942" w:rsidRDefault="00924942" w:rsidP="00924942">
      <w:pPr>
        <w:rPr>
          <w:rFonts w:ascii="Times New Roman" w:eastAsia="Calibri" w:hAnsi="Times New Roman" w:cs="Times New Roman"/>
          <w:sz w:val="52"/>
          <w:szCs w:val="52"/>
        </w:rPr>
      </w:pPr>
    </w:p>
    <w:p w:rsidR="00924942" w:rsidRPr="00924942" w:rsidRDefault="00924942" w:rsidP="00924942">
      <w:pPr>
        <w:spacing w:after="0" w:line="240" w:lineRule="auto"/>
        <w:jc w:val="right"/>
        <w:rPr>
          <w:rFonts w:ascii="Times New Roman" w:eastAsia="Calibri" w:hAnsi="Times New Roman" w:cs="Times New Roman"/>
          <w:b/>
          <w:sz w:val="24"/>
          <w:szCs w:val="24"/>
        </w:rPr>
      </w:pPr>
    </w:p>
    <w:p w:rsidR="00924942" w:rsidRPr="00924942" w:rsidRDefault="00924942" w:rsidP="00924942">
      <w:pPr>
        <w:spacing w:after="0" w:line="240" w:lineRule="auto"/>
        <w:jc w:val="right"/>
        <w:rPr>
          <w:rFonts w:ascii="Times New Roman" w:eastAsia="Calibri" w:hAnsi="Times New Roman" w:cs="Times New Roman"/>
          <w:b/>
          <w:sz w:val="24"/>
          <w:szCs w:val="24"/>
        </w:rPr>
      </w:pPr>
      <w:r w:rsidRPr="00924942">
        <w:rPr>
          <w:rFonts w:ascii="Times New Roman" w:eastAsia="Calibri" w:hAnsi="Times New Roman" w:cs="Times New Roman"/>
          <w:b/>
          <w:sz w:val="24"/>
          <w:szCs w:val="24"/>
        </w:rPr>
        <w:t xml:space="preserve">АВТОР </w:t>
      </w:r>
      <w:proofErr w:type="gramStart"/>
      <w:r w:rsidRPr="00924942">
        <w:rPr>
          <w:rFonts w:ascii="Times New Roman" w:eastAsia="Calibri" w:hAnsi="Times New Roman" w:cs="Times New Roman"/>
          <w:b/>
          <w:sz w:val="24"/>
          <w:szCs w:val="24"/>
        </w:rPr>
        <w:t>-С</w:t>
      </w:r>
      <w:proofErr w:type="gramEnd"/>
      <w:r w:rsidRPr="00924942">
        <w:rPr>
          <w:rFonts w:ascii="Times New Roman" w:eastAsia="Calibri" w:hAnsi="Times New Roman" w:cs="Times New Roman"/>
          <w:b/>
          <w:sz w:val="24"/>
          <w:szCs w:val="24"/>
        </w:rPr>
        <w:t xml:space="preserve">ОСТАВИТЕЛЬ: </w:t>
      </w:r>
    </w:p>
    <w:p w:rsidR="00924942" w:rsidRPr="00924942" w:rsidRDefault="00924942" w:rsidP="00924942">
      <w:pPr>
        <w:spacing w:after="0" w:line="240" w:lineRule="auto"/>
        <w:jc w:val="right"/>
        <w:rPr>
          <w:rFonts w:ascii="Times New Roman" w:eastAsia="Calibri" w:hAnsi="Times New Roman" w:cs="Times New Roman"/>
          <w:b/>
          <w:sz w:val="28"/>
          <w:szCs w:val="28"/>
        </w:rPr>
      </w:pPr>
      <w:r w:rsidRPr="00924942">
        <w:rPr>
          <w:rFonts w:ascii="Times New Roman" w:eastAsia="Calibri" w:hAnsi="Times New Roman" w:cs="Times New Roman"/>
          <w:b/>
          <w:sz w:val="28"/>
          <w:szCs w:val="28"/>
        </w:rPr>
        <w:t>учитель истории и обществознания</w:t>
      </w:r>
    </w:p>
    <w:p w:rsidR="00924942" w:rsidRPr="00924942" w:rsidRDefault="00924942" w:rsidP="00924942">
      <w:pPr>
        <w:spacing w:after="0" w:line="240" w:lineRule="auto"/>
        <w:jc w:val="right"/>
        <w:rPr>
          <w:rFonts w:ascii="Times New Roman" w:eastAsia="Calibri" w:hAnsi="Times New Roman" w:cs="Times New Roman"/>
          <w:b/>
          <w:sz w:val="24"/>
          <w:szCs w:val="24"/>
        </w:rPr>
      </w:pPr>
      <w:proofErr w:type="spellStart"/>
      <w:r w:rsidRPr="00924942">
        <w:rPr>
          <w:rFonts w:ascii="Times New Roman" w:eastAsia="Calibri" w:hAnsi="Times New Roman" w:cs="Times New Roman"/>
          <w:b/>
          <w:sz w:val="28"/>
          <w:szCs w:val="28"/>
        </w:rPr>
        <w:t>Мелешенко</w:t>
      </w:r>
      <w:proofErr w:type="spellEnd"/>
      <w:r w:rsidRPr="00924942">
        <w:rPr>
          <w:rFonts w:ascii="Times New Roman" w:eastAsia="Calibri" w:hAnsi="Times New Roman" w:cs="Times New Roman"/>
          <w:b/>
          <w:sz w:val="28"/>
          <w:szCs w:val="28"/>
        </w:rPr>
        <w:t xml:space="preserve"> С.С.  </w:t>
      </w:r>
      <w:r w:rsidRPr="00924942">
        <w:rPr>
          <w:rFonts w:ascii="Times New Roman" w:eastAsia="Calibri" w:hAnsi="Times New Roman" w:cs="Times New Roman"/>
          <w:b/>
          <w:sz w:val="24"/>
          <w:szCs w:val="24"/>
        </w:rPr>
        <w:t xml:space="preserve">                                                                                                                                       </w:t>
      </w:r>
    </w:p>
    <w:p w:rsidR="00924942" w:rsidRPr="00924942" w:rsidRDefault="00924942" w:rsidP="00924942">
      <w:pPr>
        <w:jc w:val="right"/>
        <w:rPr>
          <w:rFonts w:ascii="Times New Roman" w:eastAsia="Calibri" w:hAnsi="Times New Roman" w:cs="Times New Roman"/>
          <w:b/>
          <w:sz w:val="24"/>
          <w:szCs w:val="24"/>
        </w:rPr>
      </w:pPr>
    </w:p>
    <w:p w:rsidR="00924942" w:rsidRPr="00924942" w:rsidRDefault="00924942" w:rsidP="00924942">
      <w:pPr>
        <w:jc w:val="right"/>
        <w:rPr>
          <w:rFonts w:ascii="Times New Roman" w:eastAsia="Calibri" w:hAnsi="Times New Roman" w:cs="Times New Roman"/>
          <w:b/>
          <w:sz w:val="24"/>
          <w:szCs w:val="24"/>
        </w:rPr>
      </w:pPr>
    </w:p>
    <w:p w:rsidR="00924942" w:rsidRPr="00924942" w:rsidRDefault="00924942" w:rsidP="00924942">
      <w:pPr>
        <w:rPr>
          <w:rFonts w:ascii="Times New Roman" w:eastAsia="Calibri" w:hAnsi="Times New Roman" w:cs="Times New Roman"/>
          <w:b/>
          <w:sz w:val="24"/>
          <w:szCs w:val="24"/>
        </w:rPr>
      </w:pPr>
    </w:p>
    <w:p w:rsidR="00924942" w:rsidRPr="00924942" w:rsidRDefault="00924942" w:rsidP="00924942">
      <w:pPr>
        <w:jc w:val="center"/>
        <w:rPr>
          <w:rFonts w:ascii="Times New Roman" w:eastAsia="Calibri" w:hAnsi="Times New Roman" w:cs="Times New Roman"/>
          <w:b/>
          <w:sz w:val="24"/>
          <w:szCs w:val="24"/>
        </w:rPr>
      </w:pPr>
    </w:p>
    <w:p w:rsidR="00924942" w:rsidRPr="00924942" w:rsidRDefault="00924942" w:rsidP="00924942">
      <w:pPr>
        <w:jc w:val="center"/>
        <w:rPr>
          <w:rFonts w:ascii="Times New Roman" w:eastAsia="Calibri" w:hAnsi="Times New Roman" w:cs="Times New Roman"/>
          <w:b/>
          <w:sz w:val="24"/>
          <w:szCs w:val="24"/>
        </w:rPr>
      </w:pPr>
    </w:p>
    <w:p w:rsidR="00924942" w:rsidRPr="00924942" w:rsidRDefault="00924942" w:rsidP="00924942">
      <w:pPr>
        <w:jc w:val="center"/>
        <w:rPr>
          <w:rFonts w:ascii="Times New Roman" w:eastAsia="Calibri" w:hAnsi="Times New Roman" w:cs="Times New Roman"/>
          <w:b/>
          <w:sz w:val="24"/>
          <w:szCs w:val="24"/>
        </w:rPr>
      </w:pPr>
      <w:r w:rsidRPr="00924942">
        <w:rPr>
          <w:rFonts w:ascii="Times New Roman" w:eastAsia="Calibri" w:hAnsi="Times New Roman" w:cs="Times New Roman"/>
          <w:b/>
          <w:sz w:val="24"/>
          <w:szCs w:val="24"/>
        </w:rPr>
        <w:t>г. КУРСК</w:t>
      </w:r>
    </w:p>
    <w:p w:rsidR="006A7AFA" w:rsidRDefault="006A7AFA"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Default="00924942" w:rsidP="006A7AFA">
      <w:pPr>
        <w:spacing w:after="0" w:line="240" w:lineRule="auto"/>
        <w:rPr>
          <w:rFonts w:ascii="Times New Roman" w:eastAsia="Times New Roman" w:hAnsi="Times New Roman" w:cs="Times New Roman"/>
          <w:sz w:val="28"/>
          <w:szCs w:val="28"/>
          <w:lang w:eastAsia="ru-RU"/>
        </w:rPr>
      </w:pPr>
    </w:p>
    <w:p w:rsidR="00924942" w:rsidRPr="004F4567" w:rsidRDefault="00924942" w:rsidP="006A7AFA">
      <w:pPr>
        <w:spacing w:after="0" w:line="240" w:lineRule="auto"/>
        <w:rPr>
          <w:rFonts w:ascii="Times New Roman" w:eastAsia="Times New Roman" w:hAnsi="Times New Roman" w:cs="Times New Roman"/>
          <w:sz w:val="28"/>
          <w:szCs w:val="28"/>
          <w:lang w:eastAsia="ru-RU"/>
        </w:rPr>
      </w:pP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Тема: Великая Отечественная война 1812 года.</w:t>
      </w:r>
    </w:p>
    <w:p w:rsidR="006A7AFA" w:rsidRPr="004F4567" w:rsidRDefault="00C83355" w:rsidP="00DE73A3">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Форма: исторический час</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Цели:</w:t>
      </w:r>
    </w:p>
    <w:p w:rsidR="006A7AFA" w:rsidRPr="00DE73A3" w:rsidRDefault="006A7AFA" w:rsidP="006A7AFA">
      <w:pPr>
        <w:numPr>
          <w:ilvl w:val="0"/>
          <w:numId w:val="7"/>
        </w:numPr>
        <w:spacing w:after="0" w:line="240" w:lineRule="auto"/>
        <w:contextualSpacing/>
        <w:rPr>
          <w:rFonts w:ascii="Times New Roman" w:eastAsia="Calibri" w:hAnsi="Times New Roman" w:cs="Times New Roman"/>
          <w:sz w:val="28"/>
          <w:szCs w:val="28"/>
        </w:rPr>
      </w:pPr>
      <w:r w:rsidRPr="00DE73A3">
        <w:rPr>
          <w:rFonts w:ascii="Times New Roman" w:eastAsia="Calibri" w:hAnsi="Times New Roman" w:cs="Times New Roman"/>
          <w:sz w:val="28"/>
          <w:szCs w:val="28"/>
        </w:rPr>
        <w:t>Развивающие:</w:t>
      </w:r>
    </w:p>
    <w:p w:rsidR="006A7AFA" w:rsidRPr="00537A14" w:rsidRDefault="006A7AFA" w:rsidP="006A7AFA">
      <w:pPr>
        <w:pStyle w:val="a5"/>
        <w:numPr>
          <w:ilvl w:val="0"/>
          <w:numId w:val="16"/>
        </w:num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повышать познавательную самостоятельность, творческую активность и инициативу учащихся;</w:t>
      </w:r>
    </w:p>
    <w:p w:rsidR="006A7AFA" w:rsidRPr="00537A14" w:rsidRDefault="006A7AFA" w:rsidP="006A7AFA">
      <w:pPr>
        <w:pStyle w:val="a5"/>
        <w:numPr>
          <w:ilvl w:val="0"/>
          <w:numId w:val="16"/>
        </w:num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развивать речь учащихся.</w:t>
      </w:r>
    </w:p>
    <w:p w:rsidR="006A7AFA" w:rsidRPr="00DE73A3" w:rsidRDefault="006A7AFA" w:rsidP="006A7AFA">
      <w:pPr>
        <w:numPr>
          <w:ilvl w:val="0"/>
          <w:numId w:val="7"/>
        </w:numPr>
        <w:spacing w:after="0" w:line="240" w:lineRule="auto"/>
        <w:contextualSpacing/>
        <w:rPr>
          <w:rFonts w:ascii="Times New Roman" w:eastAsia="Calibri" w:hAnsi="Times New Roman" w:cs="Times New Roman"/>
          <w:sz w:val="28"/>
          <w:szCs w:val="28"/>
        </w:rPr>
      </w:pPr>
      <w:r w:rsidRPr="00DE73A3">
        <w:rPr>
          <w:rFonts w:ascii="Times New Roman" w:eastAsia="Calibri" w:hAnsi="Times New Roman" w:cs="Times New Roman"/>
          <w:sz w:val="28"/>
          <w:szCs w:val="28"/>
        </w:rPr>
        <w:t xml:space="preserve">Воспитательные: </w:t>
      </w:r>
    </w:p>
    <w:p w:rsidR="006A7AFA" w:rsidRPr="00537A14" w:rsidRDefault="006A7AFA" w:rsidP="006A7AFA">
      <w:pPr>
        <w:pStyle w:val="a5"/>
        <w:numPr>
          <w:ilvl w:val="0"/>
          <w:numId w:val="17"/>
        </w:num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развивать кругозор учащихся, способствовать духовному развитию учащихся.</w:t>
      </w:r>
    </w:p>
    <w:p w:rsidR="006A7AFA" w:rsidRPr="00DE73A3" w:rsidRDefault="006A7AFA" w:rsidP="006A7AFA">
      <w:pPr>
        <w:spacing w:after="0" w:line="240" w:lineRule="auto"/>
        <w:rPr>
          <w:rFonts w:ascii="Times New Roman" w:eastAsia="Calibri" w:hAnsi="Times New Roman" w:cs="Times New Roman"/>
          <w:sz w:val="28"/>
          <w:szCs w:val="28"/>
        </w:rPr>
      </w:pPr>
      <w:r w:rsidRPr="00DE73A3">
        <w:rPr>
          <w:rFonts w:ascii="Times New Roman" w:eastAsia="Calibri" w:hAnsi="Times New Roman" w:cs="Times New Roman"/>
          <w:sz w:val="28"/>
          <w:szCs w:val="28"/>
        </w:rPr>
        <w:t xml:space="preserve">Задачи: </w:t>
      </w:r>
    </w:p>
    <w:p w:rsidR="006A7AFA" w:rsidRPr="00537A14" w:rsidRDefault="006A7AFA" w:rsidP="006A7AFA">
      <w:pPr>
        <w:pStyle w:val="a5"/>
        <w:numPr>
          <w:ilvl w:val="0"/>
          <w:numId w:val="17"/>
        </w:num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расширять знания об исторических памятниках, связанных с Отечественной войны 1812 года;</w:t>
      </w:r>
    </w:p>
    <w:p w:rsidR="006A7AFA" w:rsidRPr="00537A14" w:rsidRDefault="006A7AFA" w:rsidP="006A7AFA">
      <w:pPr>
        <w:pStyle w:val="a5"/>
        <w:spacing w:after="0" w:line="240" w:lineRule="auto"/>
        <w:ind w:left="1800"/>
        <w:rPr>
          <w:rFonts w:ascii="Times New Roman" w:eastAsia="Calibri" w:hAnsi="Times New Roman" w:cs="Times New Roman"/>
          <w:sz w:val="28"/>
          <w:szCs w:val="28"/>
        </w:rPr>
      </w:pPr>
      <w:r w:rsidRPr="00537A14">
        <w:rPr>
          <w:rFonts w:ascii="Times New Roman" w:eastAsia="Calibri" w:hAnsi="Times New Roman" w:cs="Times New Roman"/>
          <w:sz w:val="28"/>
          <w:szCs w:val="28"/>
        </w:rPr>
        <w:t>воспитывать бережное, уважительное отношения к музейным памятникам, как части культуры;</w:t>
      </w:r>
    </w:p>
    <w:p w:rsidR="006A7AFA" w:rsidRPr="00537A14" w:rsidRDefault="006A7AFA" w:rsidP="006A7AFA">
      <w:pPr>
        <w:pStyle w:val="a5"/>
        <w:numPr>
          <w:ilvl w:val="0"/>
          <w:numId w:val="17"/>
        </w:num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воспитывать уважение к памяти людей, защищавших свою Родину.</w:t>
      </w:r>
    </w:p>
    <w:p w:rsidR="006A7AFA" w:rsidRPr="00537A14"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Оборудование:</w:t>
      </w:r>
      <w:r w:rsidRPr="00537A14">
        <w:rPr>
          <w:rFonts w:ascii="Times New Roman" w:eastAsia="Calibri" w:hAnsi="Times New Roman" w:cs="Times New Roman"/>
          <w:sz w:val="28"/>
          <w:szCs w:val="28"/>
        </w:rPr>
        <w:t xml:space="preserve"> компьютер, мультимедийный проектор.</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2. Выставка книг.</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4. Презентация.</w:t>
      </w:r>
    </w:p>
    <w:p w:rsidR="006A7AFA" w:rsidRPr="00537A14" w:rsidRDefault="006A7AFA" w:rsidP="006A7AFA">
      <w:pPr>
        <w:spacing w:after="0" w:line="240" w:lineRule="auto"/>
        <w:jc w:val="right"/>
        <w:rPr>
          <w:rFonts w:ascii="Times New Roman" w:eastAsia="Calibri" w:hAnsi="Times New Roman" w:cs="Times New Roman"/>
          <w:b/>
          <w:i/>
          <w:sz w:val="28"/>
          <w:szCs w:val="28"/>
        </w:rPr>
      </w:pPr>
      <w:r w:rsidRPr="00537A14">
        <w:rPr>
          <w:rFonts w:ascii="Times New Roman" w:eastAsia="Calibri" w:hAnsi="Times New Roman" w:cs="Times New Roman"/>
          <w:b/>
          <w:i/>
          <w:sz w:val="28"/>
          <w:szCs w:val="28"/>
        </w:rPr>
        <w:t>Эпиграф:</w:t>
      </w:r>
    </w:p>
    <w:p w:rsidR="006A7AFA" w:rsidRPr="00537A14" w:rsidRDefault="006A7AFA" w:rsidP="006A7AFA">
      <w:pPr>
        <w:spacing w:after="0" w:line="240" w:lineRule="auto"/>
        <w:jc w:val="right"/>
        <w:rPr>
          <w:rFonts w:ascii="Times New Roman" w:eastAsia="Calibri" w:hAnsi="Times New Roman" w:cs="Times New Roman"/>
          <w:sz w:val="28"/>
          <w:szCs w:val="28"/>
        </w:rPr>
      </w:pPr>
      <w:r w:rsidRPr="00537A14">
        <w:rPr>
          <w:rFonts w:ascii="Times New Roman" w:eastAsia="Calibri" w:hAnsi="Times New Roman" w:cs="Times New Roman"/>
          <w:sz w:val="28"/>
          <w:szCs w:val="28"/>
        </w:rPr>
        <w:t>«Двенадцатый год был великой эпохой в жизни России...»</w:t>
      </w:r>
    </w:p>
    <w:p w:rsidR="006A7AFA" w:rsidRPr="00537A14" w:rsidRDefault="006A7AFA" w:rsidP="006A7AFA">
      <w:pPr>
        <w:spacing w:after="0" w:line="240" w:lineRule="auto"/>
        <w:jc w:val="right"/>
        <w:rPr>
          <w:rFonts w:ascii="Times New Roman" w:eastAsia="Calibri" w:hAnsi="Times New Roman" w:cs="Times New Roman"/>
          <w:sz w:val="28"/>
          <w:szCs w:val="28"/>
        </w:rPr>
      </w:pPr>
      <w:r w:rsidRPr="00537A14">
        <w:rPr>
          <w:rFonts w:ascii="Times New Roman" w:eastAsia="Calibri" w:hAnsi="Times New Roman" w:cs="Times New Roman"/>
          <w:sz w:val="28"/>
          <w:szCs w:val="28"/>
        </w:rPr>
        <w:t xml:space="preserve">                                                                    /В. Г. Белинский/</w:t>
      </w:r>
    </w:p>
    <w:p w:rsidR="006A7AFA" w:rsidRPr="00537A14" w:rsidRDefault="006A7AFA" w:rsidP="006A7AFA">
      <w:pPr>
        <w:spacing w:after="0" w:line="240" w:lineRule="auto"/>
        <w:jc w:val="center"/>
        <w:rPr>
          <w:rFonts w:ascii="Times New Roman" w:eastAsia="Calibri" w:hAnsi="Times New Roman" w:cs="Times New Roman"/>
          <w:sz w:val="28"/>
          <w:szCs w:val="28"/>
        </w:rPr>
      </w:pPr>
    </w:p>
    <w:p w:rsidR="006A7AFA" w:rsidRPr="00537A14" w:rsidRDefault="006A7AFA" w:rsidP="006A7AFA">
      <w:pPr>
        <w:spacing w:after="0" w:line="240" w:lineRule="auto"/>
        <w:jc w:val="center"/>
        <w:rPr>
          <w:rFonts w:ascii="Times New Roman" w:eastAsia="Calibri" w:hAnsi="Times New Roman" w:cs="Times New Roman"/>
          <w:b/>
          <w:i/>
          <w:sz w:val="28"/>
          <w:szCs w:val="28"/>
        </w:rPr>
      </w:pPr>
    </w:p>
    <w:p w:rsidR="006A7AFA" w:rsidRPr="00537A14" w:rsidRDefault="006A7AFA" w:rsidP="006A7AFA">
      <w:pPr>
        <w:spacing w:after="0" w:line="240" w:lineRule="auto"/>
        <w:jc w:val="center"/>
        <w:rPr>
          <w:rFonts w:ascii="Times New Roman" w:eastAsia="Calibri" w:hAnsi="Times New Roman" w:cs="Times New Roman"/>
          <w:i/>
          <w:sz w:val="28"/>
          <w:szCs w:val="28"/>
        </w:rPr>
      </w:pPr>
      <w:r w:rsidRPr="00537A14">
        <w:rPr>
          <w:rFonts w:ascii="Times New Roman" w:eastAsia="Calibri" w:hAnsi="Times New Roman" w:cs="Times New Roman"/>
          <w:b/>
          <w:i/>
          <w:sz w:val="28"/>
          <w:szCs w:val="28"/>
        </w:rPr>
        <w:t xml:space="preserve">Ход </w:t>
      </w:r>
    </w:p>
    <w:p w:rsidR="004F4567" w:rsidRPr="004F4567" w:rsidRDefault="006A7AFA"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 </w:t>
      </w:r>
      <w:r w:rsidR="004F4567" w:rsidRPr="004F4567">
        <w:rPr>
          <w:rFonts w:ascii="Times New Roman" w:eastAsia="Calibri" w:hAnsi="Times New Roman" w:cs="Times New Roman"/>
          <w:sz w:val="28"/>
          <w:szCs w:val="28"/>
        </w:rPr>
        <w:t>Ведущий</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      Итак, сегодня мы снова собрались на информационный  час. Для нас с вами это всегда важный разговор о главном, сокровенном, рассуждения о людях, о жизни.</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Мы живем в Великой стране. И нам по праву есть чем гордиться. Чем мы можем гордиться? </w:t>
      </w:r>
      <w:proofErr w:type="gramStart"/>
      <w:r w:rsidRPr="004F4567">
        <w:rPr>
          <w:rFonts w:ascii="Times New Roman" w:eastAsia="Calibri" w:hAnsi="Times New Roman" w:cs="Times New Roman"/>
          <w:sz w:val="28"/>
          <w:szCs w:val="28"/>
        </w:rPr>
        <w:t xml:space="preserve">( </w:t>
      </w:r>
      <w:proofErr w:type="gramEnd"/>
      <w:r w:rsidRPr="004F4567">
        <w:rPr>
          <w:rFonts w:ascii="Times New Roman" w:eastAsia="Calibri" w:hAnsi="Times New Roman" w:cs="Times New Roman"/>
          <w:sz w:val="28"/>
          <w:szCs w:val="28"/>
        </w:rPr>
        <w:t>слушаем ответы учащихся).</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Можем гордиться славными страницами истории.</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В 2012 году – наша страна отметила 200-летие войны, где Россия одержала блистательную победу.</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О какой войне идет речь</w:t>
      </w:r>
      <w:proofErr w:type="gramStart"/>
      <w:r w:rsidRPr="004F4567">
        <w:rPr>
          <w:rFonts w:ascii="Times New Roman" w:eastAsia="Calibri" w:hAnsi="Times New Roman" w:cs="Times New Roman"/>
          <w:sz w:val="28"/>
          <w:szCs w:val="28"/>
        </w:rPr>
        <w:t>?(</w:t>
      </w:r>
      <w:proofErr w:type="gramEnd"/>
      <w:r w:rsidRPr="004F4567">
        <w:rPr>
          <w:rFonts w:ascii="Times New Roman" w:eastAsia="Calibri" w:hAnsi="Times New Roman" w:cs="Times New Roman"/>
          <w:sz w:val="28"/>
          <w:szCs w:val="28"/>
        </w:rPr>
        <w:t xml:space="preserve"> ответы учащихся)</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Это Отечественная война 1812 года. Объясните значение понятия «отечество»? (ответы учащихся)</w:t>
      </w:r>
    </w:p>
    <w:p w:rsidR="004F4567" w:rsidRPr="004F4567" w:rsidRDefault="004F4567"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(пишется на доске). </w:t>
      </w:r>
    </w:p>
    <w:p w:rsidR="004F4567" w:rsidRDefault="004F4567" w:rsidP="004F4567">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4F4567">
        <w:rPr>
          <w:rFonts w:ascii="Times New Roman" w:eastAsia="Calibri" w:hAnsi="Times New Roman" w:cs="Times New Roman"/>
          <w:sz w:val="28"/>
          <w:szCs w:val="28"/>
        </w:rPr>
        <w:lastRenderedPageBreak/>
        <w:t>Отечество – родная земля, отчизна, где кто родился, вырос, корень, земля народа; родина в обширном смысле.</w:t>
      </w:r>
      <w:proofErr w:type="gramEnd"/>
      <w:r w:rsidRPr="004F4567">
        <w:rPr>
          <w:rFonts w:ascii="Times New Roman" w:eastAsia="Calibri" w:hAnsi="Times New Roman" w:cs="Times New Roman"/>
          <w:sz w:val="28"/>
          <w:szCs w:val="28"/>
        </w:rPr>
        <w:t xml:space="preserve"> В.И. Даль.</w:t>
      </w:r>
      <w:r w:rsidRPr="004F4567">
        <w:rPr>
          <w:rFonts w:ascii="Times New Roman" w:eastAsia="Times New Roman" w:hAnsi="Times New Roman" w:cs="Times New Roman"/>
          <w:color w:val="000000"/>
          <w:sz w:val="28"/>
          <w:szCs w:val="28"/>
          <w:shd w:val="clear" w:color="auto" w:fill="FFFFFF"/>
          <w:lang w:eastAsia="ru-RU"/>
        </w:rPr>
        <w:t xml:space="preserve"> </w:t>
      </w:r>
    </w:p>
    <w:p w:rsidR="004F4567" w:rsidRPr="004F4567" w:rsidRDefault="004F4567" w:rsidP="004F4567">
      <w:pPr>
        <w:spacing w:after="0" w:line="240" w:lineRule="auto"/>
        <w:rPr>
          <w:rFonts w:ascii="Times New Roman" w:eastAsia="Times New Roman" w:hAnsi="Times New Roman" w:cs="Times New Roman"/>
          <w:color w:val="000000"/>
          <w:sz w:val="28"/>
          <w:szCs w:val="28"/>
          <w:shd w:val="clear" w:color="auto" w:fill="FFFFFF"/>
          <w:lang w:eastAsia="ru-RU"/>
        </w:rPr>
      </w:pPr>
    </w:p>
    <w:p w:rsidR="004F4567" w:rsidRPr="004F4567" w:rsidRDefault="004F4567" w:rsidP="004F4567">
      <w:pPr>
        <w:spacing w:after="0" w:line="240" w:lineRule="auto"/>
        <w:rPr>
          <w:rFonts w:ascii="Times New Roman" w:eastAsia="Times New Roman" w:hAnsi="Times New Roman" w:cs="Times New Roman"/>
          <w:color w:val="000000"/>
          <w:sz w:val="28"/>
          <w:szCs w:val="28"/>
          <w:shd w:val="clear" w:color="auto" w:fill="FFFFFF"/>
          <w:lang w:eastAsia="ru-RU"/>
        </w:rPr>
      </w:pPr>
      <w:r w:rsidRPr="004F4567">
        <w:rPr>
          <w:rFonts w:ascii="Times New Roman" w:eastAsia="Times New Roman" w:hAnsi="Times New Roman" w:cs="Times New Roman"/>
          <w:color w:val="000000"/>
          <w:sz w:val="28"/>
          <w:szCs w:val="28"/>
          <w:shd w:val="clear" w:color="auto" w:fill="FFFFFF"/>
          <w:lang w:eastAsia="ru-RU"/>
        </w:rPr>
        <w:t xml:space="preserve">Ведущий:  </w:t>
      </w:r>
    </w:p>
    <w:p w:rsidR="004F4567" w:rsidRPr="00537A14" w:rsidRDefault="004F4567" w:rsidP="004F45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537A14">
        <w:rPr>
          <w:rFonts w:ascii="Times New Roman" w:eastAsia="Times New Roman" w:hAnsi="Times New Roman" w:cs="Times New Roman"/>
          <w:color w:val="000000"/>
          <w:sz w:val="28"/>
          <w:szCs w:val="28"/>
          <w:shd w:val="clear" w:color="auto" w:fill="FFFFFF"/>
          <w:lang w:eastAsia="ru-RU"/>
        </w:rPr>
        <w:t xml:space="preserve">Мы, </w:t>
      </w:r>
      <w:proofErr w:type="gramStart"/>
      <w:r w:rsidRPr="00537A14">
        <w:rPr>
          <w:rFonts w:ascii="Times New Roman" w:eastAsia="Times New Roman" w:hAnsi="Times New Roman" w:cs="Times New Roman"/>
          <w:color w:val="000000"/>
          <w:sz w:val="28"/>
          <w:szCs w:val="28"/>
          <w:shd w:val="clear" w:color="auto" w:fill="FFFFFF"/>
          <w:lang w:eastAsia="ru-RU"/>
        </w:rPr>
        <w:t>те</w:t>
      </w:r>
      <w:proofErr w:type="gramEnd"/>
      <w:r w:rsidRPr="00537A14">
        <w:rPr>
          <w:rFonts w:ascii="Times New Roman" w:eastAsia="Times New Roman" w:hAnsi="Times New Roman" w:cs="Times New Roman"/>
          <w:color w:val="000000"/>
          <w:sz w:val="28"/>
          <w:szCs w:val="28"/>
          <w:shd w:val="clear" w:color="auto" w:fill="FFFFFF"/>
          <w:lang w:eastAsia="ru-RU"/>
        </w:rPr>
        <w:t xml:space="preserve"> кто живет в </w:t>
      </w:r>
      <w:r w:rsidRPr="00537A14">
        <w:rPr>
          <w:rFonts w:ascii="Times New Roman" w:eastAsia="Times New Roman" w:hAnsi="Times New Roman" w:cs="Times New Roman"/>
          <w:color w:val="000000"/>
          <w:sz w:val="28"/>
          <w:szCs w:val="28"/>
          <w:shd w:val="clear" w:color="auto" w:fill="FFFFFF"/>
          <w:lang w:val="en-US" w:eastAsia="ru-RU"/>
        </w:rPr>
        <w:t>XXI</w:t>
      </w:r>
      <w:r w:rsidRPr="00537A14">
        <w:rPr>
          <w:rFonts w:ascii="Times New Roman" w:eastAsia="Times New Roman" w:hAnsi="Times New Roman" w:cs="Times New Roman"/>
          <w:color w:val="000000"/>
          <w:sz w:val="28"/>
          <w:szCs w:val="28"/>
          <w:shd w:val="clear" w:color="auto" w:fill="FFFFFF"/>
          <w:lang w:eastAsia="ru-RU"/>
        </w:rPr>
        <w:t xml:space="preserve"> веке – исторические наследники героев.</w:t>
      </w:r>
    </w:p>
    <w:p w:rsidR="004F4567" w:rsidRPr="00537A14" w:rsidRDefault="004F4567" w:rsidP="006A7AFA">
      <w:pPr>
        <w:spacing w:after="0" w:line="240" w:lineRule="auto"/>
        <w:rPr>
          <w:rFonts w:ascii="Times New Roman" w:eastAsia="Calibri" w:hAnsi="Times New Roman" w:cs="Times New Roman"/>
          <w:i/>
          <w:sz w:val="28"/>
          <w:szCs w:val="28"/>
        </w:rPr>
      </w:pPr>
      <w:r w:rsidRPr="00537A14">
        <w:rPr>
          <w:rFonts w:ascii="Times New Roman" w:eastAsia="Times New Roman" w:hAnsi="Times New Roman" w:cs="Times New Roman"/>
          <w:color w:val="000000"/>
          <w:sz w:val="28"/>
          <w:szCs w:val="28"/>
          <w:lang w:eastAsia="ru-RU"/>
        </w:rPr>
        <w:t>Наш долг – знать и беречь свою историю.</w:t>
      </w:r>
      <w:r w:rsidRPr="00537A14">
        <w:rPr>
          <w:rFonts w:ascii="Times New Roman" w:eastAsia="Times New Roman" w:hAnsi="Times New Roman" w:cs="Times New Roman"/>
          <w:color w:val="000000"/>
          <w:sz w:val="28"/>
          <w:szCs w:val="28"/>
          <w:lang w:eastAsia="ru-RU"/>
        </w:rPr>
        <w:br/>
      </w:r>
      <w:r w:rsidRPr="00537A14">
        <w:rPr>
          <w:rFonts w:ascii="Times New Roman" w:eastAsia="Times New Roman" w:hAnsi="Times New Roman" w:cs="Times New Roman"/>
          <w:color w:val="000000"/>
          <w:sz w:val="28"/>
          <w:szCs w:val="28"/>
          <w:shd w:val="clear" w:color="auto" w:fill="FFFFFF"/>
          <w:lang w:eastAsia="ru-RU"/>
        </w:rPr>
        <w:t>Война 1812 года – это уроки стойкости, мужества, самопожертвования, искренней любви к своей Родине!</w:t>
      </w:r>
    </w:p>
    <w:p w:rsidR="006A7AFA" w:rsidRPr="00537A14" w:rsidRDefault="006A7AFA" w:rsidP="006A7AFA">
      <w:pPr>
        <w:spacing w:after="0" w:line="240" w:lineRule="auto"/>
        <w:jc w:val="both"/>
        <w:rPr>
          <w:rFonts w:ascii="Times New Roman" w:eastAsia="Calibri" w:hAnsi="Times New Roman" w:cs="Times New Roman"/>
          <w:sz w:val="28"/>
          <w:szCs w:val="28"/>
        </w:rPr>
      </w:pPr>
      <w:r w:rsidRPr="00537A14">
        <w:rPr>
          <w:rFonts w:ascii="Times New Roman" w:eastAsia="Calibri" w:hAnsi="Times New Roman" w:cs="Times New Roman"/>
          <w:sz w:val="28"/>
          <w:szCs w:val="28"/>
        </w:rPr>
        <w:t xml:space="preserve">                                                        </w:t>
      </w:r>
    </w:p>
    <w:p w:rsidR="006A7AFA" w:rsidRPr="00537A14" w:rsidRDefault="00C83355" w:rsidP="006A7AFA">
      <w:pPr>
        <w:spacing w:after="0" w:line="240" w:lineRule="auto"/>
        <w:rPr>
          <w:rFonts w:ascii="Times New Roman" w:eastAsia="Calibri" w:hAnsi="Times New Roman" w:cs="Times New Roman"/>
          <w:b/>
          <w:i/>
          <w:sz w:val="28"/>
          <w:szCs w:val="28"/>
        </w:rPr>
      </w:pPr>
      <w:r w:rsidRPr="00537A14">
        <w:rPr>
          <w:rFonts w:ascii="Times New Roman" w:eastAsia="Calibri" w:hAnsi="Times New Roman" w:cs="Times New Roman"/>
          <w:b/>
          <w:i/>
          <w:sz w:val="28"/>
          <w:szCs w:val="28"/>
        </w:rPr>
        <w:t>Ведущий</w:t>
      </w:r>
      <w:r w:rsidR="006A7AFA" w:rsidRPr="00537A14">
        <w:rPr>
          <w:rFonts w:ascii="Times New Roman" w:eastAsia="Calibri" w:hAnsi="Times New Roman" w:cs="Times New Roman"/>
          <w:b/>
          <w:i/>
          <w:sz w:val="28"/>
          <w:szCs w:val="28"/>
        </w:rPr>
        <w:t xml:space="preserve">. </w:t>
      </w:r>
    </w:p>
    <w:p w:rsidR="006A7AFA" w:rsidRPr="00537A14" w:rsidRDefault="00C83355" w:rsidP="006A7AFA">
      <w:pPr>
        <w:spacing w:after="0" w:line="240" w:lineRule="auto"/>
        <w:rPr>
          <w:rFonts w:ascii="Times New Roman" w:eastAsia="Calibri" w:hAnsi="Times New Roman" w:cs="Times New Roman"/>
          <w:i/>
          <w:sz w:val="28"/>
          <w:szCs w:val="28"/>
        </w:rPr>
      </w:pPr>
      <w:r w:rsidRPr="00537A14">
        <w:rPr>
          <w:rFonts w:ascii="Times New Roman" w:eastAsia="Calibri" w:hAnsi="Times New Roman" w:cs="Times New Roman"/>
          <w:sz w:val="28"/>
          <w:szCs w:val="28"/>
        </w:rPr>
        <w:t xml:space="preserve">     </w:t>
      </w:r>
      <w:r w:rsidR="006A7AFA" w:rsidRPr="00537A14">
        <w:rPr>
          <w:rFonts w:ascii="Times New Roman" w:eastAsia="Calibri" w:hAnsi="Times New Roman" w:cs="Times New Roman"/>
          <w:sz w:val="28"/>
          <w:szCs w:val="28"/>
        </w:rPr>
        <w:t xml:space="preserve">В истории есть события, которые никогда не стираются в памяти, и чем дальше уходит в прошлое военное лихолетье, тем ярче предстоят перед нами величие силы духа наших соотечественников. </w:t>
      </w:r>
      <w:r w:rsidR="006A7AFA" w:rsidRPr="00537A14">
        <w:rPr>
          <w:rFonts w:ascii="Times New Roman" w:eastAsia="Calibri" w:hAnsi="Times New Roman" w:cs="Times New Roman"/>
          <w:i/>
          <w:sz w:val="28"/>
          <w:szCs w:val="28"/>
        </w:rPr>
        <w:t>«Береги честь смолоду» - как вы, ребята, понимаете это изречение? Достоин ли быть членом общества человек, потерявший честь?</w:t>
      </w:r>
      <w:r w:rsidR="006A7AFA" w:rsidRPr="00537A14">
        <w:rPr>
          <w:rFonts w:ascii="Times New Roman" w:eastAsia="Calibri" w:hAnsi="Times New Roman" w:cs="Times New Roman"/>
          <w:sz w:val="28"/>
          <w:szCs w:val="28"/>
        </w:rPr>
        <w:t xml:space="preserve"> </w:t>
      </w:r>
      <w:r w:rsidR="006A7AFA" w:rsidRPr="00537A14">
        <w:rPr>
          <w:rFonts w:ascii="Times New Roman" w:eastAsia="Calibri" w:hAnsi="Times New Roman" w:cs="Times New Roman"/>
          <w:i/>
          <w:sz w:val="28"/>
          <w:szCs w:val="28"/>
        </w:rPr>
        <w:t>Почему так важно дорожить честью семьи, города, Родины?</w:t>
      </w:r>
      <w:r w:rsidR="006A7AFA" w:rsidRPr="00537A14">
        <w:rPr>
          <w:rFonts w:ascii="Times New Roman" w:eastAsia="Calibri" w:hAnsi="Times New Roman" w:cs="Times New Roman"/>
          <w:sz w:val="28"/>
          <w:szCs w:val="28"/>
        </w:rPr>
        <w:t xml:space="preserve"> </w:t>
      </w:r>
      <w:r w:rsidR="006A7AFA" w:rsidRPr="00537A14">
        <w:rPr>
          <w:rFonts w:ascii="Times New Roman" w:eastAsia="Calibri" w:hAnsi="Times New Roman" w:cs="Times New Roman"/>
          <w:i/>
          <w:sz w:val="28"/>
          <w:szCs w:val="28"/>
        </w:rPr>
        <w:t>/выступление ребят/.</w:t>
      </w:r>
    </w:p>
    <w:p w:rsidR="006A7AFA" w:rsidRPr="00537A14" w:rsidRDefault="00C83355"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 xml:space="preserve">Да, </w:t>
      </w:r>
      <w:r w:rsidR="006A7AFA" w:rsidRPr="00537A14">
        <w:rPr>
          <w:rFonts w:ascii="Times New Roman" w:eastAsia="Calibri" w:hAnsi="Times New Roman" w:cs="Times New Roman"/>
          <w:sz w:val="28"/>
          <w:szCs w:val="28"/>
        </w:rPr>
        <w:t xml:space="preserve">вопрос чести занимает первое место в ряду нравственных символов. Потеря чести  — это падение моральных устоев, за которым следует неотвратимое наказание. Безнравственность губит личность человека, целые народы исчезли с лица земли в результате того, что их правители забыли о нравственных нормах. </w:t>
      </w:r>
    </w:p>
    <w:p w:rsidR="006A7AFA" w:rsidRPr="00537A14" w:rsidRDefault="00C83355"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 xml:space="preserve">     </w:t>
      </w:r>
      <w:r w:rsidR="006A7AFA" w:rsidRPr="00537A14">
        <w:rPr>
          <w:rFonts w:ascii="Times New Roman" w:eastAsia="Calibri" w:hAnsi="Times New Roman" w:cs="Times New Roman"/>
          <w:sz w:val="28"/>
          <w:szCs w:val="28"/>
        </w:rPr>
        <w:t xml:space="preserve">Ратные подвиги русского солдата навеки останутся в памяти человечества, запечатленные в архитектурных ансамблях, монументах и музейных реликвиях… </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Отечественная война 1812 года является славной боевой страницей истории нашей Родины. Она всколыхнула всю Россию. Давайте же вместе вспомним события тех далеких лет и восхитимся искусством архитекторов, скульпторов, художников, которые запечатлели память о подвигах наших предков в чугуне, мраморе, бронзе и камне.</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12 июня 1812 года французские войска вторглись на территорию России. Наполеон, завоевавший к этому времени почти всю Европу, бросил на восток свою шестисоттысячную армию. Он заявил: "Через пять лет я буду господином мира: осталась одна Россия, но я ее раздавлю".</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Наполеон был очень грозным противником. Он был умён, хитёр и талантлив как военачальник.</w:t>
      </w:r>
    </w:p>
    <w:p w:rsidR="006A7AFA" w:rsidRPr="007F5BE6" w:rsidRDefault="00C83355"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b/>
          <w:sz w:val="28"/>
          <w:szCs w:val="28"/>
        </w:rPr>
        <w:t>1.Ведущий</w:t>
      </w:r>
      <w:r w:rsidR="006A7AFA" w:rsidRPr="007F5BE6">
        <w:rPr>
          <w:rFonts w:ascii="Times New Roman" w:eastAsia="Calibri" w:hAnsi="Times New Roman" w:cs="Times New Roman"/>
          <w:sz w:val="28"/>
          <w:szCs w:val="28"/>
        </w:rPr>
        <w:t>.</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Уже при жизни его имя было окружено легендами. Одни считали его величайшим гением, превосходившим Александра Македонского и Карла Великого, другие называли беспринципным авантюристом, обуянным гордыней и непомерной жаждой славы.</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Родился он в 1769 году на острове Корсика (город Аяччо) в семье небогатого дворянина адвоката Карло </w:t>
      </w:r>
      <w:proofErr w:type="spellStart"/>
      <w:r w:rsidRPr="007F5BE6">
        <w:rPr>
          <w:rFonts w:ascii="Times New Roman" w:eastAsia="Calibri" w:hAnsi="Times New Roman" w:cs="Times New Roman"/>
          <w:sz w:val="28"/>
          <w:szCs w:val="28"/>
        </w:rPr>
        <w:t>Буонапарте</w:t>
      </w:r>
      <w:proofErr w:type="spellEnd"/>
      <w:r w:rsidRPr="007F5BE6">
        <w:rPr>
          <w:rFonts w:ascii="Times New Roman" w:eastAsia="Calibri" w:hAnsi="Times New Roman" w:cs="Times New Roman"/>
          <w:sz w:val="28"/>
          <w:szCs w:val="28"/>
        </w:rPr>
        <w:t>. Поступив в военное училище, Наполеон много читал, хорошо учился, преуспевая в математике; отличался огромным честолюбием, замкнутостью и великолепной памятью и работоспособностью.</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lastRenderedPageBreak/>
        <w:t xml:space="preserve">Победы над вооруженными силами антифранцузской коалиции при Ульме и Аустерлице (1805), а на следующий год при Иене и </w:t>
      </w:r>
      <w:proofErr w:type="spellStart"/>
      <w:r w:rsidRPr="007F5BE6">
        <w:rPr>
          <w:rFonts w:ascii="Times New Roman" w:eastAsia="Calibri" w:hAnsi="Times New Roman" w:cs="Times New Roman"/>
          <w:sz w:val="28"/>
          <w:szCs w:val="28"/>
        </w:rPr>
        <w:t>Ауэрштедте</w:t>
      </w:r>
      <w:proofErr w:type="spellEnd"/>
      <w:r w:rsidRPr="007F5BE6">
        <w:rPr>
          <w:rFonts w:ascii="Times New Roman" w:eastAsia="Calibri" w:hAnsi="Times New Roman" w:cs="Times New Roman"/>
          <w:sz w:val="28"/>
          <w:szCs w:val="28"/>
        </w:rPr>
        <w:t xml:space="preserve"> позволили ему контролировать почти всю Западную и Центральную Европу, блокировав Великобританию.</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В 1812 году он двинулся походом на Россию, имея огромную армию и обещая отдать на разграбление Москву и Петербург. После кровопролитной Бородинской битвы Наполеон вступил в опустевшую Москву, но вскоре предложил русским мир. Получив отказ, вынужден был двинуться по разоренной Смоленской дороге в обратный путь. Французы превратились в орды мародеров; их громили русские полки под общим командованием М.И. Кутузова и народное ополчение. Император бежал, бросив свои войска. Русские части в 1814 году вступили в Париж. Отрекшийся от престола Наполеон был сослан на остров Эльба. Через год он неожиданно высадился во Франции и, восторженно встреченный французами, 100 дней правил страной, но был разгромлен войсками союзников под Ватерлоо. Его сослали на остров</w:t>
      </w:r>
      <w:proofErr w:type="gramStart"/>
      <w:r w:rsidRPr="007F5BE6">
        <w:rPr>
          <w:rFonts w:ascii="Times New Roman" w:eastAsia="Calibri" w:hAnsi="Times New Roman" w:cs="Times New Roman"/>
          <w:sz w:val="28"/>
          <w:szCs w:val="28"/>
        </w:rPr>
        <w:t xml:space="preserve"> С</w:t>
      </w:r>
      <w:proofErr w:type="gramEnd"/>
      <w:r w:rsidRPr="007F5BE6">
        <w:rPr>
          <w:rFonts w:ascii="Times New Roman" w:eastAsia="Calibri" w:hAnsi="Times New Roman" w:cs="Times New Roman"/>
          <w:sz w:val="28"/>
          <w:szCs w:val="28"/>
        </w:rPr>
        <w:t>в. Елены, где он и умер в 1821 г., успев написать мемуары.</w:t>
      </w:r>
    </w:p>
    <w:p w:rsidR="006A7AFA" w:rsidRPr="007F5BE6" w:rsidRDefault="00C83355"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Ведущий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«Посол судьбы, явился ты полком –</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И пред твоей священной сединою</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Безумная гордыня пала в прах». /Жуковский В.А./</w:t>
      </w:r>
    </w:p>
    <w:p w:rsidR="006A7AFA" w:rsidRPr="007F5BE6" w:rsidRDefault="00C83355" w:rsidP="006A7AFA">
      <w:pPr>
        <w:spacing w:after="0" w:line="240" w:lineRule="auto"/>
        <w:rPr>
          <w:rFonts w:ascii="Times New Roman" w:eastAsia="Calibri" w:hAnsi="Times New Roman" w:cs="Times New Roman"/>
          <w:b/>
          <w:sz w:val="28"/>
          <w:szCs w:val="28"/>
        </w:rPr>
      </w:pPr>
      <w:r w:rsidRPr="007F5BE6">
        <w:rPr>
          <w:rFonts w:ascii="Times New Roman" w:eastAsia="Calibri" w:hAnsi="Times New Roman" w:cs="Times New Roman"/>
          <w:b/>
          <w:sz w:val="28"/>
          <w:szCs w:val="28"/>
        </w:rPr>
        <w:t>2.Ведущий</w:t>
      </w:r>
      <w:r w:rsidR="006A7AFA" w:rsidRPr="007F5BE6">
        <w:rPr>
          <w:rFonts w:ascii="Times New Roman" w:eastAsia="Calibri" w:hAnsi="Times New Roman" w:cs="Times New Roman"/>
          <w:b/>
          <w:sz w:val="28"/>
          <w:szCs w:val="28"/>
        </w:rPr>
        <w:t>.</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Ум и воинская доблесть Кутузова были признаны и товарищами и начальством уже в первые годы его военной службы, которую он начал 19 лет.</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Кутузов участвовал в штурме и взятии Очакова и не пропустил ни одного большого боя в 1789—1790 гг. Он принял непосредственное личное участие и в штурме Измаила.</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Суворов так кончает донесение о Кутузове: «Генерал-майор и кавалер Голенищев-Кутузов показал новые опыты искусства и храбрости своей, преодолев под сильным огнем неприятеля все трудности, </w:t>
      </w:r>
      <w:proofErr w:type="gramStart"/>
      <w:r w:rsidRPr="007F5BE6">
        <w:rPr>
          <w:rFonts w:ascii="Times New Roman" w:eastAsia="Calibri" w:hAnsi="Times New Roman" w:cs="Times New Roman"/>
          <w:sz w:val="28"/>
          <w:szCs w:val="28"/>
        </w:rPr>
        <w:t>взлез</w:t>
      </w:r>
      <w:proofErr w:type="gramEnd"/>
      <w:r w:rsidRPr="007F5BE6">
        <w:rPr>
          <w:rFonts w:ascii="Times New Roman" w:eastAsia="Calibri" w:hAnsi="Times New Roman" w:cs="Times New Roman"/>
          <w:sz w:val="28"/>
          <w:szCs w:val="28"/>
        </w:rPr>
        <w:t xml:space="preserve"> на вал, овладел бастионом, и, когда превосходный неприятель принудил его остановиться, он, служа примером мужества, удержал место, превозмог сильного неприятеля, утвердился в крепости и продолжал потом поражать врагов». В начале Отечественной войны Кутузов был начальником Петербургского, а после и Московского ополчения. Но учитывая недовольство дворян командующим Барклаем-де-Толли, император был вынужден назначить Кутузова главнокомандующим всеми русскими войсками и ополчением. Кутузов продолжил тактику своего предшественника, отступая перед превосходящими силами противника, но перед сдачей Москвы все же вынужден был дать бой французской армии. Генеральное сражение состоялось при Бородино, где обе армии понесли тяжелейшие потери, но преимущества русским войскам добиться так и не удалось. За проявленную храбрость в битве Кутузов получил фельдмаршальский жезл.</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lastRenderedPageBreak/>
        <w:t>Кутузов с самого начала верил в победу России, он готовил армию к этой победе, разрабатывал стратегию осуществления этого плана. По случаю победы в знаменитом приказе Кутузова от 20 января 1813 года говорилось: «Храбрые и победоносные войска. Наконец вы на границе империи. Каждый из вас есть спаситель Отечества. Россия приветствует вас сим именем». И это понимание своей роли в спасении Родины от иноземного порабощения долго сохранялось в среде солдат и крестьян. Патриотическим подъемом охвачены и передовые слои дворянства. Треть будущих декабристов были участниками Отечественной войны. Среди них будущие руководители Южного и Северного обществ Павел Иванович Пестель, Сергей Муравьев-Апостол.</w:t>
      </w:r>
    </w:p>
    <w:p w:rsidR="006A7AFA" w:rsidRPr="007F5BE6" w:rsidRDefault="006A7AFA" w:rsidP="006A7AFA">
      <w:pPr>
        <w:spacing w:after="0" w:line="240" w:lineRule="auto"/>
        <w:rPr>
          <w:rFonts w:ascii="Times New Roman" w:eastAsia="Calibri" w:hAnsi="Times New Roman" w:cs="Times New Roman"/>
          <w:sz w:val="28"/>
          <w:szCs w:val="28"/>
        </w:rPr>
      </w:pPr>
    </w:p>
    <w:p w:rsidR="006A7AFA" w:rsidRPr="007F5BE6" w:rsidRDefault="00C83355" w:rsidP="006A7AFA">
      <w:pPr>
        <w:spacing w:after="0" w:line="240" w:lineRule="auto"/>
        <w:rPr>
          <w:rFonts w:ascii="Times New Roman" w:eastAsia="Calibri" w:hAnsi="Times New Roman" w:cs="Times New Roman"/>
          <w:b/>
          <w:sz w:val="28"/>
          <w:szCs w:val="28"/>
        </w:rPr>
      </w:pPr>
      <w:r w:rsidRPr="007F5BE6">
        <w:rPr>
          <w:rFonts w:ascii="Times New Roman" w:eastAsia="Calibri" w:hAnsi="Times New Roman" w:cs="Times New Roman"/>
          <w:b/>
          <w:sz w:val="28"/>
          <w:szCs w:val="28"/>
        </w:rPr>
        <w:t>3. Ведущий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«Бородино</w:t>
      </w:r>
      <w:proofErr w:type="gramStart"/>
      <w:r w:rsidRPr="007F5BE6">
        <w:rPr>
          <w:rFonts w:ascii="Times New Roman" w:eastAsia="Calibri" w:hAnsi="Times New Roman" w:cs="Times New Roman"/>
          <w:sz w:val="28"/>
          <w:szCs w:val="28"/>
        </w:rPr>
        <w:t>… З</w:t>
      </w:r>
      <w:proofErr w:type="gramEnd"/>
      <w:r w:rsidRPr="007F5BE6">
        <w:rPr>
          <w:rFonts w:ascii="Times New Roman" w:eastAsia="Calibri" w:hAnsi="Times New Roman" w:cs="Times New Roman"/>
          <w:sz w:val="28"/>
          <w:szCs w:val="28"/>
        </w:rPr>
        <w:t>десь русские солдаты</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Прославили Отчизну на века.</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Здесь показал Кутузов Бонапарту</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Всю мощь и силу русского штыка».</w:t>
      </w:r>
    </w:p>
    <w:p w:rsidR="006A7AFA" w:rsidRPr="007F5BE6" w:rsidRDefault="00C83355" w:rsidP="006A7AFA">
      <w:pPr>
        <w:spacing w:after="0" w:line="240" w:lineRule="auto"/>
        <w:rPr>
          <w:rFonts w:ascii="Times New Roman" w:eastAsia="Calibri" w:hAnsi="Times New Roman" w:cs="Times New Roman"/>
          <w:b/>
          <w:sz w:val="28"/>
          <w:szCs w:val="28"/>
        </w:rPr>
      </w:pPr>
      <w:r w:rsidRPr="007F5BE6">
        <w:rPr>
          <w:rFonts w:ascii="Times New Roman" w:eastAsia="Calibri" w:hAnsi="Times New Roman" w:cs="Times New Roman"/>
          <w:b/>
          <w:sz w:val="28"/>
          <w:szCs w:val="28"/>
        </w:rPr>
        <w:t>4. Ведущий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«Был бой суровый Бородинский,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И друг, и недруг ждал его.</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Здесь дважды силой исполинской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Рождалось наше торжество.</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Бородино, Бородино!</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В сердцах людей не умирает</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Твой славный день, Бородино,</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Тебя народ наш воспевает».</w:t>
      </w:r>
    </w:p>
    <w:p w:rsidR="006A7AFA" w:rsidRPr="007F5BE6" w:rsidRDefault="00C83355" w:rsidP="006A7AFA">
      <w:pPr>
        <w:spacing w:after="0" w:line="240" w:lineRule="auto"/>
        <w:rPr>
          <w:rFonts w:ascii="Times New Roman" w:eastAsia="Calibri" w:hAnsi="Times New Roman" w:cs="Times New Roman"/>
          <w:b/>
          <w:sz w:val="28"/>
          <w:szCs w:val="28"/>
        </w:rPr>
      </w:pPr>
      <w:r w:rsidRPr="007F5BE6">
        <w:rPr>
          <w:rFonts w:ascii="Times New Roman" w:eastAsia="Calibri" w:hAnsi="Times New Roman" w:cs="Times New Roman"/>
          <w:b/>
          <w:sz w:val="28"/>
          <w:szCs w:val="28"/>
        </w:rPr>
        <w:t>5. Ведущий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«На просторах Руси много ратных полей,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Где горела земля под ногами врагов.</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Не забудет Россия своих сыновей,</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Кто за Родину-мать умереть был готов.</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Бородино –</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В нём слышно эхо битв.</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Бородино –</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День чести и молитв.</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Бородино –</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Пощады не моля,</w:t>
      </w:r>
    </w:p>
    <w:p w:rsidR="006A7AFA" w:rsidRPr="007F5BE6" w:rsidRDefault="006A7AFA" w:rsidP="006A7AFA">
      <w:pPr>
        <w:spacing w:after="0" w:line="240" w:lineRule="auto"/>
        <w:rPr>
          <w:rFonts w:ascii="Times New Roman" w:eastAsia="Calibri" w:hAnsi="Times New Roman" w:cs="Times New Roman"/>
          <w:sz w:val="28"/>
          <w:szCs w:val="28"/>
        </w:rPr>
      </w:pPr>
      <w:r w:rsidRPr="007F5BE6">
        <w:rPr>
          <w:rFonts w:ascii="Times New Roman" w:eastAsia="Calibri" w:hAnsi="Times New Roman" w:cs="Times New Roman"/>
          <w:sz w:val="28"/>
          <w:szCs w:val="28"/>
        </w:rPr>
        <w:t xml:space="preserve">      Священной стала русская земля».</w:t>
      </w:r>
    </w:p>
    <w:p w:rsidR="006A7AFA" w:rsidRPr="007F5BE6" w:rsidRDefault="00C83355" w:rsidP="006A7AFA">
      <w:pPr>
        <w:spacing w:after="0" w:line="240" w:lineRule="auto"/>
        <w:rPr>
          <w:rFonts w:ascii="Times New Roman" w:eastAsia="Calibri" w:hAnsi="Times New Roman" w:cs="Times New Roman"/>
          <w:b/>
          <w:sz w:val="28"/>
          <w:szCs w:val="28"/>
        </w:rPr>
      </w:pPr>
      <w:r w:rsidRPr="007F5BE6">
        <w:rPr>
          <w:rFonts w:ascii="Times New Roman" w:eastAsia="Calibri" w:hAnsi="Times New Roman" w:cs="Times New Roman"/>
          <w:b/>
          <w:sz w:val="28"/>
          <w:szCs w:val="28"/>
        </w:rPr>
        <w:t>Ведущий</w:t>
      </w:r>
    </w:p>
    <w:p w:rsidR="006A7AFA" w:rsidRPr="00537A14" w:rsidRDefault="006A7AFA" w:rsidP="006A7AFA">
      <w:pPr>
        <w:spacing w:after="0" w:line="240" w:lineRule="auto"/>
        <w:rPr>
          <w:rFonts w:ascii="Times New Roman" w:eastAsia="Calibri" w:hAnsi="Times New Roman" w:cs="Times New Roman"/>
          <w:sz w:val="28"/>
          <w:szCs w:val="28"/>
        </w:rPr>
      </w:pPr>
      <w:r w:rsidRPr="00537A14">
        <w:rPr>
          <w:rFonts w:ascii="Times New Roman" w:eastAsia="Calibri" w:hAnsi="Times New Roman" w:cs="Times New Roman"/>
          <w:sz w:val="28"/>
          <w:szCs w:val="28"/>
        </w:rPr>
        <w:t>Победа, одержанная Россией над наполеоновской Францией в Отечественной войне 1812 года  - одно из самых ярких событий  российской военной истории, которому посвящено немало произведений искусства. В Петербурге в память о славных победах русской армии был возведен целый ряд архитектурных и скульптурных памятников: Казанский собор и Александровская колонна, триумфальные Нарвские ворота и арка Главного штаба, памятники М. И. Кутузову и М. Б. Барклаю де Толли и др.</w:t>
      </w:r>
    </w:p>
    <w:p w:rsidR="006A7AFA" w:rsidRPr="00537A14" w:rsidRDefault="00C83355" w:rsidP="006A7AFA">
      <w:pPr>
        <w:spacing w:after="0" w:line="240" w:lineRule="auto"/>
        <w:rPr>
          <w:rFonts w:ascii="Times New Roman" w:eastAsia="Calibri" w:hAnsi="Times New Roman" w:cs="Times New Roman"/>
          <w:b/>
          <w:i/>
          <w:sz w:val="28"/>
          <w:szCs w:val="28"/>
        </w:rPr>
      </w:pPr>
      <w:r w:rsidRPr="00537A14">
        <w:rPr>
          <w:rFonts w:ascii="Times New Roman" w:eastAsia="Calibri" w:hAnsi="Times New Roman" w:cs="Times New Roman"/>
          <w:b/>
          <w:i/>
          <w:sz w:val="28"/>
          <w:szCs w:val="28"/>
        </w:rPr>
        <w:lastRenderedPageBreak/>
        <w:t>6. Ведущий</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В центре Дворцовой площади возвышается исполинская Александровская колонна, давно уже ставшая одним из архитектурных символов Петербурга. Памятник был открыт 30 августа 1834 года. Колонна задумывалась как памятник Александру I, но, поскольку именно во времена царствования Александра и была одержана победа над Наполеоном, современники и последующие поколения русских людей воспринимали ее как триумфальную колонну, воздвигнутую в честь победы в Отечественной войне.</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Александровскую колонну создавали архитектор О. </w:t>
      </w:r>
      <w:proofErr w:type="spellStart"/>
      <w:r w:rsidRPr="004F4567">
        <w:rPr>
          <w:rFonts w:ascii="Times New Roman" w:eastAsia="Calibri" w:hAnsi="Times New Roman" w:cs="Times New Roman"/>
          <w:sz w:val="28"/>
          <w:szCs w:val="28"/>
        </w:rPr>
        <w:t>Монферран</w:t>
      </w:r>
      <w:proofErr w:type="spellEnd"/>
      <w:r w:rsidRPr="004F4567">
        <w:rPr>
          <w:rFonts w:ascii="Times New Roman" w:eastAsia="Calibri" w:hAnsi="Times New Roman" w:cs="Times New Roman"/>
          <w:sz w:val="28"/>
          <w:szCs w:val="28"/>
        </w:rPr>
        <w:t>, скульптор Б.И. Орловский, русские мастера-каменотесы во главе с техником-самоучкой В.И. Яковлевым. На колонне установлена крылатая фигура ангела-хранителя города с крестом. Примечательно, что колонна никак не закреплена на пьедестале, удерживаясь в вертикальном положении только за счет собственного веса.</w:t>
      </w:r>
    </w:p>
    <w:p w:rsidR="006A7AFA" w:rsidRPr="004F4567" w:rsidRDefault="00C83355" w:rsidP="006A7AFA">
      <w:pPr>
        <w:spacing w:after="0" w:line="240" w:lineRule="auto"/>
        <w:rPr>
          <w:rFonts w:ascii="Times New Roman" w:eastAsia="Calibri" w:hAnsi="Times New Roman" w:cs="Times New Roman"/>
          <w:b/>
          <w:sz w:val="28"/>
          <w:szCs w:val="28"/>
        </w:rPr>
      </w:pPr>
      <w:r w:rsidRPr="004F4567">
        <w:rPr>
          <w:rFonts w:ascii="Times New Roman" w:eastAsia="Calibri" w:hAnsi="Times New Roman" w:cs="Times New Roman"/>
          <w:b/>
          <w:sz w:val="28"/>
          <w:szCs w:val="28"/>
        </w:rPr>
        <w:t>7. Ведущий</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Ещё один великолепный памятник в честь победы русских войск в Отечественной войне 1812 года — триумфальная арка Главного штаба, прекрасное сооружение, возведенная в 1819-1829 годах по проекту замечательного архитектора К. И. Росси. Высота арки 28 метров. Она переброшена через пролет Большой Морской улицы, составляющий 17 метров. На плоскостях арки — изображения боевых доспехов, фигур воинов и летящих гениев Славы. Венчает арку колесница, запряженная шестеркой коней. В колеснице, словно осеняя Дворцовую площадь, стоит во весь рост богиня победы Нике.</w:t>
      </w:r>
    </w:p>
    <w:p w:rsidR="006A7AFA" w:rsidRPr="004F4567" w:rsidRDefault="00C83355" w:rsidP="006A7AFA">
      <w:pPr>
        <w:spacing w:after="0" w:line="240" w:lineRule="auto"/>
        <w:rPr>
          <w:rFonts w:ascii="Times New Roman" w:eastAsia="Calibri" w:hAnsi="Times New Roman" w:cs="Times New Roman"/>
          <w:b/>
          <w:sz w:val="28"/>
          <w:szCs w:val="28"/>
        </w:rPr>
      </w:pPr>
      <w:r w:rsidRPr="004F4567">
        <w:rPr>
          <w:rFonts w:ascii="Times New Roman" w:eastAsia="Calibri" w:hAnsi="Times New Roman" w:cs="Times New Roman"/>
          <w:b/>
          <w:sz w:val="28"/>
          <w:szCs w:val="28"/>
        </w:rPr>
        <w:t>8. Ведущий</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После окончания войны с Наполеоном победоносные русские войска в 1814 году возвращались в столицу по Петергофской дороге. На границе города, которая в то время проходила неподалеку от Обводного канала, своих героев встречали жители Петербурга. Здесь по проекту архитектора Дж. Кваренги были возведены триумфальные ворота, получившие затем название Нарвских. Поначалу они были деревянными. Но через двадцать лет граница города передвинулась южнее, и здесь по проекту архитектора В. П. Стасова были воздвигнуты новые Нарвские ворота. Открытие триумфальных ворот состоялось 17 августа 1834 год</w:t>
      </w:r>
    </w:p>
    <w:p w:rsidR="006A7AFA" w:rsidRPr="004F4567" w:rsidRDefault="00C83355" w:rsidP="006A7AFA">
      <w:pPr>
        <w:spacing w:after="0" w:line="240" w:lineRule="auto"/>
        <w:rPr>
          <w:rFonts w:ascii="Times New Roman" w:eastAsia="Calibri" w:hAnsi="Times New Roman" w:cs="Times New Roman"/>
          <w:b/>
          <w:sz w:val="28"/>
          <w:szCs w:val="28"/>
        </w:rPr>
      </w:pPr>
      <w:r w:rsidRPr="004F4567">
        <w:rPr>
          <w:rFonts w:ascii="Times New Roman" w:eastAsia="Calibri" w:hAnsi="Times New Roman" w:cs="Times New Roman"/>
          <w:b/>
          <w:sz w:val="28"/>
          <w:szCs w:val="28"/>
        </w:rPr>
        <w:t>9. Ведущий</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Ансамбль Казанского собора, раскрытый торжественной колоннадой к Невскому проспекту – ещё один памятник героям Отечественной войны 1812 года.</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Собор стал усыпальницей замечательного русского полководца, героя Отечественной войны М. И. Кутузова, скончавшегося в 1813 году в городе </w:t>
      </w:r>
      <w:proofErr w:type="spellStart"/>
      <w:r w:rsidRPr="004F4567">
        <w:rPr>
          <w:rFonts w:ascii="Times New Roman" w:eastAsia="Calibri" w:hAnsi="Times New Roman" w:cs="Times New Roman"/>
          <w:sz w:val="28"/>
          <w:szCs w:val="28"/>
        </w:rPr>
        <w:t>Бунцлау</w:t>
      </w:r>
      <w:proofErr w:type="spellEnd"/>
      <w:r w:rsidRPr="004F4567">
        <w:rPr>
          <w:rFonts w:ascii="Times New Roman" w:eastAsia="Calibri" w:hAnsi="Times New Roman" w:cs="Times New Roman"/>
          <w:sz w:val="28"/>
          <w:szCs w:val="28"/>
        </w:rPr>
        <w:t xml:space="preserve"> (ныне польский город </w:t>
      </w:r>
      <w:proofErr w:type="spellStart"/>
      <w:r w:rsidRPr="004F4567">
        <w:rPr>
          <w:rFonts w:ascii="Times New Roman" w:eastAsia="Calibri" w:hAnsi="Times New Roman" w:cs="Times New Roman"/>
          <w:sz w:val="28"/>
          <w:szCs w:val="28"/>
        </w:rPr>
        <w:t>Болеславец</w:t>
      </w:r>
      <w:proofErr w:type="spellEnd"/>
      <w:r w:rsidRPr="004F4567">
        <w:rPr>
          <w:rFonts w:ascii="Times New Roman" w:eastAsia="Calibri" w:hAnsi="Times New Roman" w:cs="Times New Roman"/>
          <w:sz w:val="28"/>
          <w:szCs w:val="28"/>
        </w:rPr>
        <w:t xml:space="preserve">). Забальзамированное тело фельдмаршала в свинцовом гробу было 11 июня доставлено в Санкт-Петербург и 13 июня погребено в склепе. Надпись на доске из красного мрамора гласит: «Князь Михаил Илларионович Голенищев-Кутузов-Смоленский. Родился в 1745 году, скончался в 1813 году в городе </w:t>
      </w:r>
      <w:proofErr w:type="spellStart"/>
      <w:r w:rsidRPr="004F4567">
        <w:rPr>
          <w:rFonts w:ascii="Times New Roman" w:eastAsia="Calibri" w:hAnsi="Times New Roman" w:cs="Times New Roman"/>
          <w:sz w:val="28"/>
          <w:szCs w:val="28"/>
        </w:rPr>
        <w:t>Бунцлау</w:t>
      </w:r>
      <w:proofErr w:type="spellEnd"/>
      <w:r w:rsidRPr="004F4567">
        <w:rPr>
          <w:rFonts w:ascii="Times New Roman" w:eastAsia="Calibri" w:hAnsi="Times New Roman" w:cs="Times New Roman"/>
          <w:sz w:val="28"/>
          <w:szCs w:val="28"/>
        </w:rPr>
        <w:t>».</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lastRenderedPageBreak/>
        <w:t>В те времена в соборе было выставлено 107 трофейных французских знамен, 93 ключа от крепостей и городов, которые были взяты победоносными русскими войсками.</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В настоящее время Казанский собор вновь стал действующим храмом и является кафедральным собором Санкт-Петербургской епархии.</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Казанский собор возводился по проекту архитектора Андрея Никифоровича Воронихина с 1801 по 1811 гг.</w:t>
      </w:r>
    </w:p>
    <w:p w:rsidR="006A7AFA" w:rsidRPr="004F4567" w:rsidRDefault="006A7AFA" w:rsidP="006A7AFA">
      <w:pPr>
        <w:spacing w:after="0" w:line="240" w:lineRule="auto"/>
        <w:rPr>
          <w:rFonts w:ascii="Times New Roman" w:eastAsia="Calibri" w:hAnsi="Times New Roman" w:cs="Times New Roman"/>
          <w:sz w:val="28"/>
          <w:szCs w:val="28"/>
        </w:rPr>
      </w:pPr>
    </w:p>
    <w:p w:rsidR="006A7AFA" w:rsidRPr="004F4567" w:rsidRDefault="00C83355" w:rsidP="006A7AFA">
      <w:pPr>
        <w:spacing w:after="0" w:line="240" w:lineRule="auto"/>
        <w:rPr>
          <w:rFonts w:ascii="Times New Roman" w:eastAsia="Calibri" w:hAnsi="Times New Roman" w:cs="Times New Roman"/>
          <w:b/>
          <w:sz w:val="28"/>
          <w:szCs w:val="28"/>
        </w:rPr>
      </w:pPr>
      <w:r w:rsidRPr="004F4567">
        <w:rPr>
          <w:rFonts w:ascii="Times New Roman" w:eastAsia="Calibri" w:hAnsi="Times New Roman" w:cs="Times New Roman"/>
          <w:b/>
          <w:sz w:val="28"/>
          <w:szCs w:val="28"/>
        </w:rPr>
        <w:t>10.Ведущий</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25 декабря 1837 года перед Казанским собором состоялось торжественное открытие величавых и строгих монументов полководцам-героям 1812 года: М. Б. Барклаю-де-Толли и М. И. Кутузову. Бронзовые фигуры, отлитые по моделям скульптора Б. И. Орловского (1830-1836), были установлены на пьедесталы из полированного гранита, спроектированные «певцом русской ратной славы» архитектором В. П. Стасовым. Архитектор К. А. Тон, в молодости много сотрудничавший со Стасовым, руководил установкой памятников. Первый из них — Барклаю-де-Толли — явился, по существу, воплощением мечты А. С. Пушкина о временах, когда потомство оцени</w:t>
      </w:r>
      <w:r w:rsidR="00C83355" w:rsidRPr="004F4567">
        <w:rPr>
          <w:rFonts w:ascii="Times New Roman" w:eastAsia="Calibri" w:hAnsi="Times New Roman" w:cs="Times New Roman"/>
          <w:sz w:val="28"/>
          <w:szCs w:val="28"/>
        </w:rPr>
        <w:t>т по заслугам этого полководца</w:t>
      </w:r>
      <w:proofErr w:type="gramStart"/>
      <w:r w:rsidR="00C83355" w:rsidRPr="004F4567">
        <w:rPr>
          <w:rFonts w:ascii="Times New Roman" w:eastAsia="Calibri" w:hAnsi="Times New Roman" w:cs="Times New Roman"/>
          <w:sz w:val="28"/>
          <w:szCs w:val="28"/>
        </w:rPr>
        <w:t xml:space="preserve"> </w:t>
      </w:r>
      <w:r w:rsidRPr="004F4567">
        <w:rPr>
          <w:rFonts w:ascii="Times New Roman" w:eastAsia="Calibri" w:hAnsi="Times New Roman" w:cs="Times New Roman"/>
          <w:sz w:val="28"/>
          <w:szCs w:val="28"/>
        </w:rPr>
        <w:t>.</w:t>
      </w:r>
      <w:proofErr w:type="gramEnd"/>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Символично, что памятник Кутузову оказался установленным на месте, связанном с именем его отца — выдающегося военного инженера И. М. Голенищева-Кутузова. Ведь он — автор проекта Екатерининского (Грибоедова) канала и Казанского моста. Инженер много сделал для воспитания будущего полководца, который был энциклопедически образованным человеком и обладал обширными инженерными знаниями.</w:t>
      </w:r>
    </w:p>
    <w:p w:rsidR="006A7AFA" w:rsidRPr="004F4567" w:rsidRDefault="006A7AFA" w:rsidP="006A7AFA">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Таким образом, оба монумента вместе с Казанским собором образуют величественный ансамбль, ставший одним из символов ратной славы Отечества, памятником великой Победе в Отечественной войне 1812-1814 годов.</w:t>
      </w:r>
    </w:p>
    <w:p w:rsidR="00537A14" w:rsidRPr="00537A14" w:rsidRDefault="00537A14" w:rsidP="00537A14">
      <w:pPr>
        <w:jc w:val="center"/>
        <w:rPr>
          <w:rFonts w:ascii="Times New Roman" w:eastAsia="Calibri" w:hAnsi="Times New Roman" w:cs="Times New Roman"/>
          <w:i/>
          <w:noProof/>
          <w:sz w:val="28"/>
          <w:szCs w:val="28"/>
          <w:lang w:eastAsia="ru-RU"/>
        </w:rPr>
      </w:pPr>
    </w:p>
    <w:p w:rsidR="00537A14" w:rsidRPr="00537A14" w:rsidRDefault="00537A14" w:rsidP="00537A14">
      <w:pPr>
        <w:jc w:val="center"/>
        <w:rPr>
          <w:rFonts w:ascii="Times New Roman" w:eastAsia="Calibri" w:hAnsi="Times New Roman" w:cs="Times New Roman"/>
          <w:sz w:val="28"/>
          <w:szCs w:val="28"/>
        </w:rPr>
      </w:pPr>
      <w:r w:rsidRPr="00537A14">
        <w:rPr>
          <w:rFonts w:ascii="Times New Roman" w:eastAsia="Calibri" w:hAnsi="Times New Roman" w:cs="Times New Roman"/>
          <w:b/>
          <w:sz w:val="28"/>
          <w:szCs w:val="28"/>
          <w:u w:val="single"/>
        </w:rPr>
        <w:t xml:space="preserve"> Реши исторический кроссворд</w:t>
      </w:r>
    </w:p>
    <w:p w:rsidR="00537A14" w:rsidRPr="00537A14" w:rsidRDefault="00537A14" w:rsidP="00537A14">
      <w:pPr>
        <w:rPr>
          <w:rFonts w:ascii="Times New Roman" w:eastAsia="Calibri" w:hAnsi="Times New Roman" w:cs="Times New Roman"/>
          <w:b/>
          <w:i/>
          <w:sz w:val="28"/>
          <w:szCs w:val="28"/>
        </w:rPr>
      </w:pPr>
      <w:r w:rsidRPr="00537A14">
        <w:rPr>
          <w:rFonts w:ascii="Times New Roman" w:eastAsia="Calibri" w:hAnsi="Times New Roman" w:cs="Times New Roman"/>
          <w:b/>
          <w:i/>
          <w:sz w:val="28"/>
          <w:szCs w:val="28"/>
        </w:rPr>
        <w:t>Из двух предлагаемых вариантов ответов на вопросы выберите правильный и впишите его в клетки кроссворда.</w:t>
      </w:r>
    </w:p>
    <w:p w:rsidR="00537A14" w:rsidRPr="00537A14" w:rsidRDefault="00537A14" w:rsidP="00537A14">
      <w:pPr>
        <w:rPr>
          <w:rFonts w:ascii="Times New Roman" w:eastAsia="Calibri" w:hAnsi="Times New Roman" w:cs="Times New Roman"/>
          <w:b/>
          <w:sz w:val="28"/>
          <w:szCs w:val="28"/>
          <w:u w:val="single"/>
        </w:rPr>
      </w:pPr>
      <w:r w:rsidRPr="00537A14">
        <w:rPr>
          <w:rFonts w:ascii="Times New Roman" w:eastAsia="Calibri" w:hAnsi="Times New Roman" w:cs="Times New Roman"/>
          <w:b/>
          <w:sz w:val="28"/>
          <w:szCs w:val="28"/>
          <w:u w:val="single"/>
        </w:rPr>
        <w:t>В выделенных клетках: ВЫСШАЯ ВОЕННАЯ ДОЛЖНОСТЬ.</w:t>
      </w:r>
    </w:p>
    <w:p w:rsidR="00537A14" w:rsidRPr="00537A14" w:rsidRDefault="00537A14" w:rsidP="00537A14">
      <w:pPr>
        <w:rPr>
          <w:rFonts w:ascii="Times New Roman" w:eastAsia="Calibri" w:hAnsi="Times New Roman" w:cs="Times New Roman"/>
          <w:b/>
          <w:sz w:val="28"/>
          <w:szCs w:val="28"/>
          <w:u w:val="single"/>
        </w:rPr>
      </w:pPr>
    </w:p>
    <w:p w:rsidR="00537A14" w:rsidRPr="00537A14" w:rsidRDefault="00537A14" w:rsidP="00537A14">
      <w:pPr>
        <w:rPr>
          <w:rFonts w:ascii="Calibri" w:eastAsia="Calibri" w:hAnsi="Calibri" w:cs="Times New Roman"/>
          <w:sz w:val="24"/>
          <w:szCs w:val="24"/>
        </w:rPr>
      </w:pPr>
      <w:r w:rsidRPr="00537A14">
        <w:rPr>
          <w:rFonts w:ascii="Calibri" w:eastAsia="Calibri" w:hAnsi="Calibri" w:cs="Times New Roman"/>
          <w:noProof/>
          <w:lang w:eastAsia="ru-RU"/>
        </w:rPr>
        <w:lastRenderedPageBreak/>
        <w:drawing>
          <wp:inline distT="0" distB="0" distL="0" distR="0" wp14:anchorId="2F51DBD2" wp14:editId="726AE4F2">
            <wp:extent cx="4467225" cy="48196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67225" cy="4819650"/>
                    </a:xfrm>
                    <a:prstGeom prst="rect">
                      <a:avLst/>
                    </a:prstGeom>
                    <a:noFill/>
                    <a:ln w="9525">
                      <a:noFill/>
                      <a:miter lim="800000"/>
                      <a:headEnd/>
                      <a:tailEnd/>
                    </a:ln>
                  </pic:spPr>
                </pic:pic>
              </a:graphicData>
            </a:graphic>
          </wp:inline>
        </w:drawing>
      </w:r>
    </w:p>
    <w:p w:rsidR="006A7AFA" w:rsidRDefault="006A7AFA" w:rsidP="006A7AFA">
      <w:pPr>
        <w:spacing w:after="0" w:line="240" w:lineRule="auto"/>
        <w:rPr>
          <w:rFonts w:ascii="Times New Roman" w:eastAsia="Calibri" w:hAnsi="Times New Roman" w:cs="Times New Roman"/>
          <w:i/>
          <w:noProof/>
          <w:sz w:val="24"/>
          <w:szCs w:val="24"/>
          <w:lang w:eastAsia="ru-RU"/>
        </w:rPr>
      </w:pPr>
    </w:p>
    <w:p w:rsidR="00537A14" w:rsidRDefault="00537A14" w:rsidP="006A7AFA">
      <w:pPr>
        <w:spacing w:after="0" w:line="240" w:lineRule="auto"/>
        <w:rPr>
          <w:rFonts w:ascii="Times New Roman" w:eastAsia="Calibri" w:hAnsi="Times New Roman" w:cs="Times New Roman"/>
          <w:i/>
          <w:noProof/>
          <w:sz w:val="24"/>
          <w:szCs w:val="24"/>
          <w:lang w:eastAsia="ru-RU"/>
        </w:rPr>
      </w:pPr>
    </w:p>
    <w:p w:rsidR="00537A14" w:rsidRPr="00537A14" w:rsidRDefault="00537A14" w:rsidP="00537A14">
      <w:pPr>
        <w:rPr>
          <w:rFonts w:ascii="Calibri" w:eastAsia="Calibri" w:hAnsi="Calibri" w:cs="Times New Roman"/>
          <w:b/>
          <w:sz w:val="24"/>
          <w:szCs w:val="24"/>
        </w:rPr>
      </w:pPr>
      <w:r w:rsidRPr="00537A14">
        <w:rPr>
          <w:rFonts w:ascii="Calibri" w:eastAsia="Calibri" w:hAnsi="Calibri" w:cs="Times New Roman"/>
          <w:b/>
          <w:sz w:val="24"/>
          <w:szCs w:val="24"/>
        </w:rPr>
        <w:t>По горизонтали:</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1. Военный из частей лёгкой кавалерии:           </w:t>
      </w:r>
      <w:r w:rsidRPr="00537A14">
        <w:rPr>
          <w:rFonts w:ascii="Calibri" w:eastAsia="Calibri" w:hAnsi="Calibri" w:cs="Times New Roman"/>
          <w:b/>
          <w:i/>
          <w:sz w:val="24"/>
          <w:szCs w:val="24"/>
        </w:rPr>
        <w:t>ГУСАР   КУЧЕР.</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2. Полевые укрепления:           </w:t>
      </w:r>
      <w:r w:rsidRPr="00537A14">
        <w:rPr>
          <w:rFonts w:ascii="Calibri" w:eastAsia="Calibri" w:hAnsi="Calibri" w:cs="Times New Roman"/>
          <w:b/>
          <w:i/>
          <w:sz w:val="24"/>
          <w:szCs w:val="24"/>
        </w:rPr>
        <w:t>СТЕНЫ   ФЛЕШИ.</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3. Боевое построение пехоты:           </w:t>
      </w:r>
      <w:r w:rsidRPr="00537A14">
        <w:rPr>
          <w:rFonts w:ascii="Calibri" w:eastAsia="Calibri" w:hAnsi="Calibri" w:cs="Times New Roman"/>
          <w:b/>
          <w:i/>
          <w:sz w:val="24"/>
          <w:szCs w:val="24"/>
        </w:rPr>
        <w:t>АЖУР   КАРЕ.</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4. Войсковое соединение из нескольких полков:           </w:t>
      </w:r>
      <w:r w:rsidRPr="00537A14">
        <w:rPr>
          <w:rFonts w:ascii="Calibri" w:eastAsia="Calibri" w:hAnsi="Calibri" w:cs="Times New Roman"/>
          <w:b/>
          <w:i/>
          <w:sz w:val="24"/>
          <w:szCs w:val="24"/>
        </w:rPr>
        <w:t>БАСТИОН   ДИВИЗИЯ.</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5. Воин-кавалерист:            </w:t>
      </w:r>
      <w:r w:rsidRPr="00537A14">
        <w:rPr>
          <w:rFonts w:ascii="Calibri" w:eastAsia="Calibri" w:hAnsi="Calibri" w:cs="Times New Roman"/>
          <w:b/>
          <w:i/>
          <w:sz w:val="24"/>
          <w:szCs w:val="24"/>
        </w:rPr>
        <w:t>ВИКОНТ   ДРАГУН.</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6. Огнестрельное оружие гусара:           </w:t>
      </w:r>
      <w:r w:rsidRPr="00537A14">
        <w:rPr>
          <w:rFonts w:ascii="Calibri" w:eastAsia="Calibri" w:hAnsi="Calibri" w:cs="Times New Roman"/>
          <w:b/>
          <w:i/>
          <w:sz w:val="24"/>
          <w:szCs w:val="24"/>
        </w:rPr>
        <w:t>ПИСТОЛЕТ   ХЛОПУШКА.</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7. Боевое колющее оружие:           </w:t>
      </w:r>
      <w:r w:rsidRPr="00537A14">
        <w:rPr>
          <w:rFonts w:ascii="Calibri" w:eastAsia="Calibri" w:hAnsi="Calibri" w:cs="Times New Roman"/>
          <w:b/>
          <w:i/>
          <w:sz w:val="24"/>
          <w:szCs w:val="24"/>
        </w:rPr>
        <w:t>ВИЛЫ   ШТЫК.</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8. Войсковое подразделение из нескольких рот:           </w:t>
      </w:r>
      <w:r w:rsidRPr="00537A14">
        <w:rPr>
          <w:rFonts w:ascii="Calibri" w:eastAsia="Calibri" w:hAnsi="Calibri" w:cs="Times New Roman"/>
          <w:b/>
          <w:i/>
          <w:sz w:val="24"/>
          <w:szCs w:val="24"/>
        </w:rPr>
        <w:t>БАКАЛАВР   БАТАЛЬОН.</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9. Офицерское звание:           </w:t>
      </w:r>
      <w:r w:rsidRPr="00537A14">
        <w:rPr>
          <w:rFonts w:ascii="Calibri" w:eastAsia="Calibri" w:hAnsi="Calibri" w:cs="Times New Roman"/>
          <w:b/>
          <w:i/>
          <w:sz w:val="24"/>
          <w:szCs w:val="24"/>
        </w:rPr>
        <w:t>КНЯЗЬ   МАЙОР.</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10. Холодное оружие гусара:           </w:t>
      </w:r>
      <w:r w:rsidRPr="00537A14">
        <w:rPr>
          <w:rFonts w:ascii="Calibri" w:eastAsia="Calibri" w:hAnsi="Calibri" w:cs="Times New Roman"/>
          <w:b/>
          <w:i/>
          <w:sz w:val="24"/>
          <w:szCs w:val="24"/>
        </w:rPr>
        <w:t>САБЛЯ   ТОПОР.</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lastRenderedPageBreak/>
        <w:t xml:space="preserve">11. Солдат из отборных частей, рослый и сильный:           </w:t>
      </w:r>
      <w:r w:rsidRPr="00537A14">
        <w:rPr>
          <w:rFonts w:ascii="Calibri" w:eastAsia="Calibri" w:hAnsi="Calibri" w:cs="Times New Roman"/>
          <w:b/>
          <w:i/>
          <w:sz w:val="24"/>
          <w:szCs w:val="24"/>
        </w:rPr>
        <w:t>ГРЕНАДЕР   ШТУКАТУР.</w:t>
      </w:r>
    </w:p>
    <w:p w:rsidR="00537A14" w:rsidRPr="00537A14" w:rsidRDefault="00537A14" w:rsidP="00537A14">
      <w:pPr>
        <w:rPr>
          <w:rFonts w:ascii="Calibri" w:eastAsia="Calibri" w:hAnsi="Calibri" w:cs="Times New Roman"/>
          <w:b/>
          <w:i/>
          <w:sz w:val="24"/>
          <w:szCs w:val="24"/>
        </w:rPr>
      </w:pPr>
      <w:r w:rsidRPr="00537A14">
        <w:rPr>
          <w:rFonts w:ascii="Calibri" w:eastAsia="Calibri" w:hAnsi="Calibri" w:cs="Times New Roman"/>
          <w:sz w:val="24"/>
          <w:szCs w:val="24"/>
        </w:rPr>
        <w:t xml:space="preserve">12. Подразделение в кавалерии:           </w:t>
      </w:r>
      <w:r w:rsidRPr="00537A14">
        <w:rPr>
          <w:rFonts w:ascii="Calibri" w:eastAsia="Calibri" w:hAnsi="Calibri" w:cs="Times New Roman"/>
          <w:b/>
          <w:i/>
          <w:sz w:val="24"/>
          <w:szCs w:val="24"/>
        </w:rPr>
        <w:t>ЭЛЕВАТОР   ЭСКАДРОН.</w:t>
      </w:r>
    </w:p>
    <w:p w:rsidR="00537A14" w:rsidRDefault="00537A14" w:rsidP="006A7AFA">
      <w:pPr>
        <w:spacing w:after="0" w:line="240" w:lineRule="auto"/>
        <w:rPr>
          <w:rFonts w:ascii="Times New Roman" w:eastAsia="Calibri" w:hAnsi="Times New Roman" w:cs="Times New Roman"/>
          <w:i/>
          <w:noProof/>
          <w:sz w:val="24"/>
          <w:szCs w:val="24"/>
          <w:lang w:eastAsia="ru-RU"/>
        </w:rPr>
      </w:pPr>
    </w:p>
    <w:p w:rsidR="00537A14" w:rsidRPr="006A7AFA" w:rsidRDefault="00537A14" w:rsidP="00537A14">
      <w:pPr>
        <w:spacing w:after="0" w:line="240" w:lineRule="auto"/>
        <w:rPr>
          <w:rFonts w:ascii="Times New Roman" w:eastAsia="Calibri" w:hAnsi="Times New Roman" w:cs="Times New Roman"/>
          <w:b/>
          <w:sz w:val="24"/>
          <w:szCs w:val="24"/>
        </w:rPr>
      </w:pPr>
    </w:p>
    <w:p w:rsidR="00537A14" w:rsidRPr="004F4567" w:rsidRDefault="00537A14" w:rsidP="004F4567">
      <w:pPr>
        <w:spacing w:after="0" w:line="240" w:lineRule="auto"/>
        <w:rPr>
          <w:rFonts w:ascii="Times New Roman" w:eastAsia="Calibri" w:hAnsi="Times New Roman" w:cs="Times New Roman"/>
          <w:b/>
          <w:sz w:val="28"/>
          <w:szCs w:val="28"/>
        </w:rPr>
      </w:pPr>
      <w:r w:rsidRPr="004F4567">
        <w:rPr>
          <w:rFonts w:ascii="Times New Roman" w:eastAsia="Calibri" w:hAnsi="Times New Roman" w:cs="Times New Roman"/>
          <w:b/>
          <w:sz w:val="28"/>
          <w:szCs w:val="28"/>
        </w:rPr>
        <w:t xml:space="preserve">Рефлексия. </w:t>
      </w:r>
    </w:p>
    <w:p w:rsidR="00537A14" w:rsidRPr="004F4567" w:rsidRDefault="00537A14" w:rsidP="004F4567">
      <w:pPr>
        <w:spacing w:after="0" w:line="240" w:lineRule="auto"/>
        <w:rPr>
          <w:rFonts w:ascii="Times New Roman" w:eastAsia="Calibri" w:hAnsi="Times New Roman" w:cs="Times New Roman"/>
          <w:sz w:val="28"/>
          <w:szCs w:val="28"/>
        </w:rPr>
      </w:pPr>
      <w:r w:rsidRPr="004F4567">
        <w:rPr>
          <w:rFonts w:ascii="Times New Roman" w:eastAsia="Calibri" w:hAnsi="Times New Roman" w:cs="Times New Roman"/>
          <w:sz w:val="28"/>
          <w:szCs w:val="28"/>
        </w:rPr>
        <w:t xml:space="preserve">     Ребята, вы сегодня были участниками непростого разговора. </w:t>
      </w:r>
    </w:p>
    <w:p w:rsidR="00537A14" w:rsidRPr="004F4567" w:rsidRDefault="00537A14" w:rsidP="004F4567">
      <w:pPr>
        <w:spacing w:after="0" w:line="240" w:lineRule="auto"/>
        <w:rPr>
          <w:rFonts w:ascii="Times New Roman" w:eastAsia="Calibri" w:hAnsi="Times New Roman" w:cs="Times New Roman"/>
          <w:noProof/>
          <w:sz w:val="28"/>
          <w:szCs w:val="28"/>
          <w:lang w:eastAsia="ru-RU"/>
        </w:rPr>
      </w:pPr>
      <w:r w:rsidRPr="004F4567">
        <w:rPr>
          <w:rFonts w:ascii="Times New Roman" w:eastAsia="Calibri" w:hAnsi="Times New Roman" w:cs="Times New Roman"/>
          <w:sz w:val="28"/>
          <w:szCs w:val="28"/>
        </w:rPr>
        <w:t>Война уходит все дальше, и мы забываем о ней. Стираются впечатления о роли нашего Отечества, забываются имена героев, но, сколько бы лет не прошло, подвиг этих людей останется в памяти.</w:t>
      </w:r>
      <w:r w:rsidRPr="004F4567">
        <w:rPr>
          <w:rFonts w:ascii="Times New Roman" w:eastAsia="Calibri" w:hAnsi="Times New Roman" w:cs="Times New Roman"/>
          <w:noProof/>
          <w:sz w:val="28"/>
          <w:szCs w:val="28"/>
          <w:lang w:eastAsia="ru-RU"/>
        </w:rPr>
        <w:t xml:space="preserve"> </w:t>
      </w:r>
    </w:p>
    <w:p w:rsidR="00537A14" w:rsidRPr="004F4567" w:rsidRDefault="00537A14" w:rsidP="004F4567">
      <w:pPr>
        <w:spacing w:after="0" w:line="240" w:lineRule="auto"/>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«Напрасно ждал Наполеон,</w:t>
      </w:r>
    </w:p>
    <w:p w:rsidR="00537A14" w:rsidRPr="004F4567" w:rsidRDefault="00537A14" w:rsidP="004F4567">
      <w:pPr>
        <w:spacing w:after="0" w:line="240" w:lineRule="auto"/>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Последним счастьем упоенный,</w:t>
      </w:r>
    </w:p>
    <w:p w:rsidR="00537A14" w:rsidRPr="004F4567" w:rsidRDefault="00537A14" w:rsidP="004F4567">
      <w:pPr>
        <w:spacing w:after="0" w:line="240" w:lineRule="auto"/>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Москвы коленопреклоненной,</w:t>
      </w:r>
    </w:p>
    <w:p w:rsidR="00537A14" w:rsidRPr="004F4567" w:rsidRDefault="00537A14" w:rsidP="004F4567">
      <w:pPr>
        <w:spacing w:after="0" w:line="240" w:lineRule="auto"/>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С ключами старого Кремля:</w:t>
      </w:r>
    </w:p>
    <w:p w:rsidR="00537A14" w:rsidRPr="004F4567" w:rsidRDefault="00537A14" w:rsidP="004F4567">
      <w:pPr>
        <w:spacing w:after="0" w:line="240" w:lineRule="auto"/>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Нет, не пошла Москва моя</w:t>
      </w:r>
    </w:p>
    <w:p w:rsidR="00537A14" w:rsidRPr="004F4567" w:rsidRDefault="00537A14" w:rsidP="004F4567">
      <w:pPr>
        <w:jc w:val="center"/>
        <w:rPr>
          <w:rFonts w:ascii="Times New Roman" w:eastAsia="Calibri" w:hAnsi="Times New Roman" w:cs="Times New Roman"/>
          <w:i/>
          <w:noProof/>
          <w:sz w:val="28"/>
          <w:szCs w:val="28"/>
          <w:lang w:eastAsia="ru-RU"/>
        </w:rPr>
      </w:pPr>
      <w:r w:rsidRPr="004F4567">
        <w:rPr>
          <w:rFonts w:ascii="Times New Roman" w:eastAsia="Calibri" w:hAnsi="Times New Roman" w:cs="Times New Roman"/>
          <w:i/>
          <w:noProof/>
          <w:sz w:val="28"/>
          <w:szCs w:val="28"/>
          <w:lang w:eastAsia="ru-RU"/>
        </w:rPr>
        <w:t>К нему с повинной головою». /А. С. Пушкин/</w:t>
      </w:r>
    </w:p>
    <w:p w:rsidR="00537A14" w:rsidRPr="006A7AFA" w:rsidRDefault="00537A14" w:rsidP="006A7AFA">
      <w:pPr>
        <w:spacing w:after="0" w:line="240" w:lineRule="auto"/>
        <w:rPr>
          <w:rFonts w:ascii="Times New Roman" w:eastAsia="Calibri" w:hAnsi="Times New Roman" w:cs="Times New Roman"/>
          <w:i/>
          <w:noProof/>
          <w:sz w:val="24"/>
          <w:szCs w:val="24"/>
          <w:lang w:eastAsia="ru-RU"/>
        </w:rPr>
      </w:pPr>
    </w:p>
    <w:p w:rsidR="006A7AFA" w:rsidRPr="006A7AFA" w:rsidRDefault="006A7AFA" w:rsidP="006A7AFA">
      <w:pPr>
        <w:spacing w:after="0" w:line="240" w:lineRule="auto"/>
        <w:rPr>
          <w:rFonts w:ascii="Times New Roman" w:eastAsia="Calibri" w:hAnsi="Times New Roman" w:cs="Times New Roman"/>
          <w:noProof/>
          <w:sz w:val="18"/>
          <w:szCs w:val="18"/>
          <w:lang w:eastAsia="ru-RU"/>
        </w:rPr>
      </w:pPr>
      <w:r w:rsidRPr="006A7AFA">
        <w:rPr>
          <w:rFonts w:ascii="Times New Roman" w:eastAsia="Calibri" w:hAnsi="Times New Roman" w:cs="Times New Roman"/>
          <w:noProof/>
          <w:sz w:val="18"/>
          <w:szCs w:val="18"/>
          <w:lang w:eastAsia="ru-RU"/>
        </w:rPr>
        <w:t xml:space="preserve">    </w:t>
      </w:r>
    </w:p>
    <w:p w:rsidR="006A7AFA" w:rsidRPr="006A7AFA" w:rsidRDefault="006A7AFA" w:rsidP="006A7AFA">
      <w:pPr>
        <w:spacing w:after="0" w:line="240" w:lineRule="auto"/>
        <w:rPr>
          <w:rFonts w:ascii="Times New Roman" w:eastAsia="Calibri" w:hAnsi="Times New Roman" w:cs="Times New Roman"/>
          <w:noProof/>
          <w:sz w:val="18"/>
          <w:szCs w:val="18"/>
          <w:lang w:eastAsia="ru-RU"/>
        </w:rPr>
      </w:pPr>
      <w:r>
        <w:rPr>
          <w:rFonts w:ascii="Times New Roman" w:eastAsia="Calibri" w:hAnsi="Times New Roman" w:cs="Times New Roman"/>
          <w:noProof/>
          <w:sz w:val="18"/>
          <w:szCs w:val="18"/>
          <w:lang w:eastAsia="ru-RU"/>
        </w:rPr>
        <w:t xml:space="preserve"> </w:t>
      </w:r>
    </w:p>
    <w:p w:rsidR="006A7AFA" w:rsidRPr="006A7AFA" w:rsidRDefault="006A7AFA" w:rsidP="006A7AFA">
      <w:pPr>
        <w:spacing w:after="0" w:line="240" w:lineRule="auto"/>
        <w:rPr>
          <w:rFonts w:ascii="Times New Roman" w:eastAsia="Calibri" w:hAnsi="Times New Roman" w:cs="Times New Roman"/>
          <w:noProof/>
          <w:sz w:val="28"/>
          <w:szCs w:val="28"/>
          <w:lang w:eastAsia="ru-RU"/>
        </w:rPr>
      </w:pPr>
    </w:p>
    <w:p w:rsidR="006A7AFA" w:rsidRPr="006A7AFA" w:rsidRDefault="006A7AFA" w:rsidP="006A7AFA">
      <w:pPr>
        <w:spacing w:after="0" w:line="240" w:lineRule="auto"/>
        <w:rPr>
          <w:rFonts w:ascii="Times New Roman" w:eastAsia="Calibri" w:hAnsi="Times New Roman" w:cs="Times New Roman"/>
          <w:b/>
          <w:noProof/>
          <w:sz w:val="28"/>
          <w:szCs w:val="28"/>
          <w:lang w:eastAsia="ru-RU"/>
        </w:rPr>
      </w:pPr>
      <w:r w:rsidRPr="006A7AFA">
        <w:rPr>
          <w:rFonts w:ascii="Times New Roman" w:eastAsia="Calibri" w:hAnsi="Times New Roman" w:cs="Times New Roman"/>
          <w:b/>
          <w:noProof/>
          <w:sz w:val="28"/>
          <w:szCs w:val="28"/>
          <w:lang w:eastAsia="ru-RU"/>
        </w:rPr>
        <w:t>Использованные материалы:</w:t>
      </w:r>
    </w:p>
    <w:p w:rsidR="006A7AFA" w:rsidRPr="006A7AFA" w:rsidRDefault="006A7AFA" w:rsidP="006A7AFA">
      <w:pPr>
        <w:numPr>
          <w:ilvl w:val="0"/>
          <w:numId w:val="13"/>
        </w:numPr>
        <w:spacing w:after="0" w:line="240" w:lineRule="auto"/>
        <w:contextualSpacing/>
        <w:rPr>
          <w:rFonts w:ascii="Times New Roman" w:eastAsia="Calibri" w:hAnsi="Times New Roman" w:cs="Times New Roman"/>
          <w:noProof/>
          <w:sz w:val="28"/>
          <w:szCs w:val="28"/>
          <w:lang w:eastAsia="ru-RU"/>
        </w:rPr>
      </w:pPr>
      <w:r w:rsidRPr="006A7AFA">
        <w:rPr>
          <w:rFonts w:ascii="Times New Roman" w:eastAsia="Calibri" w:hAnsi="Times New Roman" w:cs="Times New Roman"/>
          <w:noProof/>
          <w:sz w:val="28"/>
          <w:szCs w:val="28"/>
          <w:lang w:eastAsia="ru-RU"/>
        </w:rPr>
        <w:t>Отечественная война 1812 года. Энциклопедия, Безотосного В.М.Изд.: РОССПЭН, 2004</w:t>
      </w:r>
    </w:p>
    <w:p w:rsidR="006A7AFA" w:rsidRPr="006A7AFA" w:rsidRDefault="00964041" w:rsidP="006A7AFA">
      <w:pPr>
        <w:numPr>
          <w:ilvl w:val="0"/>
          <w:numId w:val="13"/>
        </w:numPr>
        <w:spacing w:after="0" w:line="240" w:lineRule="auto"/>
        <w:contextualSpacing/>
        <w:rPr>
          <w:rFonts w:ascii="Times New Roman" w:eastAsia="Calibri" w:hAnsi="Times New Roman" w:cs="Times New Roman"/>
          <w:sz w:val="28"/>
          <w:szCs w:val="28"/>
        </w:rPr>
      </w:pPr>
      <w:hyperlink r:id="rId7" w:history="1">
        <w:r w:rsidR="006A7AFA" w:rsidRPr="00C83355">
          <w:rPr>
            <w:rFonts w:ascii="Times New Roman" w:eastAsia="Calibri" w:hAnsi="Times New Roman" w:cs="Times New Roman"/>
            <w:sz w:val="28"/>
            <w:szCs w:val="28"/>
          </w:rPr>
          <w:t>http://progulkapopeterburgu.narod.ru/index6.HTML</w:t>
        </w:r>
      </w:hyperlink>
    </w:p>
    <w:p w:rsidR="006A7AFA" w:rsidRPr="006A7AFA" w:rsidRDefault="00964041" w:rsidP="006A7AFA">
      <w:pPr>
        <w:numPr>
          <w:ilvl w:val="0"/>
          <w:numId w:val="13"/>
        </w:numPr>
        <w:spacing w:after="0" w:line="240" w:lineRule="auto"/>
        <w:contextualSpacing/>
        <w:rPr>
          <w:rFonts w:ascii="Times New Roman" w:eastAsia="Calibri" w:hAnsi="Times New Roman" w:cs="Times New Roman"/>
          <w:sz w:val="28"/>
          <w:szCs w:val="28"/>
        </w:rPr>
      </w:pPr>
      <w:hyperlink r:id="rId8" w:history="1">
        <w:r w:rsidR="006A7AFA" w:rsidRPr="00C83355">
          <w:rPr>
            <w:rFonts w:ascii="Times New Roman" w:eastAsia="Calibri" w:hAnsi="Times New Roman" w:cs="Times New Roman"/>
            <w:sz w:val="28"/>
            <w:szCs w:val="28"/>
          </w:rPr>
          <w:t>http://s_mos.mos.edu54.ru/p39aa1.html</w:t>
        </w:r>
      </w:hyperlink>
      <w:r w:rsidR="006A7AFA" w:rsidRPr="006A7AFA">
        <w:rPr>
          <w:rFonts w:ascii="Times New Roman" w:eastAsia="Calibri" w:hAnsi="Times New Roman" w:cs="Times New Roman"/>
          <w:sz w:val="28"/>
          <w:szCs w:val="28"/>
        </w:rPr>
        <w:t xml:space="preserve"> </w:t>
      </w:r>
    </w:p>
    <w:p w:rsidR="006A7AFA" w:rsidRPr="006A7AFA" w:rsidRDefault="00964041" w:rsidP="006A7AFA">
      <w:pPr>
        <w:numPr>
          <w:ilvl w:val="0"/>
          <w:numId w:val="13"/>
        </w:numPr>
        <w:spacing w:after="0" w:line="240" w:lineRule="auto"/>
        <w:contextualSpacing/>
        <w:rPr>
          <w:rFonts w:ascii="Times New Roman" w:eastAsia="Calibri" w:hAnsi="Times New Roman" w:cs="Times New Roman"/>
          <w:sz w:val="28"/>
          <w:szCs w:val="28"/>
        </w:rPr>
      </w:pPr>
      <w:hyperlink r:id="rId9" w:history="1">
        <w:r w:rsidR="006A7AFA" w:rsidRPr="00C83355">
          <w:rPr>
            <w:rFonts w:ascii="Times New Roman" w:eastAsia="Calibri" w:hAnsi="Times New Roman" w:cs="Times New Roman"/>
            <w:sz w:val="28"/>
            <w:szCs w:val="28"/>
          </w:rPr>
          <w:t>http://www.kostyor.ru/student/?n=219</w:t>
        </w:r>
      </w:hyperlink>
      <w:r w:rsidR="006A7AFA" w:rsidRPr="006A7AFA">
        <w:rPr>
          <w:rFonts w:ascii="Times New Roman" w:eastAsia="Calibri" w:hAnsi="Times New Roman" w:cs="Times New Roman"/>
          <w:sz w:val="28"/>
          <w:szCs w:val="28"/>
        </w:rPr>
        <w:t xml:space="preserve"> </w:t>
      </w:r>
    </w:p>
    <w:p w:rsidR="006A7AFA" w:rsidRPr="006A7AFA" w:rsidRDefault="006A7AFA" w:rsidP="006A7AFA">
      <w:pPr>
        <w:spacing w:after="0" w:line="240" w:lineRule="auto"/>
        <w:rPr>
          <w:rFonts w:ascii="Times New Roman" w:eastAsia="Calibri" w:hAnsi="Times New Roman" w:cs="Times New Roman"/>
          <w:sz w:val="28"/>
          <w:szCs w:val="28"/>
        </w:rPr>
      </w:pPr>
    </w:p>
    <w:p w:rsidR="006A7AFA" w:rsidRPr="006A7AFA" w:rsidRDefault="006A7AFA" w:rsidP="006A7AFA">
      <w:pPr>
        <w:spacing w:after="0" w:line="240" w:lineRule="auto"/>
        <w:rPr>
          <w:rFonts w:ascii="Times New Roman" w:eastAsia="Calibri" w:hAnsi="Times New Roman" w:cs="Times New Roman"/>
          <w:sz w:val="28"/>
          <w:szCs w:val="28"/>
        </w:rPr>
      </w:pPr>
    </w:p>
    <w:sectPr w:rsidR="006A7AFA" w:rsidRPr="006A7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CE8"/>
    <w:multiLevelType w:val="hybridMultilevel"/>
    <w:tmpl w:val="98C0673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5BD2155"/>
    <w:multiLevelType w:val="multilevel"/>
    <w:tmpl w:val="D7464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AE042BD"/>
    <w:multiLevelType w:val="hybridMultilevel"/>
    <w:tmpl w:val="2DB020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EB36DBC"/>
    <w:multiLevelType w:val="multilevel"/>
    <w:tmpl w:val="059A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96366"/>
    <w:multiLevelType w:val="multilevel"/>
    <w:tmpl w:val="12D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C74E7"/>
    <w:multiLevelType w:val="multilevel"/>
    <w:tmpl w:val="3B5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E41B5"/>
    <w:multiLevelType w:val="multilevel"/>
    <w:tmpl w:val="F2F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C71C5"/>
    <w:multiLevelType w:val="hybridMultilevel"/>
    <w:tmpl w:val="E32CA06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5E00058"/>
    <w:multiLevelType w:val="multilevel"/>
    <w:tmpl w:val="E29C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3A33EF"/>
    <w:multiLevelType w:val="hybridMultilevel"/>
    <w:tmpl w:val="A27295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0D749D7"/>
    <w:multiLevelType w:val="hybridMultilevel"/>
    <w:tmpl w:val="1194B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00543"/>
    <w:multiLevelType w:val="hybridMultilevel"/>
    <w:tmpl w:val="1DDE1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E526F7"/>
    <w:multiLevelType w:val="hybridMultilevel"/>
    <w:tmpl w:val="238E4E6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5D8F01EC"/>
    <w:multiLevelType w:val="multilevel"/>
    <w:tmpl w:val="E3C2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987BAB"/>
    <w:multiLevelType w:val="hybridMultilevel"/>
    <w:tmpl w:val="69FC61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A334AAA"/>
    <w:multiLevelType w:val="hybridMultilevel"/>
    <w:tmpl w:val="3B5C8D0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num>
  <w:num w:numId="2">
    <w:abstractNumId w:val="13"/>
  </w:num>
  <w:num w:numId="3">
    <w:abstractNumId w:val="3"/>
  </w:num>
  <w:num w:numId="4">
    <w:abstractNumId w:val="8"/>
  </w:num>
  <w:num w:numId="5">
    <w:abstractNumId w:val="6"/>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4"/>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7"/>
  </w:num>
  <w:num w:numId="17">
    <w:abstractNumId w:val="9"/>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B4"/>
    <w:rsid w:val="00142A4B"/>
    <w:rsid w:val="002370B5"/>
    <w:rsid w:val="003D69B4"/>
    <w:rsid w:val="004F4567"/>
    <w:rsid w:val="00537A14"/>
    <w:rsid w:val="006A7AFA"/>
    <w:rsid w:val="007F5BE6"/>
    <w:rsid w:val="00924942"/>
    <w:rsid w:val="00964041"/>
    <w:rsid w:val="00B14F00"/>
    <w:rsid w:val="00B91924"/>
    <w:rsid w:val="00C83355"/>
    <w:rsid w:val="00DE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AFA"/>
    <w:rPr>
      <w:rFonts w:ascii="Tahoma" w:hAnsi="Tahoma" w:cs="Tahoma"/>
      <w:sz w:val="16"/>
      <w:szCs w:val="16"/>
    </w:rPr>
  </w:style>
  <w:style w:type="paragraph" w:styleId="a5">
    <w:name w:val="List Paragraph"/>
    <w:basedOn w:val="a"/>
    <w:uiPriority w:val="34"/>
    <w:qFormat/>
    <w:rsid w:val="006A7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AFA"/>
    <w:rPr>
      <w:rFonts w:ascii="Tahoma" w:hAnsi="Tahoma" w:cs="Tahoma"/>
      <w:sz w:val="16"/>
      <w:szCs w:val="16"/>
    </w:rPr>
  </w:style>
  <w:style w:type="paragraph" w:styleId="a5">
    <w:name w:val="List Paragraph"/>
    <w:basedOn w:val="a"/>
    <w:uiPriority w:val="34"/>
    <w:qFormat/>
    <w:rsid w:val="006A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985">
      <w:bodyDiv w:val="1"/>
      <w:marLeft w:val="0"/>
      <w:marRight w:val="0"/>
      <w:marTop w:val="0"/>
      <w:marBottom w:val="0"/>
      <w:divBdr>
        <w:top w:val="none" w:sz="0" w:space="0" w:color="auto"/>
        <w:left w:val="none" w:sz="0" w:space="0" w:color="auto"/>
        <w:bottom w:val="none" w:sz="0" w:space="0" w:color="auto"/>
        <w:right w:val="none" w:sz="0" w:space="0" w:color="auto"/>
      </w:divBdr>
    </w:div>
    <w:div w:id="108402458">
      <w:bodyDiv w:val="1"/>
      <w:marLeft w:val="0"/>
      <w:marRight w:val="0"/>
      <w:marTop w:val="0"/>
      <w:marBottom w:val="0"/>
      <w:divBdr>
        <w:top w:val="none" w:sz="0" w:space="0" w:color="auto"/>
        <w:left w:val="none" w:sz="0" w:space="0" w:color="auto"/>
        <w:bottom w:val="none" w:sz="0" w:space="0" w:color="auto"/>
        <w:right w:val="none" w:sz="0" w:space="0" w:color="auto"/>
      </w:divBdr>
    </w:div>
    <w:div w:id="8346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_mos.mos.edu54.ru/p39aa1.html" TargetMode="External"/><Relationship Id="rId3" Type="http://schemas.microsoft.com/office/2007/relationships/stylesWithEffects" Target="stylesWithEffects.xml"/><Relationship Id="rId7" Type="http://schemas.openxmlformats.org/officeDocument/2006/relationships/hyperlink" Target="http://progulkapopeterburgu.narod.ru/index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styor.ru/student/?n=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2022-08-02T07:04:00Z</dcterms:created>
  <dcterms:modified xsi:type="dcterms:W3CDTF">2022-10-22T16:11:00Z</dcterms:modified>
</cp:coreProperties>
</file>