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Default="004E1FFC" w:rsidP="004E1FFC">
      <w:pPr>
        <w:spacing w:after="0"/>
        <w:jc w:val="both"/>
        <w:rPr>
          <w:b/>
          <w:sz w:val="28"/>
          <w:szCs w:val="28"/>
        </w:rPr>
      </w:pPr>
    </w:p>
    <w:p w:rsidR="004E1FFC" w:rsidRPr="004E1FFC" w:rsidRDefault="004E1FFC" w:rsidP="004E1FFC">
      <w:pPr>
        <w:spacing w:after="0"/>
        <w:jc w:val="center"/>
        <w:rPr>
          <w:b/>
          <w:i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План - к</w:t>
      </w: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онспект </w:t>
      </w:r>
      <w:proofErr w:type="spellStart"/>
      <w:r>
        <w:rPr>
          <w:rFonts w:ascii="Times New Roman" w:hAnsi="Times New Roman" w:cs="Times New Roman"/>
          <w:b/>
          <w:color w:val="FF0000"/>
          <w:sz w:val="48"/>
          <w:szCs w:val="48"/>
        </w:rPr>
        <w:t>нод</w:t>
      </w:r>
      <w:proofErr w:type="spellEnd"/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>на тему:</w:t>
      </w: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«Знакомство с произведениями</w:t>
      </w:r>
    </w:p>
    <w:p w:rsidR="004E1FFC" w:rsidRPr="003039CD" w:rsidRDefault="004E1FFC" w:rsidP="004E1FFC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о городе Борзя</w:t>
      </w:r>
      <w:r w:rsidRPr="003039CD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подготовительная  группа</w:t>
      </w:r>
      <w:proofErr w:type="gramEnd"/>
    </w:p>
    <w:p w:rsidR="004E1FFC" w:rsidRDefault="004E1FFC" w:rsidP="004E1FFC">
      <w:pPr>
        <w:spacing w:after="0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4E1FFC" w:rsidRDefault="00D32837" w:rsidP="00D32837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A7F1A3E" wp14:editId="391E897A">
            <wp:extent cx="3984268" cy="2657475"/>
            <wp:effectExtent l="0" t="0" r="0" b="0"/>
            <wp:docPr id="3" name="Рисунок 3" descr="https://i.mycdn.me/i?r=AzEPZsRbOZEKgBhR0XGMT1Rky7MXYkJOdt8Hq01ePXcTI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y7MXYkJOdt8Hq01ePXcTI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46" cy="26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4E1FFC" w:rsidRPr="003039CD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FFC" w:rsidRPr="003039CD" w:rsidRDefault="00D32837" w:rsidP="00D328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</w:t>
      </w:r>
      <w:r w:rsidR="004E1FFC" w:rsidRPr="003039CD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4E1FFC" w:rsidRPr="003039CD" w:rsidRDefault="00D32837" w:rsidP="00D328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4E1FF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E1FFC" w:rsidRPr="003039CD">
        <w:rPr>
          <w:rFonts w:ascii="Times New Roman" w:hAnsi="Times New Roman" w:cs="Times New Roman"/>
          <w:b/>
          <w:i/>
          <w:sz w:val="28"/>
          <w:szCs w:val="28"/>
        </w:rPr>
        <w:t>едагог</w:t>
      </w:r>
      <w:r w:rsidR="004E1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1FFC" w:rsidRPr="003039CD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</w:p>
    <w:p w:rsidR="004E1FFC" w:rsidRDefault="00D32837" w:rsidP="00D328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  <w:r w:rsidR="004E1FFC" w:rsidRPr="003039CD">
        <w:rPr>
          <w:rFonts w:ascii="Times New Roman" w:hAnsi="Times New Roman" w:cs="Times New Roman"/>
          <w:b/>
          <w:i/>
          <w:sz w:val="28"/>
          <w:szCs w:val="28"/>
        </w:rPr>
        <w:t>Шестакова Г.П.</w:t>
      </w:r>
    </w:p>
    <w:p w:rsidR="004E1FFC" w:rsidRDefault="004E1FFC" w:rsidP="004E1F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1FFC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Борзя</w:t>
      </w:r>
    </w:p>
    <w:p w:rsidR="004E1FFC" w:rsidRPr="003039CD" w:rsidRDefault="004E1FFC" w:rsidP="004E1FF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</w:t>
      </w:r>
    </w:p>
    <w:p w:rsidR="002C7B9F" w:rsidRPr="003F5C37" w:rsidRDefault="002C7B9F" w:rsidP="002C7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 учебного занятия.</w:t>
      </w:r>
    </w:p>
    <w:p w:rsidR="002C7B9F" w:rsidRPr="00207A49" w:rsidRDefault="002C7B9F" w:rsidP="002C7B9F">
      <w:pPr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238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7469"/>
      </w:tblGrid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>Направленность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Туристс</w:t>
            </w:r>
            <w:r w:rsidRPr="003414E1">
              <w:rPr>
                <w:bCs/>
                <w:sz w:val="28"/>
                <w:szCs w:val="28"/>
              </w:rPr>
              <w:t>ко</w:t>
            </w:r>
            <w:proofErr w:type="spellEnd"/>
            <w:r w:rsidRPr="003414E1">
              <w:rPr>
                <w:bCs/>
                <w:sz w:val="28"/>
                <w:szCs w:val="28"/>
              </w:rPr>
              <w:t xml:space="preserve"> – краеведческой.</w:t>
            </w:r>
          </w:p>
        </w:tc>
      </w:tr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>Название 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</w:p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</w:p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«Забайкалье – мой край родной».</w:t>
            </w:r>
          </w:p>
        </w:tc>
      </w:tr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>Срок реализации.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1 год.</w:t>
            </w:r>
          </w:p>
        </w:tc>
      </w:tr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>Целевая группа воспитанников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5 – 7 лет</w:t>
            </w:r>
          </w:p>
        </w:tc>
      </w:tr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>Цель  дополнительной общеобразовательной общеразвивающей программы.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r w:rsidRPr="003414E1">
              <w:rPr>
                <w:rFonts w:eastAsia="Calibri"/>
                <w:sz w:val="28"/>
                <w:szCs w:val="28"/>
              </w:rPr>
              <w:t>Формирование у воспитанников начальных знаний, умений и навыков по краеведению и  туризму,  гражданской идентичности в форме осознания  «Я – житель Забайкалья».</w:t>
            </w:r>
          </w:p>
        </w:tc>
      </w:tr>
      <w:tr w:rsidR="002C7B9F" w:rsidRPr="003414E1" w:rsidTr="0060721B">
        <w:trPr>
          <w:trHeight w:val="69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sz w:val="28"/>
                <w:szCs w:val="28"/>
              </w:rPr>
              <w:t xml:space="preserve"> </w:t>
            </w:r>
            <w:r w:rsidRPr="003414E1">
              <w:rPr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bCs/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Приоритетная: познавательное развитие.</w:t>
            </w:r>
          </w:p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В интеграции: речевое развитие, физическое развитие, художественно-эстетическое развитие,  социально-коммуникативное развитие.</w:t>
            </w:r>
          </w:p>
        </w:tc>
      </w:tr>
      <w:tr w:rsidR="002C7B9F" w:rsidRPr="003414E1" w:rsidTr="0060721B">
        <w:trPr>
          <w:trHeight w:val="4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произведениями о городе Борзя</w:t>
            </w:r>
            <w:r w:rsidRPr="003F5C37">
              <w:rPr>
                <w:sz w:val="28"/>
                <w:szCs w:val="28"/>
              </w:rPr>
              <w:t>»</w:t>
            </w:r>
          </w:p>
        </w:tc>
      </w:tr>
      <w:tr w:rsidR="002C7B9F" w:rsidRPr="003414E1" w:rsidTr="0060721B">
        <w:trPr>
          <w:trHeight w:val="54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9F" w:rsidRPr="003414E1" w:rsidRDefault="002C7B9F" w:rsidP="0060721B">
            <w:pPr>
              <w:jc w:val="both"/>
              <w:rPr>
                <w:sz w:val="28"/>
                <w:szCs w:val="28"/>
              </w:rPr>
            </w:pPr>
            <w:r w:rsidRPr="003414E1">
              <w:rPr>
                <w:bCs/>
                <w:sz w:val="28"/>
                <w:szCs w:val="28"/>
              </w:rPr>
              <w:t>Подготовительная.</w:t>
            </w:r>
          </w:p>
        </w:tc>
      </w:tr>
    </w:tbl>
    <w:p w:rsidR="002C7B9F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уточнение и закрепление у детей представлений о Борзе.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 xml:space="preserve"> что мы живем в г. Борзя;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знать о том, г. Борзя - малая родина;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запоминать тексты песен, стихотворений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вызывать в детях чувство восхищения </w:t>
      </w:r>
      <w:r>
        <w:rPr>
          <w:rFonts w:ascii="Times New Roman" w:hAnsi="Times New Roman" w:cs="Times New Roman"/>
          <w:sz w:val="28"/>
          <w:szCs w:val="28"/>
        </w:rPr>
        <w:t>и гордости своим родным городом;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воспитывать любовь к родному городу.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3188">
        <w:rPr>
          <w:rFonts w:ascii="Times New Roman" w:hAnsi="Times New Roman" w:cs="Times New Roman"/>
          <w:b/>
          <w:sz w:val="28"/>
          <w:szCs w:val="28"/>
        </w:rPr>
        <w:t>Методпредметные</w:t>
      </w:r>
      <w:proofErr w:type="spellEnd"/>
      <w:r w:rsidRPr="00E63188">
        <w:rPr>
          <w:rFonts w:ascii="Times New Roman" w:hAnsi="Times New Roman" w:cs="Times New Roman"/>
          <w:b/>
          <w:sz w:val="28"/>
          <w:szCs w:val="28"/>
        </w:rPr>
        <w:t>:</w:t>
      </w:r>
    </w:p>
    <w:p w:rsidR="002C7B9F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развивать внимание, акт</w:t>
      </w:r>
      <w:r>
        <w:rPr>
          <w:rFonts w:ascii="Times New Roman" w:hAnsi="Times New Roman" w:cs="Times New Roman"/>
          <w:sz w:val="28"/>
          <w:szCs w:val="28"/>
        </w:rPr>
        <w:t>ивную мыслительную деятельность;</w:t>
      </w:r>
      <w:r w:rsidRPr="00E6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188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Ноутбук, презентации песен: «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 xml:space="preserve"> вальс», «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Борзяночка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>».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 xml:space="preserve">  Ход занятия: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3188">
        <w:rPr>
          <w:rFonts w:ascii="Times New Roman" w:hAnsi="Times New Roman" w:cs="Times New Roman"/>
          <w:b/>
          <w:sz w:val="28"/>
          <w:szCs w:val="28"/>
        </w:rPr>
        <w:t>. Вводная часть.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Любим, любим, любим (руки вверх)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Любим мир вокруг (руки в стороны).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Рады, рады (хлопать в ладошки),</w:t>
      </w:r>
    </w:p>
    <w:p w:rsidR="002C7B9F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Что с нами рядом друг! (обнять друга)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садятся </w:t>
      </w:r>
      <w:r w:rsidRPr="00E63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места)</w:t>
      </w:r>
      <w:r w:rsidRPr="00E631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3188">
        <w:rPr>
          <w:rFonts w:ascii="Times New Roman" w:hAnsi="Times New Roman" w:cs="Times New Roman"/>
          <w:b/>
          <w:sz w:val="28"/>
          <w:szCs w:val="28"/>
        </w:rPr>
        <w:t>.Основная часть.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 xml:space="preserve">Педагог:     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 Ребята, как называется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город ,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 xml:space="preserve"> в котором мы живем?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>: Борзя)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-Значит мы с вами кто? (Дети: 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борзяне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>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Как можно сказать про наш город? Какой он?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>: Большой, красивый, гостеприимный, современный, любимый)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 - Молодцы, дети! А сейчас мы посмотрим видео песни «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 xml:space="preserve"> вальс»/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О чем поется в песни? (Дети: о нашем городе Борзя)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Какие слова из песни вам понравились? (Ответы детей)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63188">
        <w:rPr>
          <w:rFonts w:ascii="Times New Roman" w:hAnsi="Times New Roman" w:cs="Times New Roman"/>
          <w:sz w:val="28"/>
          <w:szCs w:val="28"/>
        </w:rPr>
        <w:t xml:space="preserve"> </w:t>
      </w: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</w:t>
      </w:r>
      <w:proofErr w:type="gramEnd"/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кивка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потянуться, (Потянулись.)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согнуться, разогнуться, (Прогнули спинки, руки на поясе.)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хлопка, (Хлопки в ладоши.)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 (Движения головой.)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руки шире, (Руки в стороны.)</w:t>
      </w:r>
    </w:p>
    <w:p w:rsidR="002C7B9F" w:rsidRPr="00E63188" w:rsidRDefault="002C7B9F" w:rsidP="002C7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руками помахать, (Махи руками.)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на место сесть опять. (Присели.)</w:t>
      </w:r>
    </w:p>
    <w:p w:rsidR="004E1FFC" w:rsidRDefault="004E1FFC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</w:p>
    <w:p w:rsidR="002C7B9F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Дети, сейчас мы посмотрим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видео  песни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Борзяночка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>».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О ком поётся в песни? (Дети: о 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борзяночках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>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А кто </w:t>
      </w:r>
      <w:proofErr w:type="spellStart"/>
      <w:r w:rsidRPr="00E63188">
        <w:rPr>
          <w:rFonts w:ascii="Times New Roman" w:hAnsi="Times New Roman" w:cs="Times New Roman"/>
          <w:sz w:val="28"/>
          <w:szCs w:val="28"/>
        </w:rPr>
        <w:t>борзяночки</w:t>
      </w:r>
      <w:proofErr w:type="spellEnd"/>
      <w:r w:rsidRPr="00E63188">
        <w:rPr>
          <w:rFonts w:ascii="Times New Roman" w:hAnsi="Times New Roman" w:cs="Times New Roman"/>
          <w:sz w:val="28"/>
          <w:szCs w:val="28"/>
        </w:rPr>
        <w:t>? (Дети: Мамы, бабушки, девочки)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А почему их так называют? (Дети: потому что они живут в Борзе)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3188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Pr="00E63188">
        <w:rPr>
          <w:rFonts w:ascii="Times New Roman" w:hAnsi="Times New Roman" w:cs="Times New Roman"/>
          <w:sz w:val="28"/>
          <w:szCs w:val="28"/>
        </w:rPr>
        <w:t>, я вам дети покажу книги, которые посвящены нашей Борзе.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Знакомство с авторами книг, рассматривание книг и иллюстраций в книгах.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1FFC">
        <w:rPr>
          <w:rFonts w:ascii="Times New Roman" w:hAnsi="Times New Roman" w:cs="Times New Roman"/>
          <w:b/>
          <w:sz w:val="28"/>
          <w:szCs w:val="28"/>
        </w:rPr>
        <w:t>.</w:t>
      </w:r>
      <w:r w:rsidRPr="00E6318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Рассказы детей по иллюстрациям о городе Борзя.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3188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188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188">
        <w:rPr>
          <w:rFonts w:ascii="Times New Roman" w:hAnsi="Times New Roman" w:cs="Times New Roman"/>
          <w:sz w:val="28"/>
          <w:szCs w:val="28"/>
        </w:rPr>
        <w:t>- Ребята, вы молодцы! За ваше старание на занятии я вам вручаю смайлики!</w:t>
      </w:r>
    </w:p>
    <w:p w:rsidR="002C7B9F" w:rsidRDefault="002C7B9F" w:rsidP="002C7B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188">
        <w:rPr>
          <w:rFonts w:ascii="Times New Roman" w:hAnsi="Times New Roman" w:cs="Times New Roman"/>
          <w:sz w:val="28"/>
          <w:szCs w:val="28"/>
          <w:lang w:eastAsia="ru-RU"/>
        </w:rPr>
        <w:t xml:space="preserve">Как хорошо на свете жить!                                                                                         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188">
        <w:rPr>
          <w:rFonts w:ascii="Times New Roman" w:hAnsi="Times New Roman" w:cs="Times New Roman"/>
          <w:sz w:val="28"/>
          <w:szCs w:val="28"/>
          <w:lang w:eastAsia="ru-RU"/>
        </w:rPr>
        <w:t>Как  хорошо</w:t>
      </w:r>
      <w:proofErr w:type="gramEnd"/>
      <w:r w:rsidRPr="00E63188">
        <w:rPr>
          <w:rFonts w:ascii="Times New Roman" w:hAnsi="Times New Roman" w:cs="Times New Roman"/>
          <w:sz w:val="28"/>
          <w:szCs w:val="28"/>
          <w:lang w:eastAsia="ru-RU"/>
        </w:rPr>
        <w:t xml:space="preserve"> уметь дружить!                                                                                         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18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3188">
        <w:rPr>
          <w:rFonts w:ascii="Times New Roman" w:hAnsi="Times New Roman" w:cs="Times New Roman"/>
          <w:sz w:val="28"/>
          <w:szCs w:val="28"/>
          <w:lang w:eastAsia="ru-RU"/>
        </w:rPr>
        <w:t>Как  хорошо</w:t>
      </w:r>
      <w:proofErr w:type="gramEnd"/>
      <w:r w:rsidRPr="00E63188">
        <w:rPr>
          <w:rFonts w:ascii="Times New Roman" w:hAnsi="Times New Roman" w:cs="Times New Roman"/>
          <w:sz w:val="28"/>
          <w:szCs w:val="28"/>
          <w:lang w:eastAsia="ru-RU"/>
        </w:rPr>
        <w:t xml:space="preserve">, что есть друзья!                                                                                             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318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3188">
        <w:rPr>
          <w:rFonts w:ascii="Times New Roman" w:hAnsi="Times New Roman" w:cs="Times New Roman"/>
          <w:sz w:val="28"/>
          <w:szCs w:val="28"/>
          <w:lang w:eastAsia="ru-RU"/>
        </w:rPr>
        <w:t>Как  хорошо</w:t>
      </w:r>
      <w:proofErr w:type="gramEnd"/>
      <w:r w:rsidRPr="00E63188">
        <w:rPr>
          <w:rFonts w:ascii="Times New Roman" w:hAnsi="Times New Roman" w:cs="Times New Roman"/>
          <w:sz w:val="28"/>
          <w:szCs w:val="28"/>
          <w:lang w:eastAsia="ru-RU"/>
        </w:rPr>
        <w:t>, что есть и я!</w:t>
      </w: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9F" w:rsidRPr="00E63188" w:rsidRDefault="002C7B9F" w:rsidP="002C7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F18" w:rsidRDefault="002C35BC">
      <w:r w:rsidRPr="002C35BC">
        <w:rPr>
          <w:noProof/>
          <w:lang w:eastAsia="ru-RU"/>
        </w:rPr>
        <w:drawing>
          <wp:inline distT="0" distB="0" distL="0" distR="0">
            <wp:extent cx="2078332" cy="2771775"/>
            <wp:effectExtent l="0" t="0" r="0" b="0"/>
            <wp:docPr id="1" name="Рисунок 1" descr="C:\Users\user\Desktop\фото дети\IMG_20221027_16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ти\IMG_20221027_16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68" cy="277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2C35BC">
        <w:rPr>
          <w:noProof/>
          <w:lang w:eastAsia="ru-RU"/>
        </w:rPr>
        <w:drawing>
          <wp:inline distT="0" distB="0" distL="0" distR="0">
            <wp:extent cx="2081188" cy="2775585"/>
            <wp:effectExtent l="0" t="0" r="0" b="5715"/>
            <wp:docPr id="2" name="Рисунок 2" descr="C:\Users\user\Desktop\фото дети\IMG_20221027_16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ети\IMG_20221027_161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19" cy="277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F18" w:rsidSect="00D32837">
      <w:pgSz w:w="11906" w:h="16838"/>
      <w:pgMar w:top="1134" w:right="850" w:bottom="1134" w:left="1701" w:header="708" w:footer="708" w:gutter="0"/>
      <w:pgBorders w:display="firstPage" w:offsetFrom="page">
        <w:top w:val="waveline" w:sz="24" w:space="24" w:color="0070C0"/>
        <w:left w:val="waveline" w:sz="24" w:space="24" w:color="0070C0"/>
        <w:bottom w:val="waveline" w:sz="24" w:space="24" w:color="0070C0"/>
        <w:right w:val="wavelin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F6820"/>
    <w:rsid w:val="002C35BC"/>
    <w:rsid w:val="002C7B9F"/>
    <w:rsid w:val="004E1FFC"/>
    <w:rsid w:val="00C80F18"/>
    <w:rsid w:val="00D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A5C6"/>
  <w15:chartTrackingRefBased/>
  <w15:docId w15:val="{7C994D95-F70B-4B66-892C-FA10CD7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2022-10-27T03:26:00Z</cp:lastPrinted>
  <dcterms:created xsi:type="dcterms:W3CDTF">2022-10-27T02:26:00Z</dcterms:created>
  <dcterms:modified xsi:type="dcterms:W3CDTF">2022-10-27T13:09:00Z</dcterms:modified>
</cp:coreProperties>
</file>