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930" w:rsidRDefault="00647930" w:rsidP="00647930">
      <w:pPr>
        <w:pStyle w:val="a3"/>
        <w:shd w:val="clear" w:color="auto" w:fill="FFFFFF"/>
        <w:spacing w:before="0" w:beforeAutospacing="0" w:after="0" w:afterAutospacing="0"/>
        <w:jc w:val="center"/>
        <w:rPr>
          <w:rFonts w:ascii="Arial" w:hAnsi="Arial" w:cs="Arial"/>
          <w:b/>
          <w:bCs/>
          <w:color w:val="4A4A4A"/>
        </w:rPr>
      </w:pPr>
      <w:r>
        <w:rPr>
          <w:rFonts w:ascii="Arial" w:hAnsi="Arial" w:cs="Arial"/>
          <w:b/>
          <w:bCs/>
          <w:color w:val="4A4A4A"/>
        </w:rPr>
        <w:t xml:space="preserve">Игра как средство развития личности. </w:t>
      </w:r>
      <w:bookmarkStart w:id="0" w:name="_GoBack"/>
      <w:bookmarkEnd w:id="0"/>
    </w:p>
    <w:p w:rsidR="00647930" w:rsidRDefault="00647930" w:rsidP="00647930">
      <w:pPr>
        <w:pStyle w:val="a3"/>
        <w:shd w:val="clear" w:color="auto" w:fill="FFFFFF"/>
        <w:spacing w:before="0" w:beforeAutospacing="0" w:after="0" w:afterAutospacing="0"/>
        <w:jc w:val="center"/>
        <w:rPr>
          <w:rFonts w:ascii="Arial" w:hAnsi="Arial" w:cs="Arial"/>
          <w:color w:val="4A4A4A"/>
        </w:rPr>
      </w:pPr>
      <w:r>
        <w:rPr>
          <w:rFonts w:ascii="Arial" w:hAnsi="Arial" w:cs="Arial"/>
          <w:b/>
          <w:bCs/>
          <w:color w:val="4A4A4A"/>
        </w:rPr>
        <w:t>Введение</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t xml:space="preserve">   </w:t>
      </w:r>
      <w:r>
        <w:rPr>
          <w:rFonts w:ascii="Arial" w:hAnsi="Arial" w:cs="Arial"/>
          <w:color w:val="4A4A4A"/>
        </w:rPr>
        <w:t>Психологическое познание столь же древне, как сам человек. Он не мог бы существовать, не ориентируясь в мотивах поведения и свойствах характера своих ближних.</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t xml:space="preserve">Когда психологи обращаются к изучению личности, что, пожалуй, первое, с чем они сталкиваются, это многообразие свойств и их проявлений в ее поведении. Основной формой деятельности человека является игра. Игрой у человека является такое воссоздание деятельности, при котором из нее выделяется ее социальная суть. Тема изучения игры интересовала многих исследователей. В разные годы изучение игры занимались такие ученые как: Пиаже, </w:t>
      </w:r>
      <w:proofErr w:type="spellStart"/>
      <w:r>
        <w:rPr>
          <w:rFonts w:ascii="Arial" w:hAnsi="Arial" w:cs="Arial"/>
          <w:color w:val="4A4A4A"/>
        </w:rPr>
        <w:t>Эльконин</w:t>
      </w:r>
      <w:proofErr w:type="spellEnd"/>
      <w:r>
        <w:rPr>
          <w:rFonts w:ascii="Arial" w:hAnsi="Arial" w:cs="Arial"/>
          <w:color w:val="4A4A4A"/>
        </w:rPr>
        <w:t>, Вундт, Спенсер и многие другие. Ими было разработано множество различных теорий становления и развития игровой деятельности. Это обосновывается тем, что игровая деятельность очень важна для развития ребенка. Труды вышеперечисленных ученых раскрыли следующие аспекты психологии детской игры: раскрытие условий возникновения форм игры; доказательство того, что игра возникает не как спонтанное явление; выделение основной единицы игры, раскрытие внутренней психологической структуры игры; прослеживание развития игры; установление того факта, что содержанием игры является человек – его деятельность и отношение взрослых друг к другу; выделение в игре реальных отношений детей друг с другом; выяснение функций игры в психическом развитии детей. Игровая деятельность выступает своего рода полигоном, на котором «будущий взрослый» осваивает все многообразие форм человеческой деятельности. Подражая родителям, ребенок копирует поведение взрослых. Таким образом усваивая весь спектр сложных социальных ролей. С течением времени игровая деятельность ребенка все более усложняется, от простого копирования он переходит к пониманию внутренних связей между ролями. К младшему школьному возрасту ребенок способен самостоятельно задавать сюжеты, правила и выступать во множестве ролей.</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t>Потому как играет ребенок можно судить о его задатках и способностях. Таким образом можно говорит о диагностической и развивающих функциях игры. Важность игры также заключается в том, что она выступает для ребенка в качестве универсального средства познания действительности и как один из важнейших механизмов развития психологии ребенка.</w:t>
      </w:r>
    </w:p>
    <w:p w:rsidR="00647930" w:rsidRDefault="00647930" w:rsidP="00647930">
      <w:pPr>
        <w:pStyle w:val="a3"/>
        <w:shd w:val="clear" w:color="auto" w:fill="FFFFFF"/>
        <w:spacing w:before="0" w:beforeAutospacing="0" w:after="0" w:afterAutospacing="0"/>
        <w:rPr>
          <w:rFonts w:ascii="Arial" w:hAnsi="Arial" w:cs="Arial"/>
          <w:color w:val="4A4A4A"/>
        </w:rPr>
      </w:pPr>
    </w:p>
    <w:p w:rsidR="00647930" w:rsidRDefault="00647930" w:rsidP="00647930">
      <w:pPr>
        <w:pStyle w:val="a3"/>
        <w:shd w:val="clear" w:color="auto" w:fill="FFFFFF"/>
        <w:spacing w:before="0" w:beforeAutospacing="0" w:after="0" w:afterAutospacing="0"/>
        <w:rPr>
          <w:rFonts w:ascii="Arial" w:hAnsi="Arial" w:cs="Arial"/>
          <w:color w:val="4A4A4A"/>
        </w:rPr>
      </w:pP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b/>
          <w:bCs/>
          <w:color w:val="4A4A4A"/>
        </w:rPr>
        <w:t>1. Понятие игры </w:t>
      </w:r>
      <w:r>
        <w:rPr>
          <w:rFonts w:ascii="Arial" w:hAnsi="Arial" w:cs="Arial"/>
          <w:color w:val="4A4A4A"/>
        </w:rPr>
        <w:t>Игра, игровая деятельность (англ. </w:t>
      </w:r>
      <w:proofErr w:type="spellStart"/>
      <w:r>
        <w:rPr>
          <w:rFonts w:ascii="Arial" w:hAnsi="Arial" w:cs="Arial"/>
          <w:color w:val="4A4A4A"/>
        </w:rPr>
        <w:t>play</w:t>
      </w:r>
      <w:proofErr w:type="spellEnd"/>
      <w:r>
        <w:rPr>
          <w:rFonts w:ascii="Arial" w:hAnsi="Arial" w:cs="Arial"/>
          <w:color w:val="4A4A4A"/>
        </w:rPr>
        <w:t xml:space="preserve">)- один из видов активности человека и животных. Игра –форма жизнедеятельности молодых животных, возникающая на определенной ступени эволюции животного мира. Детская игра – исторически возникший вид деятельности, заключающийся в воспроизведении детьми действий взрослых и отношений между ними в особой условной форме. Игра (по определению А.Н. Леонтьева) является ведущей деятельностью ребенка –дошкольника, т.е. такой деятельностью, благодаря которой происходят главнейшие изменения в психике ребенка и внутри которой развиваются психические процессы, подготавливающие переход ребенка к новой, высшей ступени его развития. Это одно из замечательных явлений жизни, деятельность, как будто бесполезная, но вместе с тем необходимая. Прежде всего, игра - это осмысленная деятельность, т.е. совокупность осмысленных действий, объединенных единством мотива. Распространенное представление о том, что игра является лишь функционированием, порождается тем фактом, что игровое действие совершается не ради практического эффекта, который оно оказывает на обыгрываемый предмет. Все же человеческая игра — это никак не </w:t>
      </w:r>
      <w:r>
        <w:rPr>
          <w:rFonts w:ascii="Arial" w:hAnsi="Arial" w:cs="Arial"/>
          <w:color w:val="4A4A4A"/>
        </w:rPr>
        <w:lastRenderedPageBreak/>
        <w:t xml:space="preserve">просто функционирование созревших в организме систем и не движение, которое совершается только потому, что внутри организма накопился излишек нерастраченной энергии. Игра — это деятельность; это значит, что игра является выражением определенного отношения личности к окружающей действительности. Сущность игры. Первое что, определяет сущность игры, состоит в том, что мотивы игры заключаются в многообразных переживаниях, значимых для играющего сторон действительности. Игра, как и всякая неигровая человеческая деятельность, мотивируется отношением к значимым для индивида целям. В игре совершаются лишь действия, цели которых значимы для индивида по их собственному внутреннему содержанию. В этом основная особенность игровой деятельности и в этом ее основное очарование. Вторая – характерная – особенность игры заключается в том, что игровое действие реализует многообразные мотивы человеческой деятельности, не будучи связанным в осуществлении вытекающих из них целей теми средствами или способами действия, которыми эти действия осуществляются в неигровом практическом плане. Игра является деятельностью, в которой разрешается противоречие между быстрым ростом потребностей и ребенка, определяющим мотивацию его деятельности, и ограниченностью его оперативных возможностей. Игра - способ реализации потребностей и запросов ребенка в пределах его возможностей. Следующая, внешне наиболее бросающаяся в глаза отличительная особенность игры, в действительности производная от вышеуказанных внутренних особенностей игровой деятельности, – возможность, являющаяся для ребенка и необходимостью, замещать в пределах, определяемых смыслом игры, предметы, функционирующие в соответствующем неигровом практическом действии, другими, способными служить для выполнения игрового действия (палка – лошадь, стул – автомобиль и т.д.). Способность к творческому преобразованию действительности впервые формируется в игре. В этой способности заключается основное значение игры. Значит ли это, что игра, переходя в воображаемую ситуацию, является отходом от реальности? И да, и нет. В игре есть отлет от действительности, но есть и проникновение в нее. Поэтому в ней нет ухода, нет бегства от действительности в будто бы особый, мнимый, фиктивный, нереальный мир. Все, чем игра живет, и что она воплощает в действии, она черпает из действительности. Игра выходит за пределы одной ситуации, отвлекается от одних сторон действительности, с тем чтобы еще глубже выявить другие. Основное положение, определяющее сущность игры, состоит в том, что мотивы игры заключаются в многообразных переживаниях, значимых для играющего, сторон действительности. Игра, как и всякая неигровая человеческая деятельность, мотивируется отношением к значимым для индивида целям. Мотивы игровой деятельности отражают более непосредственное отношение личности к окружающему; значимость тех или иных ее сторон переживается в игровой деятельности на основании более непосредственного отношения к их собственному внутреннему содержанию. В игровой деятельности отпадает возможное в практической деятельности людей расхождение между мотивом и прямой целью действия субъекта. В игре совершаются лишь действия, цели которых значимы для индивида по их собственному внутреннему содержанию. В этом основная особенность игровой деятельности. С этой особенностью игры в отношении ее мотивации связана основная ее особенность в способах игрового </w:t>
      </w:r>
      <w:proofErr w:type="spellStart"/>
      <w:r>
        <w:rPr>
          <w:rFonts w:ascii="Arial" w:hAnsi="Arial" w:cs="Arial"/>
          <w:color w:val="4A4A4A"/>
        </w:rPr>
        <w:t>действования</w:t>
      </w:r>
      <w:proofErr w:type="spellEnd"/>
      <w:r>
        <w:rPr>
          <w:rFonts w:ascii="Arial" w:hAnsi="Arial" w:cs="Arial"/>
          <w:color w:val="4A4A4A"/>
        </w:rPr>
        <w:t xml:space="preserve">, или оперирования. Игра взрослого человека и ребенка, связанная с деятельностью воображения, выражает тенденцию, потребность в преобразовании окружающей действительности. Проявляясь в игре, эта способность к творческому преобразованию действительности в игре впервые и формируется. В этой способности, отображая, преображать действительность, </w:t>
      </w:r>
      <w:r>
        <w:rPr>
          <w:rFonts w:ascii="Arial" w:hAnsi="Arial" w:cs="Arial"/>
          <w:color w:val="4A4A4A"/>
        </w:rPr>
        <w:lastRenderedPageBreak/>
        <w:t>заключается основное значение игры. Игра теснейшим образом связана с развитием личности, и именно в период ее особенно интенсивного развития - в детстве - она приобретает особое значение. В ранние, дошкольные годы жизни ребенка игра является тем видом деятельности, в которой формируется его личность. Игра - первая деятельность, которой принадлежит особенно значительная роль в развитии личности, в формировании ее свойств и обогащении ее внутреннего содержания. Внутренний характер и результаты совершающегося в процессе игры развития зависят от того, какое содержание приобретает игра, отражая окружающую ребенка жизнь взрослых.</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b/>
          <w:bCs/>
          <w:color w:val="4A4A4A"/>
        </w:rPr>
        <w:t>2. Влияние игры на развитие и формирование личности ребёнка</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t xml:space="preserve">Когда ребенок играет ту или иную роль, он не просто фиктивно переносится в чужую личность; принимая на себя роль и входя в нее, он расширяет, обогащает, углубляет свою собственную личность. На этом отношении личности ребенка к его роли основывается значение игры для развития не только воображения, мышления, воли, но и личности ребенка в целом. Слово “личность” (по-латыни </w:t>
      </w:r>
      <w:proofErr w:type="spellStart"/>
      <w:r>
        <w:rPr>
          <w:rFonts w:ascii="Arial" w:hAnsi="Arial" w:cs="Arial"/>
          <w:color w:val="4A4A4A"/>
        </w:rPr>
        <w:t>persona</w:t>
      </w:r>
      <w:proofErr w:type="spellEnd"/>
      <w:r>
        <w:rPr>
          <w:rFonts w:ascii="Arial" w:hAnsi="Arial" w:cs="Arial"/>
          <w:color w:val="4A4A4A"/>
        </w:rPr>
        <w:t>), заимствованное римлянами у этрусков, первоначально означало “роль” (и до того – маску актера); римлянами оно употреблялось для обозначения общественной функции лица (</w:t>
      </w:r>
      <w:proofErr w:type="spellStart"/>
      <w:r>
        <w:rPr>
          <w:rFonts w:ascii="Arial" w:hAnsi="Arial" w:cs="Arial"/>
          <w:color w:val="4A4A4A"/>
        </w:rPr>
        <w:t>persona</w:t>
      </w:r>
      <w:proofErr w:type="spellEnd"/>
      <w:r>
        <w:rPr>
          <w:rFonts w:ascii="Arial" w:hAnsi="Arial" w:cs="Arial"/>
          <w:color w:val="4A4A4A"/>
        </w:rPr>
        <w:t xml:space="preserve"> </w:t>
      </w:r>
      <w:proofErr w:type="spellStart"/>
      <w:r>
        <w:rPr>
          <w:rFonts w:ascii="Arial" w:hAnsi="Arial" w:cs="Arial"/>
          <w:color w:val="4A4A4A"/>
        </w:rPr>
        <w:t>patris</w:t>
      </w:r>
      <w:proofErr w:type="spellEnd"/>
      <w:r>
        <w:rPr>
          <w:rFonts w:ascii="Arial" w:hAnsi="Arial" w:cs="Arial"/>
          <w:color w:val="4A4A4A"/>
        </w:rPr>
        <w:t xml:space="preserve">, </w:t>
      </w:r>
      <w:proofErr w:type="spellStart"/>
      <w:r>
        <w:rPr>
          <w:rFonts w:ascii="Arial" w:hAnsi="Arial" w:cs="Arial"/>
          <w:color w:val="4A4A4A"/>
        </w:rPr>
        <w:t>regis</w:t>
      </w:r>
      <w:proofErr w:type="spellEnd"/>
      <w:r>
        <w:rPr>
          <w:rFonts w:ascii="Arial" w:hAnsi="Arial" w:cs="Arial"/>
          <w:color w:val="4A4A4A"/>
        </w:rPr>
        <w:t xml:space="preserve">, </w:t>
      </w:r>
      <w:proofErr w:type="spellStart"/>
      <w:r>
        <w:rPr>
          <w:rFonts w:ascii="Arial" w:hAnsi="Arial" w:cs="Arial"/>
          <w:color w:val="4A4A4A"/>
        </w:rPr>
        <w:t>accusatoris</w:t>
      </w:r>
      <w:proofErr w:type="spellEnd"/>
      <w:r>
        <w:rPr>
          <w:rFonts w:ascii="Arial" w:hAnsi="Arial" w:cs="Arial"/>
          <w:color w:val="4A4A4A"/>
        </w:rPr>
        <w:t xml:space="preserve">). Личность и её роль в жизни теснейшим образом взаимосвязаны; и в игре через роли, которые ребенок на себя принимает, формируется и развивается его личность, он сам. Игра теснейшим образом связана с развитием личности, и именно в период её особенно интенсивного развития – в детстве – она приобретает особое значение. В ранние годы жизни ребенка игра является тем видом деятельности, в которой формируется его личность. Игра – первая деятельность, которой принадлежит особенно значительная роль в развитии личности, в формировании её свойств и обогащении её внутреннего содержания, морально-волевых качеств. Войдя в игру и раз за разом совершаясь в ней, соответствующие действия закрепляются; играя, ребенок все лучше овладевает ими: игра становится для него своеобразной школой жизни. В результате в процессе игры ребенок развивается и получает подготовку к дальнейшей деятельности. Он играет потому, что развивается, и развивается потому, что играет. Игра – практика развития. В игре формируются все стороны личности ребенка, происходят значительные изменения в его психике, подготавливающие переход к новой, более высокой стадии развития. Различные формы серьезной деятельности взрослых служат образцами, которые воспроизводятся в игровой деятельности детей. Игры органически связаны со всей культурой народа; свое содержание они черпают из труда и быта окружающих. Игра подготовляет подрастающее поколение к продолжению дела старшего поколения, формируя, развивая в нем способности и качества, необходимые для той деятельности, которую им в будущем предстоит выполнять. В игре проявляются и удовлетворяются первые человеческие потребности и интересы ребенка; проявляясь, они в ней вместе с тем и формируются. В игре формируются все стороны психики ребенка. В игре у ребенка формируется воображение, которое заключает в себе и отлет от действительности, и проникновение в нее. Способности к преобразованию действительности в образе и преобразованию ее в действии, ее изменению закладываются и подготовляются в игровом действии; в игре прокладывается путь от чувства к организованному действию и от действия к чувству; словом, в игре, как в фокусе, собираются, в ней проявляются и через нее формируются все стороны психической жизни личности; в ролях, которые ребенок, играя, на себя принимает, расширяется, обогащается, углубляется сама личность ребенка. В игре в той или иной мере формируются свойства, необходимые для учения в школе, обусловливающие готовность к обучению. Игра является особенно </w:t>
      </w:r>
      <w:r>
        <w:rPr>
          <w:rFonts w:ascii="Arial" w:hAnsi="Arial" w:cs="Arial"/>
          <w:color w:val="4A4A4A"/>
        </w:rPr>
        <w:lastRenderedPageBreak/>
        <w:t>спонтанным качеством ребенка, и вместе с тем вся она строится на взаимоотношениях ребенка со взрослыми. Из общения со взрослыми ребенок черпает и мотивы своих игр. При этом особенно сначала, существенная роль в развитии игр принадлежит подражанию действиям взрослых, окружающих ребенка. Огромная роль в развитии и воспитании ребенка принадлежит игре – важнейшему виду детской деятельности. Советский педагог В.А. Сухомлинский подчеркивал, что «игра – это огромное светлое окно, через которое в духовный мир ребенка вливается живительный поток представлений, понятий об окружающем мире. Игра – это искра, зажигающая огонёк пытливости и любознательности». Игра – отражение жизни. Здесь все «как будто», «понарошку», но в этой условной обстановке, которая создается воображением ребенка, много настоящего; действия играющих всегда реальны, их чувства, переживания подлинны, искренни. Подражание взрослым в игре связано с работой воображения. Ребенок не копирует действительность, он комбинирует разные впечатления жизни с личным опытом. Игра – самостоятельная деятельность, в которой дети впервые вступают в общение со сверстниками. Их объединяет единая цель, совместные усилия к её достижению, общие интересы и переживания. Поэтому игра приучает детей подчинять свои действия и мысли определенной цели, помогает воспитывать целенаправленность. В игре ребенок начинает чувствовать себя членом коллектива, справедливо оценивать действия и поступки своих товарищей и свои собственные. Нравственные качества, сформированные в игре, влияют на поведение ребенка в жизни, в то же время навыки, сложившиеся в процессе повседневного общения детей друг с другом и со взрослыми, получают дальнейшее развитие в игре. Игра – важное средство умственного воспитания ребенка. Знания, полученные в детском саду и дома, находят в игре практическое применение и развитие. Воспроизводя различные события жизни, эпизоды из сказок и рассказов, ребенок размышляет над тем, что видел, о чем ему читали и говорили; смысл многих явлениях, их значение становится для него более понятными. В игре умственная активность детей всегда связана с работой воображения; нужно найти себе роль, представить себе, как действует человек, которому хочется подражать, что он говорит. Воображение проявляется и развивается также в поиске средств для выполнения, задуманного; прежде чем отправиться в полет, необходимо соорудить самолёт; для магазина надо подобрать подходящие товары, а если их не хватает, - изготовить самому. Так в игре развиваются творческие способности. Интересные игры создают бодрое, радостное настроение, делают жизнь детей полной, удовлетворяют их потребность в активной деятельности. В игре все стороны детской личности формируются в единстве и взаимодействии. Большинство игр отражает труд взрослых; дети подражают домашним делам мамы и бабушки, работе воспитателя, врача, учителя шофера, летчика, космонавта. Следовательно, в играх воспитывается уважение ко всякому труду, полезному для общества, утверждается стремление самим принимать в нем участие. «Чем же все-таки отличается игра от работы? …Работа есть участие человека в общественном производстве, в создании материальных, культурных, иначе говоря, социальных ценностей. Игра не преследует таких целей, к общественным целям она не имеет прямого отношения, но к ним отношение косвенное, она приучает человека к тем физическим и психическим усилиям, которые необходимы для работы».</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b/>
          <w:bCs/>
          <w:color w:val="4A4A4A"/>
        </w:rPr>
        <w:t>Заключение.</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t xml:space="preserve">Игра — ведущая деятельность ребенка и основа всего последующего его развития, так как именно в игре он первоначально обретает опыт для жизни в обществе и развивает все те физические и духовные силы и способности, которые ему для этого необходимы. Для ребенка игра — своеобразный театр, в </w:t>
      </w:r>
      <w:r>
        <w:rPr>
          <w:rFonts w:ascii="Arial" w:hAnsi="Arial" w:cs="Arial"/>
          <w:color w:val="4A4A4A"/>
        </w:rPr>
        <w:lastRenderedPageBreak/>
        <w:t>котором он выступает одновременно и как «актер», как «режиссер», организующий действия своих сверстников и участвующих в игре вещей, и как «драматург», импровизирующий сюжетное действие и словесный текст за себя и за куклу. Игра теснейшим образом связана с развитием личности, периодом ее особенно интенсивного развития считается детство, как период, в котором она приобретает особое значение. В дошкольные годы жизни ребенка игра является тем видом деятельности, в которой формируется его личность. Игра – первая деятельность, которой принадлежит особенно значительная роль в развитии личности, в формировании ее свойств и обогащении ее внутреннего содержания.</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b/>
          <w:bCs/>
          <w:color w:val="4A4A4A"/>
        </w:rPr>
        <w:t>Список литературы</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t>1. Аникеева Н.П. Воспитание игрой. Москва: "Прогресс", 1987 г. – 316с.</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t xml:space="preserve">2. </w:t>
      </w:r>
      <w:proofErr w:type="spellStart"/>
      <w:r>
        <w:rPr>
          <w:rFonts w:ascii="Arial" w:hAnsi="Arial" w:cs="Arial"/>
          <w:color w:val="4A4A4A"/>
        </w:rPr>
        <w:t>Вуарен</w:t>
      </w:r>
      <w:proofErr w:type="spellEnd"/>
      <w:r>
        <w:rPr>
          <w:rFonts w:ascii="Arial" w:hAnsi="Arial" w:cs="Arial"/>
          <w:color w:val="4A4A4A"/>
        </w:rPr>
        <w:t xml:space="preserve"> Н. Что такое игра? // Культура, 1982 г., №4.</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t>3. Давыдов В.В., Зинченко В.П. Принцип развития в психологии // Вопросы философии. 1980 г., №12.</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t xml:space="preserve">4. </w:t>
      </w:r>
      <w:proofErr w:type="spellStart"/>
      <w:r>
        <w:rPr>
          <w:rFonts w:ascii="Arial" w:hAnsi="Arial" w:cs="Arial"/>
          <w:color w:val="4A4A4A"/>
        </w:rPr>
        <w:t>Добрынская</w:t>
      </w:r>
      <w:proofErr w:type="spellEnd"/>
      <w:r>
        <w:rPr>
          <w:rFonts w:ascii="Arial" w:hAnsi="Arial" w:cs="Arial"/>
          <w:color w:val="4A4A4A"/>
        </w:rPr>
        <w:t xml:space="preserve"> Е.И. Свободное время и развитие личности. </w:t>
      </w:r>
      <w:proofErr w:type="spellStart"/>
      <w:r>
        <w:rPr>
          <w:rFonts w:ascii="Arial" w:hAnsi="Arial" w:cs="Arial"/>
          <w:color w:val="4A4A4A"/>
        </w:rPr>
        <w:t>Спб</w:t>
      </w:r>
      <w:proofErr w:type="spellEnd"/>
      <w:r>
        <w:rPr>
          <w:rFonts w:ascii="Arial" w:hAnsi="Arial" w:cs="Arial"/>
          <w:color w:val="4A4A4A"/>
        </w:rPr>
        <w:t>.: "Питер", 1993 г. – 354 с.</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t>5. Запорожец А.В., Маркова Т.А. Игра и её роль в развитии ребенка дошкольного возраста. Москва: "</w:t>
      </w:r>
      <w:proofErr w:type="spellStart"/>
      <w:r>
        <w:rPr>
          <w:rFonts w:ascii="Arial" w:hAnsi="Arial" w:cs="Arial"/>
          <w:color w:val="4A4A4A"/>
        </w:rPr>
        <w:t>Эксмо</w:t>
      </w:r>
      <w:proofErr w:type="spellEnd"/>
      <w:r>
        <w:rPr>
          <w:rFonts w:ascii="Arial" w:hAnsi="Arial" w:cs="Arial"/>
          <w:color w:val="4A4A4A"/>
        </w:rPr>
        <w:t>-Пресс" 1998 г. – 216 с.</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t>6. Рубинштейн С.Л. Основа общей психологии. Т.2., Москва: "Педагогика", 1989 г. – 448с.</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t>7. Педагогика и психология игры. // Межвузовский сборник научной трактовки, Новосибирск: НГПИ - 1985 г.</w:t>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lastRenderedPageBreak/>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r>
        <w:rPr>
          <w:rFonts w:ascii="Arial" w:hAnsi="Arial" w:cs="Arial"/>
          <w:color w:val="4A4A4A"/>
        </w:rPr>
        <w:br/>
      </w:r>
    </w:p>
    <w:p w:rsidR="00647930" w:rsidRDefault="00647930" w:rsidP="00647930">
      <w:pPr>
        <w:pStyle w:val="a3"/>
        <w:shd w:val="clear" w:color="auto" w:fill="FFFFFF"/>
        <w:spacing w:before="0" w:beforeAutospacing="0" w:after="0" w:afterAutospacing="0"/>
        <w:rPr>
          <w:rFonts w:ascii="Arial" w:hAnsi="Arial" w:cs="Arial"/>
          <w:color w:val="4A4A4A"/>
        </w:rPr>
      </w:pPr>
    </w:p>
    <w:p w:rsidR="00CF19B2" w:rsidRDefault="00CF19B2"/>
    <w:sectPr w:rsidR="00CF19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F5"/>
    <w:rsid w:val="00647930"/>
    <w:rsid w:val="008D2EF5"/>
    <w:rsid w:val="00CF1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9F70"/>
  <w15:chartTrackingRefBased/>
  <w15:docId w15:val="{1DD4976C-922C-4CC2-8E42-5B91366B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79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1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2393</Words>
  <Characters>13643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2023-01-20T11:27:00Z</dcterms:created>
  <dcterms:modified xsi:type="dcterms:W3CDTF">2023-01-20T11:27:00Z</dcterms:modified>
</cp:coreProperties>
</file>