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2F" w:rsidRPr="002135D2" w:rsidRDefault="0018142F" w:rsidP="0018142F">
      <w:pPr>
        <w:pStyle w:val="a8"/>
        <w:ind w:firstLine="709"/>
        <w:jc w:val="center"/>
        <w:rPr>
          <w:b/>
          <w:sz w:val="24"/>
          <w:szCs w:val="24"/>
        </w:rPr>
      </w:pPr>
      <w:r w:rsidRPr="002135D2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18142F" w:rsidRPr="002135D2" w:rsidRDefault="0018142F" w:rsidP="0018142F">
      <w:pPr>
        <w:pStyle w:val="a8"/>
        <w:ind w:firstLine="709"/>
        <w:jc w:val="center"/>
        <w:rPr>
          <w:b/>
          <w:sz w:val="24"/>
          <w:szCs w:val="24"/>
        </w:rPr>
      </w:pPr>
      <w:r w:rsidRPr="002135D2">
        <w:rPr>
          <w:b/>
          <w:sz w:val="24"/>
          <w:szCs w:val="24"/>
        </w:rPr>
        <w:t>«Детский сад комбинированного вида № 19 «Рябинка»</w:t>
      </w:r>
    </w:p>
    <w:p w:rsidR="0018142F" w:rsidRPr="002135D2" w:rsidRDefault="0018142F" w:rsidP="0018142F">
      <w:pPr>
        <w:pStyle w:val="a8"/>
        <w:ind w:firstLine="709"/>
        <w:jc w:val="center"/>
        <w:rPr>
          <w:sz w:val="24"/>
          <w:szCs w:val="24"/>
        </w:rPr>
      </w:pPr>
      <w:r w:rsidRPr="002135D2">
        <w:rPr>
          <w:sz w:val="24"/>
          <w:szCs w:val="24"/>
        </w:rPr>
        <w:t>__________________________________________________________________</w:t>
      </w:r>
    </w:p>
    <w:p w:rsidR="0018142F" w:rsidRPr="002135D2" w:rsidRDefault="0018142F" w:rsidP="0018142F">
      <w:pPr>
        <w:pStyle w:val="a8"/>
        <w:ind w:firstLine="709"/>
        <w:jc w:val="center"/>
        <w:rPr>
          <w:sz w:val="24"/>
          <w:szCs w:val="24"/>
        </w:rPr>
      </w:pPr>
      <w:r w:rsidRPr="002135D2">
        <w:rPr>
          <w:sz w:val="24"/>
          <w:szCs w:val="24"/>
        </w:rPr>
        <w:t>658204, г. Рубцовск, ул</w:t>
      </w:r>
      <w:proofErr w:type="gramStart"/>
      <w:r w:rsidRPr="002135D2">
        <w:rPr>
          <w:sz w:val="24"/>
          <w:szCs w:val="24"/>
        </w:rPr>
        <w:t>.К</w:t>
      </w:r>
      <w:proofErr w:type="gramEnd"/>
      <w:r w:rsidRPr="002135D2">
        <w:rPr>
          <w:sz w:val="24"/>
          <w:szCs w:val="24"/>
        </w:rPr>
        <w:t>омсомольская, 65</w:t>
      </w:r>
    </w:p>
    <w:p w:rsidR="0018142F" w:rsidRDefault="0018142F" w:rsidP="0018142F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тел.: (38557) 7-59-69</w:t>
      </w:r>
    </w:p>
    <w:p w:rsidR="0018142F" w:rsidRPr="002135D2" w:rsidRDefault="0018142F" w:rsidP="0018142F">
      <w:pPr>
        <w:ind w:firstLine="709"/>
        <w:jc w:val="center"/>
        <w:rPr>
          <w:sz w:val="24"/>
          <w:szCs w:val="24"/>
          <w:lang w:val="en-US"/>
        </w:rPr>
      </w:pPr>
      <w:r w:rsidRPr="0051179D">
        <w:rPr>
          <w:sz w:val="24"/>
          <w:szCs w:val="24"/>
        </w:rPr>
        <w:t xml:space="preserve"> </w:t>
      </w:r>
      <w:proofErr w:type="gramStart"/>
      <w:r w:rsidRPr="002135D2">
        <w:rPr>
          <w:sz w:val="24"/>
          <w:szCs w:val="24"/>
        </w:rPr>
        <w:t>Е</w:t>
      </w:r>
      <w:proofErr w:type="gramEnd"/>
      <w:r w:rsidRPr="002135D2">
        <w:rPr>
          <w:sz w:val="24"/>
          <w:szCs w:val="24"/>
          <w:lang w:val="en-US"/>
        </w:rPr>
        <w:t xml:space="preserve">-mail: </w:t>
      </w:r>
      <w:hyperlink r:id="rId4" w:history="1">
        <w:r w:rsidRPr="002135D2">
          <w:rPr>
            <w:rStyle w:val="a7"/>
            <w:lang w:val="en-US"/>
          </w:rPr>
          <w:t>ryabinka.detskiysad19@mail.ru</w:t>
        </w:r>
      </w:hyperlink>
    </w:p>
    <w:p w:rsidR="0018142F" w:rsidRPr="0018142F" w:rsidRDefault="0018142F" w:rsidP="001814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val="en-US" w:eastAsia="ru-RU"/>
        </w:rPr>
      </w:pPr>
    </w:p>
    <w:p w:rsidR="0018142F" w:rsidRPr="0018142F" w:rsidRDefault="0018142F" w:rsidP="0018142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8142F" w:rsidRDefault="0018142F" w:rsidP="001814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18142F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Конспект занятия педагога-психолога для специалистов и воспитателей ДОУ — </w:t>
      </w:r>
      <w:proofErr w:type="gramStart"/>
      <w:r w:rsidRPr="0018142F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Психологическая</w:t>
      </w:r>
      <w:proofErr w:type="gramEnd"/>
      <w:r w:rsidRPr="0018142F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  <w:proofErr w:type="spellStart"/>
      <w:r w:rsidRPr="0018142F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квест-игра</w:t>
      </w:r>
      <w:proofErr w:type="spellEnd"/>
      <w:r w:rsidRPr="0018142F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«Погружение в детство».</w:t>
      </w:r>
    </w:p>
    <w:p w:rsidR="0018142F" w:rsidRDefault="0018142F" w:rsidP="001814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8142F" w:rsidRDefault="0018142F" w:rsidP="001814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8142F" w:rsidRDefault="0018142F" w:rsidP="001814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Подготовила: Педагог-психолог</w:t>
      </w:r>
    </w:p>
    <w:p w:rsidR="0018142F" w:rsidRDefault="0018142F" w:rsidP="001814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Никитина Ирина Сергеевна</w:t>
      </w:r>
    </w:p>
    <w:p w:rsidR="0018142F" w:rsidRDefault="0018142F" w:rsidP="001814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8142F" w:rsidRDefault="0018142F" w:rsidP="001814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8142F" w:rsidRDefault="0018142F" w:rsidP="001814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8142F" w:rsidRDefault="0018142F" w:rsidP="001814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8142F" w:rsidRDefault="0018142F" w:rsidP="001814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8142F" w:rsidRDefault="0018142F" w:rsidP="001814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Рубцовск, 2022</w:t>
      </w:r>
    </w:p>
    <w:p w:rsidR="0018142F" w:rsidRPr="0018142F" w:rsidRDefault="0018142F" w:rsidP="001814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Конспект занятия педагога-психолога для специалистов и воспитателей ДОУ — </w:t>
      </w:r>
      <w:proofErr w:type="gramStart"/>
      <w:r w:rsidRPr="001814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Психологическая</w:t>
      </w:r>
      <w:proofErr w:type="gramEnd"/>
      <w:r w:rsidRPr="001814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1814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квест-игра</w:t>
      </w:r>
      <w:proofErr w:type="spellEnd"/>
      <w:r w:rsidRPr="001814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«Погружение в детство».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Психологическая</w:t>
      </w:r>
      <w:proofErr w:type="gramEnd"/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квест-игра</w:t>
      </w:r>
      <w:proofErr w:type="spellEnd"/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«Погружение в детство»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воспитателей и специалистов.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осознание своих внутренних состояний; воссоединение со своей внутренней, открытой и эмоциональной частью личности.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оживить детские воспоминания;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осознать и переработать свои детские впечатления и переживания;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осознание личностных качеств и развитие поведенческих характеристик.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сплочение коллектива, создание благоприятного психологического климата, сотрудничества, совместного творчества.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Участники </w:t>
      </w:r>
      <w:proofErr w:type="gramStart"/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психологической</w:t>
      </w:r>
      <w:proofErr w:type="gramEnd"/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квест-игры</w:t>
      </w:r>
      <w:proofErr w:type="spellEnd"/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воспитатели и специалисты ДОУ.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Оборудование:</w:t>
      </w: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нагрудники; распечатанные на листе А</w:t>
      </w:r>
      <w:proofErr w:type="gram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детские пустышки; фотографии участников </w:t>
      </w:r>
      <w:proofErr w:type="spell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квест-игры</w:t>
      </w:r>
      <w:proofErr w:type="spellEnd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детстве; загадка о банте; атласные ленты/банты; психологический тест «Мой внутренний мир»; карандаши; запись легкой, спокойной музыки; конверты с заданием; две «волшебные» корзинки.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Здравствуйте, уважаемые коллеги!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Приглашаю Вас на психологическую </w:t>
      </w:r>
      <w:proofErr w:type="spell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квест-игру</w:t>
      </w:r>
      <w:proofErr w:type="spellEnd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«Погружение в детство».</w:t>
      </w:r>
      <w:proofErr w:type="gramEnd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нам предстоит пройти непростой, но увлекательный и интересный путь.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Внутри нас присутствуют три состояния: Ребенок, Родитель и Взрослый. Каждое из состояний отвечает за свои проявления в человеке. И каждое состояние должно находиться на своем месте.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Внутренний Ребенок – это самая яркая, самая эмоциональная часть нашей личности. Именно благодаря ему мы можем творить, любить, радоваться жизни, удивляться, </w:t>
      </w:r>
      <w:proofErr w:type="gram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восторгаться</w:t>
      </w:r>
      <w:proofErr w:type="gramEnd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но и печалиться и грустить – тоже. Короче говоря, все, что касается эмоций и их выражения связано исключительно с фигурой Внутреннего Ребенка. Его девиз «Я хочу».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Может показаться, что с годами этот Внутренний Ребенок перестает существовать. Большие дяди и тети, мы четко знаем, что хорошо, а что плохо, осуждаем всевозможные безрассудные поступки и давно уже не верим в чудеса. Мы разумны и рациональны. Мы забываем о существовании </w:t>
      </w: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нашего Внутреннего Ребенка, не выполняем его заветные желания. Поэтому наши эмоции запрятаны глубоко внутри нас.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предлагаю окунуться в мир детства, чтобы найти нашего Внутреннего Ребенка. И первый наш шаг в поисках «счастливого Внутреннего Ребенка» – это упражнение «Ассоциации».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«Ассоциации».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Какие возникают ассоциации у Вас со словом «детство»?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мороженное, разбитые коленки, каникулы у бабушки в деревне, косички с большими бантами, ласковые имена – Леночка, Ирочка, Светочка и т. д.</w:t>
      </w:r>
      <w:proofErr w:type="gramEnd"/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Замечательно, для каждого из вас слово «детство» означает что-то очень позитивное, теплое, радостное и счастливое. Теперь мы можем открыть нашу «волшебную» корзинку.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корзинке лежат нагрудники, детские пустышки, игрушки и конверт со следующим заданием.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Воспитатели </w:t>
      </w:r>
      <w:proofErr w:type="gram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одевают нагрудники</w:t>
      </w:r>
      <w:proofErr w:type="gramEnd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детские пустышки на шею и превращаются детей. И перед нами уже сидят – не Ирина Степановна, а Ирочка, не Наталья Михайловна, а Наташенька, не Алла Владимировна, а </w:t>
      </w:r>
      <w:proofErr w:type="spell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Аллочка</w:t>
      </w:r>
      <w:proofErr w:type="spellEnd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«Узнай по фото».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Долго ли вы работаете вместе и хорошо ли знаете друг друга?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ответов участников дается следующая инструкция: «Некоторые люди – точные копии себя в детстве, а некоторые с возрастом меняются настолько, что их с трудом узнают друзья из детства, даже родственники. А вы смогли бы узнать человека, которого видите почти каждый день, глядя на фотоснимок его далекого детства? Проверим?»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угаданные детские фотографии участники получают фразы, из которых в конце должны собрать загадку и отгадать ее, чтобы перейти к третьему заданию.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Розовая бабочка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крылышками в складочку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Никуда не улетает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косичках обитает.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Ответ: Бант.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Бантики – это нежный, романтичный, элегантный и в тоже время стильный элемент одежды, обуви, сумок и аксессуаров. Всем нам известно, бантики первое украшение девочек ведь их можно приколоть куда угодно, и они будут смотреться наивно по-детски и игриво, они подойдут и девушке подростку и женщине бальзаковского возраста.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«Завяжи подружке бант».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Подскажите нам, девчата,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фантазию развить,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красивый модный бантик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Необычно применить?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Участницы делятся на пары и завязывают красивые бантики друг другу: на ноге, голове, шее, руке и т. д.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выполнения задания психолог просит рассказать о своих ощущения (что чувствовали, когда им завязывали бантики, и когда они завязывали бантики своему партнеру, о себе что-либо дополнительно (по желанию участника). </w:t>
      </w:r>
      <w:proofErr w:type="gramEnd"/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дне корзинки с атласными ленточками и бантами находится конверт со следующим заданием.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А теперь мы с вами попробуем узнать, что </w:t>
      </w:r>
      <w:proofErr w:type="gram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скрывает наше подсознание и выполним</w:t>
      </w:r>
      <w:proofErr w:type="gramEnd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тест «Мой внутренний мир».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 Психологический тест «Мой внутренний мир».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Суть проста: дорисовываем 6 предложенных фигур таким образом, чтобы в итоге получились какие-нибудь завершенные, цельные предметы/объекты/образы – на ваш выбор.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пишем одно прилагательное на каждый получившийся предмет/объект/образ.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наконец, смотрим результаты.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№1 – это вы, человек. Таким вы видите себя.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№2 – окружение. То, что вы видите вокруг себя.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№3 – ваша жизнь в целом.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№4 – дух, интерпретация вашей жизни в духовном плане.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№5 – отношение к семье.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№6 – отношение к любви.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Обратите внимание </w:t>
      </w:r>
      <w:proofErr w:type="gram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те</w:t>
      </w:r>
      <w:proofErr w:type="gramEnd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категории, где упомянуты не очень приятные прилагательные, и сделайте вывод о том, какая из составляющих вашей жизни не приносит радости, в какой сфере вы чувствуете дискомфорт.</w:t>
      </w:r>
    </w:p>
    <w:p w:rsidR="0018142F" w:rsidRPr="0018142F" w:rsidRDefault="0018142F" w:rsidP="00181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сейчас я Вам предлагаю расслабиться, вспомнить самое приятное место из своего детства.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Медитация «Встреча с ребенком внутри себя».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Начинаем с расслабления. Примите удобную позу. Ваше тело расслаблено. Глаза закрыты. Сделайте несколько глубоких вдохов и медленных выдохов.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«Представьте себя в каком-нибудь тихом и уютном месте. Может быть, это будет светлая роща ранним солнечным утром: слышите, как звонко поют птицы? Может быть, это будет маленький песчаный пляж на берегу ласкового синего моря, мягко освещенного закатным солнцем. Волны плавно накатываются одна за другой, тихо шуршат по песку</w:t>
      </w:r>
      <w:proofErr w:type="gram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П</w:t>
      </w:r>
      <w:proofErr w:type="gramEnd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опытайтесь вспомнить самое приятное место из своего детства, место, где вы чувствовали себя комфортно.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вспомните себя таким, каким вы были в детстве, - в три, четыре, пять лет…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Представьте, что этот малыш стоит перед вами. Попытайтесь понять, что он чувствует. Выглядит ли он радостным или печальным? Может быть, он рассержен или обижен на кого-то? Может быть, он чего-то боится?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Погладьте малыша по голове, улыбнитесь ему, обнимите его. Скажите, что любите его, что теперь всегда будете рядом с ним, будете поддерживать его и помогать ему. Скажите: «Я люблю тебя. Я принимаю тебя таким, какой ты есть. Ты прекрасен! Я хочу, чтобы ты был счастлив».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этих слов представьте, что малыш улыбается вам в ответ и обнимает вас крепко – крепко. Поцелуйте его, скажите, что ваша любовь неизменна и всегда остается с ним: «Я всегда с тобой. Я люблю тебя!». Теперь отпустите малыша, помашите ему на прощание рукой».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сейчас медленно сделайте глубокий вдох – выдох, откройте глаза. Скажите себе: «Я совершенна. Я принимаю и люблю себя полностью. Я создаю свой прекрасный мир, наполненный радостью и любовью».</w:t>
      </w:r>
    </w:p>
    <w:p w:rsidR="0018142F" w:rsidRPr="0018142F" w:rsidRDefault="0018142F" w:rsidP="00181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6. Подведение итогов.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proofErr w:type="gram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Психологический</w:t>
      </w:r>
      <w:proofErr w:type="gramEnd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</w:t>
      </w:r>
      <w:proofErr w:type="spellEnd"/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всегда завершается достижением поставленной цели. Поздравляем! Вы замечательные педагоги – вам удалось найти настоящее сокровище – самих себя!</w:t>
      </w:r>
    </w:p>
    <w:p w:rsidR="0018142F" w:rsidRPr="0018142F" w:rsidRDefault="0018142F" w:rsidP="001814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Путь ваш был труден, но интересен, не правда ли? Хочется пожелать вам не забывать о своем Внутреннем Ребенке, жить с ним в гармонии и выполнять его самые заветные желания.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Список использованных источников: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1). Внутренний Ребенок, Родитель, Взрослый / [Электронный ресурс]. – Режим доступа: </w:t>
      </w: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http://reiki.liveforums.ru/viewtopic.php?id=201</w:t>
      </w: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Дата доступа: 06.04.2017.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2). Психологический тест / [Электронный ресурс]. – Режим доступа: </w:t>
      </w: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http://intence.lv/dorisuj_uznaew/</w:t>
      </w: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Дата доступа: 06.04.2017.</w:t>
      </w:r>
    </w:p>
    <w:p w:rsidR="0018142F" w:rsidRPr="0018142F" w:rsidRDefault="0018142F" w:rsidP="00181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3). Релаксационный тренинг для педагогов «Погружение в детство» / [Электронный ресурс]. – Режим доступа: </w:t>
      </w: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http://nsportal.ru/detskiy-sad/raznoe/2013/03/05/relaksatsionnyy-trening-dlya-pedagogov</w:t>
      </w:r>
      <w:r w:rsidRPr="001814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Дата доступа: 06.04.2017.</w:t>
      </w:r>
    </w:p>
    <w:p w:rsidR="003A2933" w:rsidRPr="0018142F" w:rsidRDefault="003A2933">
      <w:pPr>
        <w:rPr>
          <w:rFonts w:ascii="Times New Roman" w:hAnsi="Times New Roman" w:cs="Times New Roman"/>
          <w:sz w:val="28"/>
          <w:szCs w:val="28"/>
        </w:rPr>
      </w:pPr>
    </w:p>
    <w:sectPr w:rsidR="003A2933" w:rsidRPr="0018142F" w:rsidSect="003A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42F"/>
    <w:rsid w:val="0018142F"/>
    <w:rsid w:val="003A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33"/>
  </w:style>
  <w:style w:type="paragraph" w:styleId="1">
    <w:name w:val="heading 1"/>
    <w:basedOn w:val="a"/>
    <w:link w:val="10"/>
    <w:uiPriority w:val="9"/>
    <w:qFormat/>
    <w:rsid w:val="00181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4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8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4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42F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18142F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18142F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Верхний колонтитул Знак"/>
    <w:basedOn w:val="a0"/>
    <w:link w:val="a8"/>
    <w:rsid w:val="0018142F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yabinka.detskiysad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1281</Words>
  <Characters>7306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2023-01-20T03:42:00Z</dcterms:created>
  <dcterms:modified xsi:type="dcterms:W3CDTF">2023-01-20T03:51:00Z</dcterms:modified>
</cp:coreProperties>
</file>