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0C" w:rsidRPr="00B500B0" w:rsidRDefault="00B500B0" w:rsidP="00A32FC4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00B0">
        <w:rPr>
          <w:rFonts w:ascii="Times New Roman" w:hAnsi="Times New Roman" w:cs="Times New Roman"/>
          <w:b/>
          <w:sz w:val="26"/>
          <w:szCs w:val="26"/>
        </w:rPr>
        <w:t>Консультация для родителей: «</w:t>
      </w:r>
      <w:r w:rsidR="0065334E" w:rsidRPr="00B500B0">
        <w:rPr>
          <w:rFonts w:ascii="Times New Roman" w:hAnsi="Times New Roman" w:cs="Times New Roman"/>
          <w:b/>
          <w:sz w:val="26"/>
          <w:szCs w:val="26"/>
        </w:rPr>
        <w:t>Роль семьи</w:t>
      </w:r>
      <w:r w:rsidRPr="00B500B0">
        <w:rPr>
          <w:rFonts w:ascii="Times New Roman" w:hAnsi="Times New Roman" w:cs="Times New Roman"/>
          <w:b/>
          <w:sz w:val="26"/>
          <w:szCs w:val="26"/>
        </w:rPr>
        <w:t xml:space="preserve"> в развитии речи ребенка»</w:t>
      </w:r>
    </w:p>
    <w:p w:rsidR="0009484A" w:rsidRPr="0009484A" w:rsidRDefault="0009484A" w:rsidP="0009484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5334E" w:rsidRPr="0009484A" w:rsidRDefault="0065334E" w:rsidP="003817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84A">
        <w:rPr>
          <w:rFonts w:ascii="Times New Roman" w:hAnsi="Times New Roman" w:cs="Times New Roman"/>
          <w:sz w:val="26"/>
          <w:szCs w:val="26"/>
        </w:rPr>
        <w:t>Морально-психологический климат семьи – это школа отношений с людьми</w:t>
      </w:r>
      <w:r w:rsidR="00A32FC4">
        <w:rPr>
          <w:rFonts w:ascii="Times New Roman" w:hAnsi="Times New Roman" w:cs="Times New Roman"/>
          <w:sz w:val="26"/>
          <w:szCs w:val="26"/>
        </w:rPr>
        <w:t>.</w:t>
      </w:r>
    </w:p>
    <w:p w:rsidR="0065334E" w:rsidRPr="0009484A" w:rsidRDefault="0065334E" w:rsidP="003817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84A">
        <w:rPr>
          <w:rFonts w:ascii="Times New Roman" w:hAnsi="Times New Roman" w:cs="Times New Roman"/>
          <w:sz w:val="26"/>
          <w:szCs w:val="26"/>
        </w:rPr>
        <w:t xml:space="preserve">Влияние семьи: Семья обеспечивает базисное чувство безопасности, которое является одним из </w:t>
      </w:r>
      <w:r w:rsidR="0009484A" w:rsidRPr="0009484A">
        <w:rPr>
          <w:rFonts w:ascii="Times New Roman" w:hAnsi="Times New Roman" w:cs="Times New Roman"/>
          <w:sz w:val="26"/>
          <w:szCs w:val="26"/>
        </w:rPr>
        <w:t>основных</w:t>
      </w:r>
      <w:r w:rsidRPr="0009484A">
        <w:rPr>
          <w:rFonts w:ascii="Times New Roman" w:hAnsi="Times New Roman" w:cs="Times New Roman"/>
          <w:sz w:val="26"/>
          <w:szCs w:val="26"/>
        </w:rPr>
        <w:t xml:space="preserve"> услов</w:t>
      </w:r>
      <w:r w:rsidR="0009484A" w:rsidRPr="0009484A">
        <w:rPr>
          <w:rFonts w:ascii="Times New Roman" w:hAnsi="Times New Roman" w:cs="Times New Roman"/>
          <w:sz w:val="26"/>
          <w:szCs w:val="26"/>
        </w:rPr>
        <w:t>ий</w:t>
      </w:r>
      <w:r w:rsidRPr="0009484A">
        <w:rPr>
          <w:rFonts w:ascii="Times New Roman" w:hAnsi="Times New Roman" w:cs="Times New Roman"/>
          <w:sz w:val="26"/>
          <w:szCs w:val="26"/>
        </w:rPr>
        <w:t xml:space="preserve"> нормального развития ребенка. Она дает ребенку возможность без опасений и страха взаимодействовать с внешним миром, осваивать новые способы его исследования и реагирования.</w:t>
      </w:r>
    </w:p>
    <w:p w:rsidR="0065334E" w:rsidRPr="0009484A" w:rsidRDefault="0065334E" w:rsidP="003817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84A">
        <w:rPr>
          <w:rFonts w:ascii="Times New Roman" w:hAnsi="Times New Roman" w:cs="Times New Roman"/>
          <w:sz w:val="26"/>
          <w:szCs w:val="26"/>
        </w:rPr>
        <w:t xml:space="preserve">Родители являются примером – источником необходимого жизненного опыта. Дети учатся у них определенным способам и моделям поведения. </w:t>
      </w:r>
      <w:r w:rsidR="00E55FC7" w:rsidRPr="0009484A">
        <w:rPr>
          <w:rFonts w:ascii="Times New Roman" w:hAnsi="Times New Roman" w:cs="Times New Roman"/>
          <w:sz w:val="26"/>
          <w:szCs w:val="26"/>
        </w:rPr>
        <w:t>Отношение в семье оказывает решающее воздействие и на развитие речи ребенка.</w:t>
      </w:r>
    </w:p>
    <w:p w:rsidR="00E55FC7" w:rsidRPr="0009484A" w:rsidRDefault="00E55FC7" w:rsidP="003817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84A">
        <w:rPr>
          <w:rFonts w:ascii="Times New Roman" w:hAnsi="Times New Roman" w:cs="Times New Roman"/>
          <w:sz w:val="26"/>
          <w:szCs w:val="26"/>
        </w:rPr>
        <w:t>Физическое, психологическое и интеллектуальное воспитание начинается с самых ранних лет жизни ребенка. Все</w:t>
      </w:r>
      <w:r w:rsidR="007773AF" w:rsidRPr="0009484A">
        <w:rPr>
          <w:rFonts w:ascii="Times New Roman" w:hAnsi="Times New Roman" w:cs="Times New Roman"/>
          <w:sz w:val="26"/>
          <w:szCs w:val="26"/>
        </w:rPr>
        <w:t xml:space="preserve"> навыки приобретаются в семье, в том числе и навык правильной речи. Очень важно чтобы ребенок в раннем детстве слышал речь пр</w:t>
      </w:r>
      <w:r w:rsidR="00D04203">
        <w:rPr>
          <w:rFonts w:ascii="Times New Roman" w:hAnsi="Times New Roman" w:cs="Times New Roman"/>
          <w:sz w:val="26"/>
          <w:szCs w:val="26"/>
        </w:rPr>
        <w:t>авильную, отчетливую, грамотную</w:t>
      </w:r>
      <w:r w:rsidR="007773AF" w:rsidRPr="0009484A">
        <w:rPr>
          <w:rFonts w:ascii="Times New Roman" w:hAnsi="Times New Roman" w:cs="Times New Roman"/>
          <w:sz w:val="26"/>
          <w:szCs w:val="26"/>
        </w:rPr>
        <w:t>, на примере которой формируется его собственная речь.</w:t>
      </w:r>
    </w:p>
    <w:p w:rsidR="00E55FC7" w:rsidRPr="0009484A" w:rsidRDefault="007773AF" w:rsidP="003817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84A">
        <w:rPr>
          <w:rFonts w:ascii="Times New Roman" w:hAnsi="Times New Roman" w:cs="Times New Roman"/>
          <w:sz w:val="26"/>
          <w:szCs w:val="26"/>
        </w:rPr>
        <w:t>Как уже говорила раннее, р</w:t>
      </w:r>
      <w:r w:rsidR="00E55FC7" w:rsidRPr="0009484A">
        <w:rPr>
          <w:rFonts w:ascii="Times New Roman" w:hAnsi="Times New Roman" w:cs="Times New Roman"/>
          <w:sz w:val="26"/>
          <w:szCs w:val="26"/>
        </w:rPr>
        <w:t>ечь ребенка формируется на примере родных и п</w:t>
      </w:r>
      <w:r w:rsidR="00D04203">
        <w:rPr>
          <w:rFonts w:ascii="Times New Roman" w:hAnsi="Times New Roman" w:cs="Times New Roman"/>
          <w:sz w:val="26"/>
          <w:szCs w:val="26"/>
        </w:rPr>
        <w:t>равильной речи. Бытует такое не</w:t>
      </w:r>
      <w:r w:rsidR="00E55FC7" w:rsidRPr="0009484A">
        <w:rPr>
          <w:rFonts w:ascii="Times New Roman" w:hAnsi="Times New Roman" w:cs="Times New Roman"/>
          <w:sz w:val="26"/>
          <w:szCs w:val="26"/>
        </w:rPr>
        <w:t xml:space="preserve">правильное мнение о том, что </w:t>
      </w:r>
      <w:proofErr w:type="spellStart"/>
      <w:r w:rsidR="00E55FC7" w:rsidRPr="0009484A">
        <w:rPr>
          <w:rFonts w:ascii="Times New Roman" w:hAnsi="Times New Roman" w:cs="Times New Roman"/>
          <w:sz w:val="26"/>
          <w:szCs w:val="26"/>
        </w:rPr>
        <w:t>звукопроизносительная</w:t>
      </w:r>
      <w:proofErr w:type="spellEnd"/>
      <w:r w:rsidR="00E55FC7" w:rsidRPr="0009484A">
        <w:rPr>
          <w:rFonts w:ascii="Times New Roman" w:hAnsi="Times New Roman" w:cs="Times New Roman"/>
          <w:sz w:val="26"/>
          <w:szCs w:val="26"/>
        </w:rPr>
        <w:t xml:space="preserve"> сторона речи у ребенка развивается самостоятельно без помощи взрослых. А в действ</w:t>
      </w:r>
      <w:r w:rsidR="00D04203">
        <w:rPr>
          <w:rFonts w:ascii="Times New Roman" w:hAnsi="Times New Roman" w:cs="Times New Roman"/>
          <w:sz w:val="26"/>
          <w:szCs w:val="26"/>
        </w:rPr>
        <w:t>ительности, если родители не уча</w:t>
      </w:r>
      <w:r w:rsidR="00E55FC7" w:rsidRPr="0009484A">
        <w:rPr>
          <w:rFonts w:ascii="Times New Roman" w:hAnsi="Times New Roman" w:cs="Times New Roman"/>
          <w:sz w:val="26"/>
          <w:szCs w:val="26"/>
        </w:rPr>
        <w:t xml:space="preserve">ствуют в </w:t>
      </w:r>
      <w:r w:rsidR="00D04203">
        <w:rPr>
          <w:rFonts w:ascii="Times New Roman" w:hAnsi="Times New Roman" w:cs="Times New Roman"/>
          <w:sz w:val="26"/>
          <w:szCs w:val="26"/>
        </w:rPr>
        <w:t xml:space="preserve">ее </w:t>
      </w:r>
      <w:r w:rsidR="00E55FC7" w:rsidRPr="0009484A">
        <w:rPr>
          <w:rFonts w:ascii="Times New Roman" w:hAnsi="Times New Roman" w:cs="Times New Roman"/>
          <w:sz w:val="26"/>
          <w:szCs w:val="26"/>
        </w:rPr>
        <w:t>формировании, это влечет к отставаниям в детстве.  Семья всегда должна стараться воздействовать на формирования детской речи с самых ранних лет жизни.</w:t>
      </w:r>
    </w:p>
    <w:p w:rsidR="007773AF" w:rsidRPr="0009484A" w:rsidRDefault="007773AF" w:rsidP="003817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84A">
        <w:rPr>
          <w:rFonts w:ascii="Times New Roman" w:hAnsi="Times New Roman" w:cs="Times New Roman"/>
          <w:sz w:val="26"/>
          <w:szCs w:val="26"/>
        </w:rPr>
        <w:t>Взрослый должен говорить четко, не торопиться, не искажать слова и не съедать окончания и слоги. Так же ребенок не слышать частицу НЕ! Присмотревшись к ребенку можно определить, что дала ему семья.</w:t>
      </w:r>
    </w:p>
    <w:p w:rsidR="00300521" w:rsidRPr="0009484A" w:rsidRDefault="00300521" w:rsidP="003817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84A">
        <w:rPr>
          <w:rFonts w:ascii="Times New Roman" w:hAnsi="Times New Roman" w:cs="Times New Roman"/>
          <w:sz w:val="26"/>
          <w:szCs w:val="26"/>
        </w:rPr>
        <w:t>Этапы речевого развития.</w:t>
      </w:r>
    </w:p>
    <w:p w:rsidR="007773AF" w:rsidRPr="0009484A" w:rsidRDefault="007773AF" w:rsidP="003817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84A">
        <w:rPr>
          <w:rFonts w:ascii="Times New Roman" w:hAnsi="Times New Roman" w:cs="Times New Roman"/>
          <w:sz w:val="26"/>
          <w:szCs w:val="26"/>
        </w:rPr>
        <w:t>К полутора годам у ребенка расширяется запас понимаемых слов, он может по просьбе взрослого находить и показывать игрушки, предметы одежды, посуды, овощи, фрукты; различают части тела и части лица человека, бытовые и игровые действия (ест, спит, пьет).</w:t>
      </w:r>
    </w:p>
    <w:p w:rsidR="007773AF" w:rsidRPr="0009484A" w:rsidRDefault="007773AF" w:rsidP="003817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84A">
        <w:rPr>
          <w:rFonts w:ascii="Times New Roman" w:hAnsi="Times New Roman" w:cs="Times New Roman"/>
          <w:sz w:val="26"/>
          <w:szCs w:val="26"/>
        </w:rPr>
        <w:t>Произносит знакомые звукосочетания и слова. Может</w:t>
      </w:r>
      <w:r w:rsidR="00EA683F">
        <w:rPr>
          <w:rFonts w:ascii="Times New Roman" w:hAnsi="Times New Roman" w:cs="Times New Roman"/>
          <w:sz w:val="26"/>
          <w:szCs w:val="26"/>
        </w:rPr>
        <w:t xml:space="preserve"> отвечать на вопросы: Кто это? Что это? </w:t>
      </w:r>
      <w:r w:rsidR="00300521" w:rsidRPr="0009484A">
        <w:rPr>
          <w:rFonts w:ascii="Times New Roman" w:hAnsi="Times New Roman" w:cs="Times New Roman"/>
          <w:sz w:val="26"/>
          <w:szCs w:val="26"/>
        </w:rPr>
        <w:t xml:space="preserve"> Что делает?.</w:t>
      </w:r>
    </w:p>
    <w:p w:rsidR="00300521" w:rsidRPr="0009484A" w:rsidRDefault="00300521" w:rsidP="003817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484A">
        <w:rPr>
          <w:rFonts w:ascii="Times New Roman" w:hAnsi="Times New Roman" w:cs="Times New Roman"/>
          <w:sz w:val="26"/>
          <w:szCs w:val="26"/>
        </w:rPr>
        <w:t xml:space="preserve">К 2 годам увеличивается пассивный словарь (знакомые предметы, названия некоторых животных, их действия, игрушки, признаки предметов, место нахождения предметов); ребенок учится по указанию взрослого группировать предметы по названию, цвету, размеру, форме; понимает слова </w:t>
      </w:r>
      <w:r w:rsidR="00EA683F">
        <w:rPr>
          <w:rFonts w:ascii="Times New Roman" w:hAnsi="Times New Roman" w:cs="Times New Roman"/>
          <w:sz w:val="26"/>
          <w:szCs w:val="26"/>
        </w:rPr>
        <w:t>«</w:t>
      </w:r>
      <w:r w:rsidRPr="0009484A">
        <w:rPr>
          <w:rFonts w:ascii="Times New Roman" w:hAnsi="Times New Roman" w:cs="Times New Roman"/>
          <w:sz w:val="26"/>
          <w:szCs w:val="26"/>
        </w:rPr>
        <w:t>можно</w:t>
      </w:r>
      <w:r w:rsidR="00EA683F">
        <w:rPr>
          <w:rFonts w:ascii="Times New Roman" w:hAnsi="Times New Roman" w:cs="Times New Roman"/>
          <w:sz w:val="26"/>
          <w:szCs w:val="26"/>
        </w:rPr>
        <w:t>»</w:t>
      </w:r>
      <w:r w:rsidRPr="0009484A">
        <w:rPr>
          <w:rFonts w:ascii="Times New Roman" w:hAnsi="Times New Roman" w:cs="Times New Roman"/>
          <w:sz w:val="26"/>
          <w:szCs w:val="26"/>
        </w:rPr>
        <w:t xml:space="preserve">, </w:t>
      </w:r>
      <w:r w:rsidR="00EA683F">
        <w:rPr>
          <w:rFonts w:ascii="Times New Roman" w:hAnsi="Times New Roman" w:cs="Times New Roman"/>
          <w:sz w:val="26"/>
          <w:szCs w:val="26"/>
        </w:rPr>
        <w:t>«</w:t>
      </w:r>
      <w:r w:rsidRPr="0009484A">
        <w:rPr>
          <w:rFonts w:ascii="Times New Roman" w:hAnsi="Times New Roman" w:cs="Times New Roman"/>
          <w:sz w:val="26"/>
          <w:szCs w:val="26"/>
        </w:rPr>
        <w:t>нельзя</w:t>
      </w:r>
      <w:r w:rsidR="00EA683F">
        <w:rPr>
          <w:rFonts w:ascii="Times New Roman" w:hAnsi="Times New Roman" w:cs="Times New Roman"/>
          <w:sz w:val="26"/>
          <w:szCs w:val="26"/>
        </w:rPr>
        <w:t>»</w:t>
      </w:r>
      <w:r w:rsidRPr="0009484A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09484A">
        <w:rPr>
          <w:rFonts w:ascii="Times New Roman" w:hAnsi="Times New Roman" w:cs="Times New Roman"/>
          <w:sz w:val="26"/>
          <w:szCs w:val="26"/>
        </w:rPr>
        <w:t xml:space="preserve"> </w:t>
      </w:r>
      <w:r w:rsidR="00EA683F">
        <w:rPr>
          <w:rFonts w:ascii="Times New Roman" w:hAnsi="Times New Roman" w:cs="Times New Roman"/>
          <w:sz w:val="26"/>
          <w:szCs w:val="26"/>
        </w:rPr>
        <w:t>«</w:t>
      </w:r>
      <w:r w:rsidRPr="0009484A">
        <w:rPr>
          <w:rFonts w:ascii="Times New Roman" w:hAnsi="Times New Roman" w:cs="Times New Roman"/>
          <w:sz w:val="26"/>
          <w:szCs w:val="26"/>
        </w:rPr>
        <w:t>хорошо</w:t>
      </w:r>
      <w:r w:rsidR="00EA683F">
        <w:rPr>
          <w:rFonts w:ascii="Times New Roman" w:hAnsi="Times New Roman" w:cs="Times New Roman"/>
          <w:sz w:val="26"/>
          <w:szCs w:val="26"/>
        </w:rPr>
        <w:t>»</w:t>
      </w:r>
      <w:r w:rsidRPr="0009484A">
        <w:rPr>
          <w:rFonts w:ascii="Times New Roman" w:hAnsi="Times New Roman" w:cs="Times New Roman"/>
          <w:sz w:val="26"/>
          <w:szCs w:val="26"/>
        </w:rPr>
        <w:t xml:space="preserve">, </w:t>
      </w:r>
      <w:r w:rsidR="00EA683F">
        <w:rPr>
          <w:rFonts w:ascii="Times New Roman" w:hAnsi="Times New Roman" w:cs="Times New Roman"/>
          <w:sz w:val="26"/>
          <w:szCs w:val="26"/>
        </w:rPr>
        <w:t>«</w:t>
      </w:r>
      <w:r w:rsidRPr="0009484A">
        <w:rPr>
          <w:rFonts w:ascii="Times New Roman" w:hAnsi="Times New Roman" w:cs="Times New Roman"/>
          <w:sz w:val="26"/>
          <w:szCs w:val="26"/>
        </w:rPr>
        <w:t>плохо</w:t>
      </w:r>
      <w:r w:rsidR="00EA683F">
        <w:rPr>
          <w:rFonts w:ascii="Times New Roman" w:hAnsi="Times New Roman" w:cs="Times New Roman"/>
          <w:sz w:val="26"/>
          <w:szCs w:val="26"/>
        </w:rPr>
        <w:t>»</w:t>
      </w:r>
      <w:r w:rsidRPr="0009484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00521" w:rsidRPr="0009484A" w:rsidRDefault="00300521" w:rsidP="003817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84A">
        <w:rPr>
          <w:rFonts w:ascii="Times New Roman" w:hAnsi="Times New Roman" w:cs="Times New Roman"/>
          <w:sz w:val="26"/>
          <w:szCs w:val="26"/>
        </w:rPr>
        <w:t>Правильно произносит гласные А О И У, согласные М Б П Д Т В Г Н.</w:t>
      </w:r>
    </w:p>
    <w:p w:rsidR="00300521" w:rsidRPr="0009484A" w:rsidRDefault="00300521" w:rsidP="003817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84A">
        <w:rPr>
          <w:rFonts w:ascii="Times New Roman" w:hAnsi="Times New Roman" w:cs="Times New Roman"/>
          <w:sz w:val="26"/>
          <w:szCs w:val="26"/>
        </w:rPr>
        <w:t>К 3 годам ребенок говорит не торопясь, внятно, отвечает на несложные вопросы взрослых; рассказывает об увиденном в 2-х – 4-х фразах.</w:t>
      </w:r>
    </w:p>
    <w:p w:rsidR="00300521" w:rsidRPr="0009484A" w:rsidRDefault="00EA683F" w:rsidP="003817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4 г</w:t>
      </w:r>
      <w:r w:rsidR="00300521" w:rsidRPr="0009484A">
        <w:rPr>
          <w:rFonts w:ascii="Times New Roman" w:hAnsi="Times New Roman" w:cs="Times New Roman"/>
          <w:sz w:val="26"/>
          <w:szCs w:val="26"/>
        </w:rPr>
        <w:t>одам произносит все гласные и согласные звуки, кроме шипящих (Ш Ж Щ) и сонорных (Л ЛЬ Р РЬ).</w:t>
      </w:r>
    </w:p>
    <w:p w:rsidR="00300521" w:rsidRDefault="00300521" w:rsidP="003817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84A">
        <w:rPr>
          <w:rFonts w:ascii="Times New Roman" w:hAnsi="Times New Roman" w:cs="Times New Roman"/>
          <w:sz w:val="26"/>
          <w:szCs w:val="26"/>
        </w:rPr>
        <w:lastRenderedPageBreak/>
        <w:t>В основном правильно строит фразы, употребляя в них перечисления; отвечает на вопросы и активно задает их сам; повторяет за взрослым рассказ, составленный об игрушке или сюжетной картинке; пересказывает сказки.</w:t>
      </w:r>
    </w:p>
    <w:p w:rsidR="000D775E" w:rsidRDefault="000D775E" w:rsidP="003817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5 годам ребенок правильно произносит все звуки родного языка, использует в речи существительные, обозначающие простые профессии; употребляет существительные с обобщающим значением (овощи, фрукты, посуда, мебель, одежда); согласовывает слова в роде, числе и падеже; пересказывает небольшие литературные тексты; составляет тексты по фотографиям, сюжетным картинкам; свободного рассказывает об игрушках и предметах.</w:t>
      </w:r>
    </w:p>
    <w:p w:rsidR="000D775E" w:rsidRDefault="000D775E" w:rsidP="003817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7 годам ребенок строит сложные фразы разных видов; составляет рассказы по картинке, серии картин, из личного опыта, рассказывает сказки; находит слова с определенным звуком, определяет место звука в слове; делит слова на слоги, составляет из слогов слова, членит простые фразы на слова.</w:t>
      </w:r>
    </w:p>
    <w:p w:rsidR="000D775E" w:rsidRDefault="000D775E" w:rsidP="003817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Речь человека развивается всю жизнь, поэтому логопед может помочь и взрослым. Логопед исправляет следующие нарушения речи:</w:t>
      </w:r>
      <w:r w:rsidR="00EA683F">
        <w:rPr>
          <w:rFonts w:ascii="Times New Roman" w:hAnsi="Times New Roman" w:cs="Times New Roman"/>
          <w:sz w:val="26"/>
          <w:szCs w:val="26"/>
        </w:rPr>
        <w:t xml:space="preserve"> ф</w:t>
      </w:r>
      <w:r w:rsidR="00BE0368">
        <w:rPr>
          <w:rFonts w:ascii="Times New Roman" w:hAnsi="Times New Roman" w:cs="Times New Roman"/>
          <w:sz w:val="26"/>
          <w:szCs w:val="26"/>
        </w:rPr>
        <w:t>онетико-фонематические нарушения речи; нарушения лексико-грамматической стороны речи; нарушение голоса и мелодико-интонационной стороны устной речи; нарушения темпо-ритмической стороны устной речи; нарушения чтения и письма.</w:t>
      </w:r>
    </w:p>
    <w:p w:rsidR="00BE0368" w:rsidRDefault="00A32FC4" w:rsidP="003817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Есть множества способов заниматься с ребенком развитием речи. К примеру: </w:t>
      </w:r>
      <w:r w:rsidR="00EA683F">
        <w:rPr>
          <w:rFonts w:ascii="Times New Roman" w:hAnsi="Times New Roman" w:cs="Times New Roman"/>
          <w:sz w:val="26"/>
          <w:szCs w:val="26"/>
        </w:rPr>
        <w:t>в</w:t>
      </w:r>
      <w:r w:rsidR="00BE0368">
        <w:rPr>
          <w:rFonts w:ascii="Times New Roman" w:hAnsi="Times New Roman" w:cs="Times New Roman"/>
          <w:sz w:val="26"/>
          <w:szCs w:val="26"/>
        </w:rPr>
        <w:t xml:space="preserve">о время переодевания, читая </w:t>
      </w:r>
      <w:proofErr w:type="spellStart"/>
      <w:r w:rsidR="00BE0368">
        <w:rPr>
          <w:rFonts w:ascii="Times New Roman" w:hAnsi="Times New Roman" w:cs="Times New Roman"/>
          <w:sz w:val="26"/>
          <w:szCs w:val="26"/>
        </w:rPr>
        <w:t>потешку</w:t>
      </w:r>
      <w:proofErr w:type="spellEnd"/>
      <w:r w:rsidR="00BE0368">
        <w:rPr>
          <w:rFonts w:ascii="Times New Roman" w:hAnsi="Times New Roman" w:cs="Times New Roman"/>
          <w:sz w:val="26"/>
          <w:szCs w:val="26"/>
        </w:rPr>
        <w:t xml:space="preserve">, прикасайтесь к волосам ребенка, затем ко лбу, к носу, ко рту, к груди, к животу и легко прижимайте ладонью то место, где сердце. Во время </w:t>
      </w:r>
      <w:r>
        <w:rPr>
          <w:rFonts w:ascii="Times New Roman" w:hAnsi="Times New Roman" w:cs="Times New Roman"/>
          <w:sz w:val="26"/>
          <w:szCs w:val="26"/>
        </w:rPr>
        <w:t>купания,</w:t>
      </w:r>
      <w:r w:rsidR="00BE0368">
        <w:rPr>
          <w:rFonts w:ascii="Times New Roman" w:hAnsi="Times New Roman" w:cs="Times New Roman"/>
          <w:sz w:val="26"/>
          <w:szCs w:val="26"/>
        </w:rPr>
        <w:t xml:space="preserve"> покачивая малыша на поверхности воды, напевайте: после купания, вытирая и одевая кроху приговаривайте. Обязательно нужно петь колыбельные ребенку. Они очень чувствительны к интонации, рано учатся распознавать мамин голос. Напевание колыбельных полезно не только ребенку, но и самой маме. Этот ритуал помогает расслабиться и снять напряжение, отдохнуть рядом с малышом. </w:t>
      </w:r>
    </w:p>
    <w:p w:rsidR="00BE0368" w:rsidRDefault="00BE0368" w:rsidP="003817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Необходимо так же петь с ребенком. Когда малыш поет песни, он не только получает эстетическое наслаждение и удовлетворение, но и расширяет свое представление о мире.  </w:t>
      </w:r>
    </w:p>
    <w:p w:rsidR="00A32FC4" w:rsidRDefault="00A32FC4" w:rsidP="003817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Родители должны находить контакт через игры с ребенком. Первое – это создание в семье определенной среды. Второе – это наши отношения с ребенком. </w:t>
      </w:r>
    </w:p>
    <w:p w:rsidR="00A32FC4" w:rsidRDefault="00A32FC4" w:rsidP="003817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Необходимо интересоваться и слушать рассказы ребенка о каком-либо событии. Развитие речи – это рассказывание детей о событиях, в первую очередь своей жизни. </w:t>
      </w:r>
    </w:p>
    <w:p w:rsidR="00BE0368" w:rsidRPr="0009484A" w:rsidRDefault="00BE0368" w:rsidP="00A32F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00521" w:rsidRPr="00300521" w:rsidRDefault="00300521" w:rsidP="00A32FC4">
      <w:pPr>
        <w:spacing w:after="0" w:line="360" w:lineRule="auto"/>
      </w:pPr>
    </w:p>
    <w:p w:rsidR="007773AF" w:rsidRDefault="007773AF" w:rsidP="00A32FC4">
      <w:pPr>
        <w:spacing w:after="0" w:line="360" w:lineRule="auto"/>
      </w:pPr>
    </w:p>
    <w:p w:rsidR="007773AF" w:rsidRDefault="007773AF" w:rsidP="00A32FC4">
      <w:pPr>
        <w:spacing w:after="0" w:line="360" w:lineRule="auto"/>
      </w:pPr>
    </w:p>
    <w:sectPr w:rsidR="007773AF" w:rsidSect="007E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34E"/>
    <w:rsid w:val="0009484A"/>
    <w:rsid w:val="000D775E"/>
    <w:rsid w:val="00300521"/>
    <w:rsid w:val="003817D5"/>
    <w:rsid w:val="0065334E"/>
    <w:rsid w:val="007773AF"/>
    <w:rsid w:val="007E0010"/>
    <w:rsid w:val="007E300E"/>
    <w:rsid w:val="009A71FB"/>
    <w:rsid w:val="00A32FC4"/>
    <w:rsid w:val="00B500B0"/>
    <w:rsid w:val="00BE0368"/>
    <w:rsid w:val="00D04203"/>
    <w:rsid w:val="00DF330C"/>
    <w:rsid w:val="00E55FC7"/>
    <w:rsid w:val="00EA6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Хомик</dc:creator>
  <cp:lastModifiedBy>Наталья</cp:lastModifiedBy>
  <cp:revision>2</cp:revision>
  <dcterms:created xsi:type="dcterms:W3CDTF">2023-01-19T20:42:00Z</dcterms:created>
  <dcterms:modified xsi:type="dcterms:W3CDTF">2023-01-19T20:42:00Z</dcterms:modified>
</cp:coreProperties>
</file>