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0B" w:rsidRDefault="007D0E0B" w:rsidP="00D82EA5">
      <w:pPr>
        <w:spacing w:after="0"/>
      </w:pPr>
      <w:bookmarkStart w:id="0" w:name="_GoBack"/>
      <w:bookmarkEnd w:id="0"/>
    </w:p>
    <w:p w:rsidR="00AE1D39" w:rsidRDefault="00AE1D39" w:rsidP="00D82EA5">
      <w:pPr>
        <w:spacing w:after="0"/>
      </w:pPr>
      <w:r w:rsidRPr="00D82EA5">
        <w:rPr>
          <w:b/>
        </w:rPr>
        <w:t>Тема:</w:t>
      </w:r>
      <w:r>
        <w:t xml:space="preserve"> «Осенняя пора»</w:t>
      </w:r>
    </w:p>
    <w:p w:rsidR="00AE1D39" w:rsidRDefault="00AE1D39" w:rsidP="00D82EA5">
      <w:pPr>
        <w:spacing w:after="0"/>
      </w:pPr>
      <w:r w:rsidRPr="00D82EA5">
        <w:rPr>
          <w:b/>
        </w:rPr>
        <w:t>Возраст группы:</w:t>
      </w:r>
      <w:r>
        <w:t xml:space="preserve"> старшая группа (5-6 лет)</w:t>
      </w:r>
    </w:p>
    <w:p w:rsidR="00AE1D39" w:rsidRDefault="00AE1D39" w:rsidP="00D82EA5">
      <w:pPr>
        <w:spacing w:after="0"/>
      </w:pPr>
      <w:r w:rsidRPr="00D82EA5">
        <w:rPr>
          <w:b/>
        </w:rPr>
        <w:t>Цель:</w:t>
      </w:r>
      <w:r>
        <w:t xml:space="preserve"> организовать познавательную деятельность детей, направленную на закрепление знаний детей о характерных признаках осени и осенних явлениях; воспитывать самостоятельность; способствовать развитию у детей общего умения соотносить данные признаки с другими временами года; обогащать словарный запас.</w:t>
      </w:r>
    </w:p>
    <w:p w:rsidR="00AE1D39" w:rsidRPr="00D82EA5" w:rsidRDefault="00AE1D39" w:rsidP="00D82EA5">
      <w:pPr>
        <w:spacing w:after="0"/>
        <w:rPr>
          <w:b/>
        </w:rPr>
      </w:pPr>
      <w:r w:rsidRPr="00D82EA5">
        <w:rPr>
          <w:b/>
        </w:rPr>
        <w:t>Задачи:</w:t>
      </w:r>
    </w:p>
    <w:p w:rsidR="00AE1D39" w:rsidRDefault="00AE1D39" w:rsidP="00D82EA5">
      <w:pPr>
        <w:spacing w:after="0"/>
      </w:pPr>
      <w:r>
        <w:t>- уточнять и расширять знания детей об осенних изменениях в природе и осенних месяцах;</w:t>
      </w:r>
    </w:p>
    <w:p w:rsidR="00AE1D39" w:rsidRDefault="00AE1D39" w:rsidP="00D82EA5">
      <w:pPr>
        <w:spacing w:after="0"/>
      </w:pPr>
      <w:r>
        <w:t>- сформировать у детей обобщенное представление о лесе, деревьях в осенний период;</w:t>
      </w:r>
    </w:p>
    <w:p w:rsidR="00AE1D39" w:rsidRDefault="00AE1D39" w:rsidP="00D82EA5">
      <w:pPr>
        <w:spacing w:after="0"/>
      </w:pPr>
      <w:r>
        <w:t>-</w:t>
      </w:r>
      <w:r w:rsidR="003B15A3">
        <w:t>развивать познавательный интерес детей;</w:t>
      </w:r>
    </w:p>
    <w:p w:rsidR="003B15A3" w:rsidRDefault="003B15A3" w:rsidP="00D82EA5">
      <w:pPr>
        <w:spacing w:after="0"/>
      </w:pPr>
      <w:r>
        <w:t>- развивать умение соотносить признаки осени с другими временами года.</w:t>
      </w:r>
    </w:p>
    <w:p w:rsidR="003B15A3" w:rsidRDefault="003B15A3" w:rsidP="00D82EA5">
      <w:pPr>
        <w:spacing w:after="0"/>
      </w:pPr>
      <w:r>
        <w:t>- воспитывать самостоятельность;</w:t>
      </w:r>
    </w:p>
    <w:p w:rsidR="003B15A3" w:rsidRDefault="003B15A3" w:rsidP="00D82EA5">
      <w:pPr>
        <w:spacing w:after="0"/>
      </w:pPr>
      <w:r>
        <w:t>- способствовать формированию коммуникативных навыков.</w:t>
      </w:r>
    </w:p>
    <w:p w:rsidR="003B15A3" w:rsidRPr="00D759A1" w:rsidRDefault="003B15A3" w:rsidP="00D82EA5">
      <w:pPr>
        <w:spacing w:after="0"/>
        <w:rPr>
          <w:b/>
        </w:rPr>
      </w:pPr>
      <w:r w:rsidRPr="00D759A1">
        <w:rPr>
          <w:b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B15A3" w:rsidTr="003B15A3">
        <w:tc>
          <w:tcPr>
            <w:tcW w:w="2336" w:type="dxa"/>
          </w:tcPr>
          <w:p w:rsidR="003B15A3" w:rsidRDefault="00B04B97">
            <w:r>
              <w:t>Этапы деятельности</w:t>
            </w:r>
          </w:p>
        </w:tc>
        <w:tc>
          <w:tcPr>
            <w:tcW w:w="2336" w:type="dxa"/>
          </w:tcPr>
          <w:p w:rsidR="003B15A3" w:rsidRDefault="003B15A3">
            <w:r>
              <w:t>Деятельность педагога</w:t>
            </w:r>
          </w:p>
        </w:tc>
        <w:tc>
          <w:tcPr>
            <w:tcW w:w="2336" w:type="dxa"/>
          </w:tcPr>
          <w:p w:rsidR="003B15A3" w:rsidRDefault="003B15A3">
            <w:r>
              <w:t>Деятельность детей</w:t>
            </w:r>
          </w:p>
        </w:tc>
        <w:tc>
          <w:tcPr>
            <w:tcW w:w="2337" w:type="dxa"/>
          </w:tcPr>
          <w:p w:rsidR="003B15A3" w:rsidRDefault="003B15A3">
            <w:r>
              <w:t>Размещение детей</w:t>
            </w:r>
          </w:p>
        </w:tc>
      </w:tr>
      <w:tr w:rsidR="003B15A3" w:rsidTr="003B15A3">
        <w:tc>
          <w:tcPr>
            <w:tcW w:w="2336" w:type="dxa"/>
          </w:tcPr>
          <w:p w:rsidR="003B15A3" w:rsidRDefault="003B15A3">
            <w:r>
              <w:t>Мотивационная часть</w:t>
            </w:r>
          </w:p>
        </w:tc>
        <w:tc>
          <w:tcPr>
            <w:tcW w:w="2336" w:type="dxa"/>
          </w:tcPr>
          <w:p w:rsidR="003B15A3" w:rsidRDefault="003B15A3">
            <w:r>
              <w:t>Чтение письма от Осени, в котором она приглашает детей к себе в гости в осенний лес.</w:t>
            </w:r>
          </w:p>
        </w:tc>
        <w:tc>
          <w:tcPr>
            <w:tcW w:w="2336" w:type="dxa"/>
          </w:tcPr>
          <w:p w:rsidR="003B15A3" w:rsidRDefault="003B15A3">
            <w:r>
              <w:t>Слушают.</w:t>
            </w:r>
          </w:p>
        </w:tc>
        <w:tc>
          <w:tcPr>
            <w:tcW w:w="2337" w:type="dxa"/>
          </w:tcPr>
          <w:p w:rsidR="003B15A3" w:rsidRDefault="003B15A3">
            <w:r>
              <w:t>Стоят на ковре.</w:t>
            </w:r>
          </w:p>
        </w:tc>
      </w:tr>
      <w:tr w:rsidR="003B15A3" w:rsidTr="003B15A3">
        <w:tc>
          <w:tcPr>
            <w:tcW w:w="2336" w:type="dxa"/>
          </w:tcPr>
          <w:p w:rsidR="003B15A3" w:rsidRDefault="003B15A3">
            <w:r>
              <w:t>Практическая часть</w:t>
            </w:r>
          </w:p>
        </w:tc>
        <w:tc>
          <w:tcPr>
            <w:tcW w:w="2336" w:type="dxa"/>
          </w:tcPr>
          <w:p w:rsidR="003B15A3" w:rsidRDefault="003B15A3">
            <w:r>
              <w:t>Прослушивание звуков леса. Показ слайдов леса в осенний период. Во время презен</w:t>
            </w:r>
            <w:r w:rsidR="00B04B97">
              <w:t>тации ведется беседа с детьми об осенних изменениях в природе.</w:t>
            </w:r>
          </w:p>
          <w:p w:rsidR="00B04B97" w:rsidRDefault="00B04B97"/>
          <w:p w:rsidR="00B04B97" w:rsidRDefault="00B04B97">
            <w:r>
              <w:t>Демонстрация детям картинок с разными изображениями осени: ранняя, золотая, поздняя.</w:t>
            </w:r>
          </w:p>
          <w:p w:rsidR="00B04B97" w:rsidRDefault="00B04B97">
            <w:r>
              <w:t>Вопросы по данным картинкам.</w:t>
            </w:r>
          </w:p>
          <w:p w:rsidR="003B15A3" w:rsidRDefault="003B15A3"/>
          <w:p w:rsidR="00B04B97" w:rsidRDefault="00B04B97">
            <w:proofErr w:type="spellStart"/>
            <w:r>
              <w:t>Физминутка</w:t>
            </w:r>
            <w:proofErr w:type="spellEnd"/>
            <w:r>
              <w:t>.</w:t>
            </w:r>
          </w:p>
          <w:p w:rsidR="006037EC" w:rsidRDefault="006037EC"/>
          <w:p w:rsidR="006037EC" w:rsidRDefault="006037EC"/>
          <w:p w:rsidR="006037EC" w:rsidRDefault="006037EC">
            <w:r>
              <w:t>Чтение заданий из письма Осени:</w:t>
            </w:r>
          </w:p>
          <w:p w:rsidR="006037EC" w:rsidRDefault="006037EC">
            <w:r>
              <w:t>1. Загадки.</w:t>
            </w:r>
          </w:p>
          <w:p w:rsidR="006037EC" w:rsidRDefault="006037EC">
            <w:r>
              <w:t>2. Игра «Да или Нет».</w:t>
            </w:r>
          </w:p>
          <w:p w:rsidR="006037EC" w:rsidRDefault="006037EC">
            <w:r>
              <w:t>3. «Какая бывает погода осенью?»</w:t>
            </w:r>
          </w:p>
          <w:p w:rsidR="006037EC" w:rsidRDefault="006037EC"/>
          <w:p w:rsidR="004A523A" w:rsidRDefault="004A523A" w:rsidP="006037EC"/>
          <w:p w:rsidR="004A523A" w:rsidRDefault="004A523A" w:rsidP="006037EC"/>
          <w:p w:rsidR="004A523A" w:rsidRDefault="004A523A" w:rsidP="006037EC"/>
          <w:p w:rsidR="004A523A" w:rsidRDefault="004A523A" w:rsidP="006037EC"/>
          <w:p w:rsidR="004A523A" w:rsidRDefault="004A523A" w:rsidP="006037EC"/>
          <w:p w:rsidR="004A523A" w:rsidRDefault="004A523A" w:rsidP="006037EC"/>
          <w:p w:rsidR="004A523A" w:rsidRDefault="004A523A" w:rsidP="006037EC"/>
          <w:p w:rsidR="004A523A" w:rsidRDefault="004A523A" w:rsidP="006037EC"/>
          <w:p w:rsidR="006037EC" w:rsidRDefault="006037EC" w:rsidP="006037EC">
            <w:r>
              <w:t>Показ фильма об осени.</w:t>
            </w:r>
          </w:p>
          <w:p w:rsidR="006037EC" w:rsidRDefault="006037EC" w:rsidP="006037EC"/>
          <w:p w:rsidR="004A523A" w:rsidRPr="004A523A" w:rsidRDefault="006037EC" w:rsidP="004A523A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t xml:space="preserve">4. </w:t>
            </w:r>
            <w:r w:rsidR="004A523A">
              <w:t xml:space="preserve">Разложить на столе различные картинки с изображениями </w:t>
            </w:r>
            <w:r w:rsidR="004A523A">
              <w:rPr>
                <w:color w:val="000000" w:themeColor="text1"/>
              </w:rPr>
              <w:t>деревьев, животных, птиц, солнца, облаков, детей и одежды</w:t>
            </w:r>
            <w:r w:rsidR="004A523A" w:rsidRPr="004A523A">
              <w:rPr>
                <w:color w:val="000000" w:themeColor="text1"/>
              </w:rPr>
              <w:t xml:space="preserve">. На столе есть картинки, которые не относятся к осеннему времени года. Осень предлагает </w:t>
            </w:r>
            <w:r w:rsidR="004A523A">
              <w:rPr>
                <w:color w:val="000000" w:themeColor="text1"/>
              </w:rPr>
              <w:t>детям</w:t>
            </w:r>
            <w:r w:rsidR="004A523A" w:rsidRPr="004A523A">
              <w:rPr>
                <w:color w:val="000000" w:themeColor="text1"/>
              </w:rPr>
              <w:t xml:space="preserve"> </w:t>
            </w:r>
            <w:r w:rsidR="004A523A">
              <w:rPr>
                <w:color w:val="000000" w:themeColor="text1"/>
              </w:rPr>
              <w:t>выбрать только осенние картинки</w:t>
            </w:r>
            <w:r w:rsidR="004A523A" w:rsidRPr="004A523A">
              <w:rPr>
                <w:color w:val="000000" w:themeColor="text1"/>
              </w:rPr>
              <w:t>.</w:t>
            </w:r>
          </w:p>
          <w:p w:rsidR="006037EC" w:rsidRDefault="006037EC" w:rsidP="006037EC"/>
        </w:tc>
        <w:tc>
          <w:tcPr>
            <w:tcW w:w="2336" w:type="dxa"/>
          </w:tcPr>
          <w:p w:rsidR="003B15A3" w:rsidRDefault="00B04B97">
            <w:r>
              <w:lastRenderedPageBreak/>
              <w:t xml:space="preserve">Слушают. </w:t>
            </w:r>
          </w:p>
          <w:p w:rsidR="00B04B97" w:rsidRDefault="00B04B97">
            <w:r>
              <w:t>Рассматривают.</w:t>
            </w:r>
          </w:p>
          <w:p w:rsidR="00B04B97" w:rsidRDefault="00B04B97">
            <w:r>
              <w:t>Участвуют в беседе, отвечают на вопросы.</w:t>
            </w:r>
          </w:p>
          <w:p w:rsidR="00B04B97" w:rsidRDefault="00B04B97"/>
          <w:p w:rsidR="00B04B97" w:rsidRDefault="00B04B97"/>
          <w:p w:rsidR="00B04B97" w:rsidRDefault="00B04B97"/>
          <w:p w:rsidR="00B04B97" w:rsidRDefault="00B04B97"/>
          <w:p w:rsidR="00B04B97" w:rsidRDefault="00B04B97"/>
          <w:p w:rsidR="00B04B97" w:rsidRDefault="00B04B97"/>
          <w:p w:rsidR="00B04B97" w:rsidRDefault="00B04B97">
            <w:r>
              <w:t>Рассматривают картинки. Отвечают на вопросы.</w:t>
            </w:r>
          </w:p>
          <w:p w:rsidR="00B04B97" w:rsidRPr="00B04B97" w:rsidRDefault="00B04B97" w:rsidP="00B04B97"/>
          <w:p w:rsidR="00B04B97" w:rsidRPr="00B04B97" w:rsidRDefault="00B04B97" w:rsidP="00B04B97"/>
          <w:p w:rsidR="00B04B97" w:rsidRDefault="00B04B97" w:rsidP="00B04B97"/>
          <w:p w:rsidR="00B04B97" w:rsidRDefault="00B04B97" w:rsidP="00B04B97"/>
          <w:p w:rsidR="00B04B97" w:rsidRDefault="00B04B97" w:rsidP="00B04B97"/>
          <w:p w:rsidR="00B04B97" w:rsidRDefault="00B04B97" w:rsidP="006037EC">
            <w:pPr>
              <w:shd w:val="clear" w:color="auto" w:fill="FFFFFF" w:themeFill="background1"/>
              <w:rPr>
                <w:color w:val="000000" w:themeColor="text1"/>
              </w:rPr>
            </w:pPr>
            <w:r w:rsidRPr="00B04B97">
              <w:rPr>
                <w:color w:val="000000" w:themeColor="text1"/>
              </w:rPr>
              <w:t>Повторяют за воспитателем</w:t>
            </w:r>
            <w:proofErr w:type="gramStart"/>
            <w:r w:rsidRPr="00B04B97">
              <w:rPr>
                <w:color w:val="000000" w:themeColor="text1"/>
              </w:rPr>
              <w:t xml:space="preserve"> </w:t>
            </w:r>
            <w:r w:rsidR="006037EC">
              <w:rPr>
                <w:color w:val="000000" w:themeColor="text1"/>
              </w:rPr>
              <w:t>.</w:t>
            </w:r>
            <w:proofErr w:type="gramEnd"/>
          </w:p>
          <w:p w:rsidR="006037EC" w:rsidRDefault="006037EC" w:rsidP="006037EC">
            <w:pPr>
              <w:shd w:val="clear" w:color="auto" w:fill="FFFFFF" w:themeFill="background1"/>
            </w:pPr>
          </w:p>
          <w:p w:rsidR="006037EC" w:rsidRDefault="006037EC" w:rsidP="006037EC">
            <w:pPr>
              <w:shd w:val="clear" w:color="auto" w:fill="FFFFFF" w:themeFill="background1"/>
            </w:pPr>
          </w:p>
          <w:p w:rsidR="006037EC" w:rsidRDefault="006037EC" w:rsidP="006037EC">
            <w:pPr>
              <w:shd w:val="clear" w:color="auto" w:fill="FFFFFF" w:themeFill="background1"/>
            </w:pPr>
            <w:r>
              <w:t>Выполняют задания:</w:t>
            </w:r>
          </w:p>
          <w:p w:rsidR="006037EC" w:rsidRDefault="006037EC" w:rsidP="006037EC">
            <w:pPr>
              <w:shd w:val="clear" w:color="auto" w:fill="FFFFFF" w:themeFill="background1"/>
            </w:pPr>
          </w:p>
          <w:p w:rsidR="006037EC" w:rsidRDefault="004A523A" w:rsidP="006037EC">
            <w:pPr>
              <w:shd w:val="clear" w:color="auto" w:fill="FFFFFF" w:themeFill="background1"/>
            </w:pPr>
            <w:r>
              <w:t>-о</w:t>
            </w:r>
            <w:r w:rsidR="006037EC">
              <w:t>тгадывают загадки</w:t>
            </w:r>
            <w:r>
              <w:t>;</w:t>
            </w:r>
          </w:p>
          <w:p w:rsidR="006037EC" w:rsidRPr="006037EC" w:rsidRDefault="004A523A" w:rsidP="006037EC">
            <w:pPr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-п</w:t>
            </w:r>
            <w:r w:rsidR="006037EC" w:rsidRPr="006037EC">
              <w:rPr>
                <w:color w:val="000000" w:themeColor="text1"/>
              </w:rPr>
              <w:t xml:space="preserve">ри ответе «да» на вопрос воспитателя, </w:t>
            </w:r>
          </w:p>
          <w:p w:rsidR="006037EC" w:rsidRPr="006037EC" w:rsidRDefault="006037EC" w:rsidP="006037EC">
            <w:pPr>
              <w:shd w:val="clear" w:color="auto" w:fill="FFFFFF" w:themeFill="background1"/>
              <w:rPr>
                <w:color w:val="000000" w:themeColor="text1"/>
              </w:rPr>
            </w:pPr>
            <w:r w:rsidRPr="006037EC">
              <w:rPr>
                <w:color w:val="000000" w:themeColor="text1"/>
              </w:rPr>
              <w:t xml:space="preserve">дети хлопают </w:t>
            </w:r>
          </w:p>
          <w:p w:rsidR="006037EC" w:rsidRDefault="006037EC" w:rsidP="006037EC">
            <w:pPr>
              <w:shd w:val="clear" w:color="auto" w:fill="FFFFFF" w:themeFill="background1"/>
              <w:rPr>
                <w:color w:val="000000" w:themeColor="text1"/>
              </w:rPr>
            </w:pPr>
            <w:r w:rsidRPr="006037EC">
              <w:rPr>
                <w:color w:val="000000" w:themeColor="text1"/>
              </w:rPr>
              <w:t>в ладоши</w:t>
            </w:r>
            <w:r w:rsidR="004A523A">
              <w:rPr>
                <w:color w:val="000000" w:themeColor="text1"/>
              </w:rPr>
              <w:t>;</w:t>
            </w:r>
          </w:p>
          <w:p w:rsidR="004A523A" w:rsidRDefault="004A523A" w:rsidP="006037EC">
            <w:pPr>
              <w:shd w:val="clear" w:color="auto" w:fill="FFFFFF" w:themeFill="background1"/>
            </w:pPr>
            <w:r>
              <w:rPr>
                <w:color w:val="000000" w:themeColor="text1"/>
              </w:rPr>
              <w:t xml:space="preserve">-образуют </w:t>
            </w:r>
            <w:r>
              <w:rPr>
                <w:color w:val="000000" w:themeColor="text1"/>
              </w:rPr>
              <w:lastRenderedPageBreak/>
              <w:t>прилагательные</w:t>
            </w:r>
          </w:p>
          <w:p w:rsidR="006037EC" w:rsidRPr="006037EC" w:rsidRDefault="006037EC" w:rsidP="006037EC"/>
          <w:p w:rsidR="006037EC" w:rsidRPr="006037EC" w:rsidRDefault="006037EC" w:rsidP="006037EC"/>
          <w:p w:rsidR="006037EC" w:rsidRDefault="006037EC" w:rsidP="006037EC"/>
          <w:p w:rsidR="006037EC" w:rsidRPr="006037EC" w:rsidRDefault="006037EC" w:rsidP="006037EC"/>
          <w:p w:rsidR="006037EC" w:rsidRDefault="006037EC" w:rsidP="006037EC"/>
          <w:p w:rsidR="006037EC" w:rsidRDefault="006037EC" w:rsidP="006037EC"/>
          <w:p w:rsidR="006037EC" w:rsidRDefault="004A523A" w:rsidP="006037EC">
            <w:r>
              <w:t>Дети п</w:t>
            </w:r>
            <w:r w:rsidR="006037EC">
              <w:t>росматривают</w:t>
            </w:r>
            <w:r>
              <w:t xml:space="preserve"> видеофильм «Осень».</w:t>
            </w:r>
          </w:p>
          <w:p w:rsidR="004A523A" w:rsidRDefault="004A523A" w:rsidP="006037EC"/>
          <w:p w:rsidR="004A523A" w:rsidRPr="006037EC" w:rsidRDefault="00D82EA5" w:rsidP="00D82EA5">
            <w:r>
              <w:t>Дети делятся на группы,</w:t>
            </w:r>
            <w:r w:rsidR="004A523A">
              <w:t xml:space="preserve"> выбирают картинки осени.</w:t>
            </w:r>
          </w:p>
        </w:tc>
        <w:tc>
          <w:tcPr>
            <w:tcW w:w="2337" w:type="dxa"/>
          </w:tcPr>
          <w:p w:rsidR="00B04B97" w:rsidRDefault="00B04B97">
            <w:r>
              <w:lastRenderedPageBreak/>
              <w:t>Сидят на ковре.</w:t>
            </w:r>
          </w:p>
          <w:p w:rsidR="00B04B97" w:rsidRPr="00B04B97" w:rsidRDefault="00B04B97" w:rsidP="00B04B97"/>
          <w:p w:rsidR="00B04B97" w:rsidRPr="00B04B97" w:rsidRDefault="00B04B97" w:rsidP="00B04B97"/>
          <w:p w:rsidR="00B04B97" w:rsidRPr="00B04B97" w:rsidRDefault="00B04B97" w:rsidP="00B04B97"/>
          <w:p w:rsidR="00B04B97" w:rsidRPr="00B04B97" w:rsidRDefault="00B04B97" w:rsidP="00B04B97"/>
          <w:p w:rsidR="00B04B97" w:rsidRDefault="00B04B97" w:rsidP="00B04B97"/>
          <w:p w:rsidR="00B04B97" w:rsidRPr="00B04B97" w:rsidRDefault="00B04B97" w:rsidP="00B04B97"/>
          <w:p w:rsidR="00B04B97" w:rsidRDefault="00B04B97" w:rsidP="00B04B97"/>
          <w:p w:rsidR="00B04B97" w:rsidRDefault="00B04B97" w:rsidP="00B04B97"/>
          <w:p w:rsidR="00B04B97" w:rsidRDefault="00B04B97" w:rsidP="00B04B97"/>
          <w:p w:rsidR="003B15A3" w:rsidRDefault="00B04B97" w:rsidP="00B04B97">
            <w:r>
              <w:t xml:space="preserve">Стоят у </w:t>
            </w:r>
            <w:proofErr w:type="spellStart"/>
            <w:r>
              <w:t>фланелеграфов</w:t>
            </w:r>
            <w:proofErr w:type="spellEnd"/>
            <w:r>
              <w:t>.</w:t>
            </w:r>
          </w:p>
          <w:p w:rsidR="006037EC" w:rsidRDefault="006037EC" w:rsidP="00B04B97"/>
          <w:p w:rsidR="006037EC" w:rsidRDefault="006037EC" w:rsidP="00B04B97"/>
          <w:p w:rsidR="006037EC" w:rsidRDefault="006037EC" w:rsidP="00B04B97"/>
          <w:p w:rsidR="006037EC" w:rsidRDefault="006037EC" w:rsidP="00B04B97"/>
          <w:p w:rsidR="006037EC" w:rsidRDefault="006037EC" w:rsidP="00B04B97"/>
          <w:p w:rsidR="006037EC" w:rsidRDefault="006037EC" w:rsidP="00B04B97"/>
          <w:p w:rsidR="006037EC" w:rsidRDefault="006037EC" w:rsidP="00B04B97">
            <w:r>
              <w:t>Стоят на ковре.</w:t>
            </w:r>
          </w:p>
          <w:p w:rsidR="006037EC" w:rsidRDefault="006037EC" w:rsidP="00B04B97"/>
          <w:p w:rsidR="006037EC" w:rsidRDefault="006037EC" w:rsidP="00B04B97"/>
          <w:p w:rsidR="006037EC" w:rsidRDefault="006037EC" w:rsidP="00B04B97"/>
          <w:p w:rsidR="004A523A" w:rsidRDefault="006037EC" w:rsidP="00B04B97">
            <w:r>
              <w:t>Сидят на стульях.</w:t>
            </w:r>
          </w:p>
          <w:p w:rsidR="004A523A" w:rsidRPr="004A523A" w:rsidRDefault="004A523A" w:rsidP="004A523A"/>
          <w:p w:rsidR="004A523A" w:rsidRPr="004A523A" w:rsidRDefault="004A523A" w:rsidP="004A523A"/>
          <w:p w:rsidR="004A523A" w:rsidRPr="004A523A" w:rsidRDefault="004A523A" w:rsidP="004A523A"/>
          <w:p w:rsidR="004A523A" w:rsidRPr="004A523A" w:rsidRDefault="004A523A" w:rsidP="004A523A"/>
          <w:p w:rsidR="004A523A" w:rsidRPr="004A523A" w:rsidRDefault="004A523A" w:rsidP="004A523A"/>
          <w:p w:rsidR="004A523A" w:rsidRPr="004A523A" w:rsidRDefault="004A523A" w:rsidP="004A523A"/>
          <w:p w:rsidR="004A523A" w:rsidRPr="004A523A" w:rsidRDefault="004A523A" w:rsidP="004A523A"/>
          <w:p w:rsidR="004A523A" w:rsidRDefault="004A523A" w:rsidP="004A523A"/>
          <w:p w:rsidR="004A523A" w:rsidRPr="004A523A" w:rsidRDefault="004A523A" w:rsidP="004A523A"/>
          <w:p w:rsidR="004A523A" w:rsidRPr="004A523A" w:rsidRDefault="004A523A" w:rsidP="004A523A"/>
          <w:p w:rsidR="004A523A" w:rsidRDefault="004A523A" w:rsidP="004A523A"/>
          <w:p w:rsidR="004A523A" w:rsidRPr="004A523A" w:rsidRDefault="004A523A" w:rsidP="004A523A"/>
          <w:p w:rsidR="004A523A" w:rsidRDefault="004A523A" w:rsidP="004A523A"/>
          <w:p w:rsidR="004A523A" w:rsidRDefault="004A523A" w:rsidP="004A523A"/>
          <w:p w:rsidR="00D82EA5" w:rsidRDefault="00D82EA5" w:rsidP="004A523A"/>
          <w:p w:rsidR="00D82EA5" w:rsidRDefault="00D82EA5" w:rsidP="004A523A"/>
          <w:p w:rsidR="00D82EA5" w:rsidRDefault="00D82EA5" w:rsidP="004A523A"/>
          <w:p w:rsidR="006037EC" w:rsidRPr="004A523A" w:rsidRDefault="004A523A" w:rsidP="004A523A">
            <w:r>
              <w:t>Стоят вокруг столов</w:t>
            </w:r>
            <w:r w:rsidR="00D82EA5">
              <w:t>.</w:t>
            </w:r>
          </w:p>
        </w:tc>
      </w:tr>
      <w:tr w:rsidR="003B15A3" w:rsidTr="003B15A3">
        <w:tc>
          <w:tcPr>
            <w:tcW w:w="2336" w:type="dxa"/>
          </w:tcPr>
          <w:p w:rsidR="003B15A3" w:rsidRDefault="00D82EA5">
            <w:r>
              <w:lastRenderedPageBreak/>
              <w:t>Итоговый этап</w:t>
            </w:r>
          </w:p>
        </w:tc>
        <w:tc>
          <w:tcPr>
            <w:tcW w:w="2336" w:type="dxa"/>
          </w:tcPr>
          <w:p w:rsidR="00D82EA5" w:rsidRPr="00D82EA5" w:rsidRDefault="00D82EA5" w:rsidP="00D82EA5">
            <w:pPr>
              <w:shd w:val="clear" w:color="auto" w:fill="FFFFFF" w:themeFill="background1"/>
              <w:rPr>
                <w:i/>
                <w:color w:val="000000" w:themeColor="text1"/>
              </w:rPr>
            </w:pPr>
            <w:r w:rsidRPr="00D82EA5">
              <w:rPr>
                <w:color w:val="000000" w:themeColor="text1"/>
              </w:rPr>
              <w:t>Дать положительную оценку работе детей.</w:t>
            </w:r>
          </w:p>
          <w:p w:rsidR="00D82EA5" w:rsidRPr="00D82EA5" w:rsidRDefault="00D82EA5" w:rsidP="00D82EA5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D82EA5" w:rsidRPr="00D82EA5" w:rsidRDefault="00D82EA5" w:rsidP="00D82EA5">
            <w:pPr>
              <w:shd w:val="clear" w:color="auto" w:fill="FFFFFF" w:themeFill="background1"/>
              <w:rPr>
                <w:color w:val="000000" w:themeColor="text1"/>
              </w:rPr>
            </w:pPr>
            <w:r w:rsidRPr="00D82EA5">
              <w:rPr>
                <w:color w:val="000000" w:themeColor="text1"/>
              </w:rPr>
              <w:t>Рефлексия: Чем мы с вами, ребята, сегодня занимались? Где были и что делали?</w:t>
            </w:r>
          </w:p>
          <w:p w:rsidR="003B15A3" w:rsidRDefault="003B15A3" w:rsidP="00D82EA5"/>
        </w:tc>
        <w:tc>
          <w:tcPr>
            <w:tcW w:w="2336" w:type="dxa"/>
          </w:tcPr>
          <w:p w:rsidR="003B15A3" w:rsidRDefault="00D82EA5">
            <w:r>
              <w:t>Отвечают на вопросы.</w:t>
            </w:r>
          </w:p>
        </w:tc>
        <w:tc>
          <w:tcPr>
            <w:tcW w:w="2337" w:type="dxa"/>
          </w:tcPr>
          <w:p w:rsidR="003B15A3" w:rsidRDefault="00D82EA5">
            <w:r>
              <w:t>Стоят у столов.</w:t>
            </w:r>
          </w:p>
        </w:tc>
      </w:tr>
    </w:tbl>
    <w:p w:rsidR="003B15A3" w:rsidRDefault="003B15A3"/>
    <w:p w:rsidR="00D82EA5" w:rsidRPr="005F61EA" w:rsidRDefault="00D82EA5" w:rsidP="00D82EA5">
      <w:pPr>
        <w:pStyle w:val="a4"/>
        <w:spacing w:before="75" w:beforeAutospacing="0" w:after="75" w:afterAutospacing="0" w:line="270" w:lineRule="atLeast"/>
        <w:ind w:firstLine="150"/>
        <w:jc w:val="center"/>
        <w:rPr>
          <w:color w:val="464646"/>
        </w:rPr>
      </w:pPr>
      <w:proofErr w:type="spellStart"/>
      <w:r>
        <w:rPr>
          <w:b/>
          <w:bCs/>
          <w:color w:val="464646"/>
          <w:u w:val="single"/>
        </w:rPr>
        <w:t>Физминуткка</w:t>
      </w:r>
      <w:proofErr w:type="spellEnd"/>
      <w:r>
        <w:rPr>
          <w:b/>
          <w:bCs/>
          <w:color w:val="464646"/>
          <w:u w:val="single"/>
        </w:rPr>
        <w:t xml:space="preserve"> </w:t>
      </w:r>
      <w:r w:rsidRPr="005F61EA">
        <w:rPr>
          <w:b/>
          <w:bCs/>
          <w:color w:val="464646"/>
          <w:u w:val="single"/>
        </w:rPr>
        <w:t>"Листочки".</w:t>
      </w:r>
    </w:p>
    <w:p w:rsidR="00D82EA5" w:rsidRPr="00D82EA5" w:rsidRDefault="00D82EA5" w:rsidP="00D82EA5">
      <w:pPr>
        <w:spacing w:after="0" w:line="270" w:lineRule="atLeast"/>
        <w:ind w:left="601" w:right="601"/>
        <w:rPr>
          <w:color w:val="000000" w:themeColor="text1"/>
        </w:rPr>
      </w:pPr>
      <w:r w:rsidRPr="00D82EA5">
        <w:rPr>
          <w:color w:val="000000" w:themeColor="text1"/>
        </w:rPr>
        <w:t>Осенние листочки закружились.</w:t>
      </w:r>
    </w:p>
    <w:p w:rsidR="00D82EA5" w:rsidRPr="00D82EA5" w:rsidRDefault="00D82EA5" w:rsidP="00D82EA5">
      <w:pPr>
        <w:spacing w:after="0" w:line="270" w:lineRule="atLeast"/>
        <w:ind w:left="601" w:right="601"/>
        <w:rPr>
          <w:color w:val="000000" w:themeColor="text1"/>
        </w:rPr>
      </w:pPr>
      <w:r w:rsidRPr="00D82EA5">
        <w:rPr>
          <w:color w:val="000000" w:themeColor="text1"/>
        </w:rPr>
        <w:t>Веселый ветер зашумел над ними,</w:t>
      </w:r>
    </w:p>
    <w:p w:rsidR="00D82EA5" w:rsidRPr="00D82EA5" w:rsidRDefault="00D82EA5" w:rsidP="00D82EA5">
      <w:pPr>
        <w:spacing w:after="0" w:line="270" w:lineRule="atLeast"/>
        <w:ind w:left="601" w:right="601"/>
        <w:rPr>
          <w:color w:val="000000" w:themeColor="text1"/>
        </w:rPr>
      </w:pPr>
      <w:r w:rsidRPr="00D82EA5">
        <w:rPr>
          <w:color w:val="000000" w:themeColor="text1"/>
        </w:rPr>
        <w:t>Весело они летели</w:t>
      </w:r>
    </w:p>
    <w:p w:rsidR="00D82EA5" w:rsidRPr="00D82EA5" w:rsidRDefault="00D82EA5" w:rsidP="00D82EA5">
      <w:pPr>
        <w:spacing w:after="0" w:line="270" w:lineRule="atLeast"/>
        <w:ind w:left="601" w:right="601"/>
        <w:rPr>
          <w:color w:val="000000" w:themeColor="text1"/>
        </w:rPr>
      </w:pPr>
      <w:r w:rsidRPr="00D82EA5">
        <w:rPr>
          <w:color w:val="000000" w:themeColor="text1"/>
        </w:rPr>
        <w:t>И на землю сели.</w:t>
      </w:r>
    </w:p>
    <w:p w:rsidR="00D82EA5" w:rsidRPr="00D82EA5" w:rsidRDefault="00D82EA5" w:rsidP="00D82EA5">
      <w:pPr>
        <w:spacing w:after="0" w:line="270" w:lineRule="atLeast"/>
        <w:ind w:left="601" w:right="601"/>
        <w:rPr>
          <w:color w:val="000000" w:themeColor="text1"/>
        </w:rPr>
      </w:pPr>
      <w:r w:rsidRPr="00D82EA5">
        <w:rPr>
          <w:color w:val="000000" w:themeColor="text1"/>
        </w:rPr>
        <w:t>Вот ветер снова тихо набежал,</w:t>
      </w:r>
    </w:p>
    <w:p w:rsidR="00D82EA5" w:rsidRPr="00D82EA5" w:rsidRDefault="00D82EA5" w:rsidP="00D82EA5">
      <w:pPr>
        <w:spacing w:after="0" w:line="270" w:lineRule="atLeast"/>
        <w:ind w:left="601" w:right="601"/>
        <w:rPr>
          <w:color w:val="000000" w:themeColor="text1"/>
        </w:rPr>
      </w:pPr>
      <w:r w:rsidRPr="00D82EA5">
        <w:rPr>
          <w:color w:val="000000" w:themeColor="text1"/>
        </w:rPr>
        <w:t>Вдруг листочки красивые поднял.</w:t>
      </w:r>
    </w:p>
    <w:p w:rsidR="00D82EA5" w:rsidRPr="00D82EA5" w:rsidRDefault="00D82EA5" w:rsidP="00D82EA5">
      <w:pPr>
        <w:spacing w:after="0" w:line="270" w:lineRule="atLeast"/>
        <w:ind w:left="601" w:right="601"/>
        <w:rPr>
          <w:color w:val="000000" w:themeColor="text1"/>
        </w:rPr>
      </w:pPr>
      <w:r w:rsidRPr="00D82EA5">
        <w:rPr>
          <w:color w:val="000000" w:themeColor="text1"/>
        </w:rPr>
        <w:t>Весело они летели</w:t>
      </w:r>
    </w:p>
    <w:p w:rsidR="00D82EA5" w:rsidRPr="00D82EA5" w:rsidRDefault="00D82EA5" w:rsidP="00D82EA5">
      <w:pPr>
        <w:spacing w:after="0" w:line="270" w:lineRule="atLeast"/>
        <w:ind w:left="601" w:right="601"/>
        <w:rPr>
          <w:color w:val="000000" w:themeColor="text1"/>
        </w:rPr>
      </w:pPr>
      <w:r w:rsidRPr="00D82EA5">
        <w:rPr>
          <w:color w:val="000000" w:themeColor="text1"/>
        </w:rPr>
        <w:t>И на землю сели.</w:t>
      </w:r>
    </w:p>
    <w:p w:rsidR="00AE1D39" w:rsidRDefault="00AE1D39"/>
    <w:sectPr w:rsidR="00AE1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76"/>
    <w:rsid w:val="000007D3"/>
    <w:rsid w:val="00033531"/>
    <w:rsid w:val="00073FB9"/>
    <w:rsid w:val="00091FB8"/>
    <w:rsid w:val="000A6576"/>
    <w:rsid w:val="000C77B0"/>
    <w:rsid w:val="00104EA8"/>
    <w:rsid w:val="001157E3"/>
    <w:rsid w:val="001567DB"/>
    <w:rsid w:val="00195430"/>
    <w:rsid w:val="00246812"/>
    <w:rsid w:val="002527F5"/>
    <w:rsid w:val="00272B8D"/>
    <w:rsid w:val="00325C6F"/>
    <w:rsid w:val="00380296"/>
    <w:rsid w:val="003B15A3"/>
    <w:rsid w:val="00421919"/>
    <w:rsid w:val="004A50C5"/>
    <w:rsid w:val="004A523A"/>
    <w:rsid w:val="005D425C"/>
    <w:rsid w:val="006037EC"/>
    <w:rsid w:val="00610CE2"/>
    <w:rsid w:val="006B3275"/>
    <w:rsid w:val="00727C63"/>
    <w:rsid w:val="00771611"/>
    <w:rsid w:val="00771C0E"/>
    <w:rsid w:val="007B2B0A"/>
    <w:rsid w:val="007B41B1"/>
    <w:rsid w:val="007D0E0B"/>
    <w:rsid w:val="007F4A8F"/>
    <w:rsid w:val="007F7CED"/>
    <w:rsid w:val="00811280"/>
    <w:rsid w:val="008A02B9"/>
    <w:rsid w:val="008B520E"/>
    <w:rsid w:val="00955208"/>
    <w:rsid w:val="009F0040"/>
    <w:rsid w:val="00A078FD"/>
    <w:rsid w:val="00A40DAE"/>
    <w:rsid w:val="00A82535"/>
    <w:rsid w:val="00A85D36"/>
    <w:rsid w:val="00AE1D39"/>
    <w:rsid w:val="00B00151"/>
    <w:rsid w:val="00B04B97"/>
    <w:rsid w:val="00B16695"/>
    <w:rsid w:val="00B453B2"/>
    <w:rsid w:val="00B777D6"/>
    <w:rsid w:val="00C90639"/>
    <w:rsid w:val="00CD36EE"/>
    <w:rsid w:val="00CD3D3A"/>
    <w:rsid w:val="00D11B76"/>
    <w:rsid w:val="00D2039C"/>
    <w:rsid w:val="00D6172F"/>
    <w:rsid w:val="00D7394F"/>
    <w:rsid w:val="00D759A1"/>
    <w:rsid w:val="00D826CC"/>
    <w:rsid w:val="00D82EA5"/>
    <w:rsid w:val="00DC38E5"/>
    <w:rsid w:val="00E949A0"/>
    <w:rsid w:val="00EA092B"/>
    <w:rsid w:val="00F80F0C"/>
    <w:rsid w:val="00F95DD5"/>
    <w:rsid w:val="00FD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38-1</dc:creator>
  <cp:keywords/>
  <dc:description/>
  <cp:lastModifiedBy>александр дворецков</cp:lastModifiedBy>
  <cp:revision>3</cp:revision>
  <dcterms:created xsi:type="dcterms:W3CDTF">2017-12-01T05:22:00Z</dcterms:created>
  <dcterms:modified xsi:type="dcterms:W3CDTF">2023-01-17T20:13:00Z</dcterms:modified>
</cp:coreProperties>
</file>