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ind w:left="360"/>
        <w:jc w:val="right"/>
        <w:spacing w:before="14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2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32"/>
        <w:ind w:left="3969" w:firstLine="0"/>
        <w:jc w:val="center"/>
        <w:spacing w:line="240" w:lineRule="auto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/>
    </w:p>
    <w:p>
      <w:pPr>
        <w:pStyle w:val="832"/>
        <w:ind w:left="3969" w:firstLine="0"/>
        <w:jc w:val="center"/>
        <w:spacing w:line="240" w:lineRule="auto"/>
        <w:rPr>
          <w:color w:val="000000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ТЕХНОЛОГИЧЕСКАЯ КАРТА УРОКА</w:t>
      </w:r>
      <w:r/>
    </w:p>
    <w:p>
      <w:pPr>
        <w:ind w:left="120"/>
        <w:spacing w:line="236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Учитель: </w:t>
      </w:r>
      <w:r>
        <w:rPr>
          <w:rFonts w:eastAsia="Times New Roman"/>
          <w:sz w:val="24"/>
          <w:szCs w:val="24"/>
        </w:rPr>
        <w:t xml:space="preserve">Шалакова А. Н..</w:t>
      </w:r>
      <w:r/>
    </w:p>
    <w:p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Предмет: </w:t>
      </w:r>
      <w:r>
        <w:rPr>
          <w:rFonts w:eastAsia="Times New Roman"/>
          <w:sz w:val="24"/>
          <w:szCs w:val="24"/>
        </w:rPr>
        <w:t xml:space="preserve">Русский язык</w:t>
      </w:r>
      <w:r/>
    </w:p>
    <w:p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Класс: </w:t>
      </w:r>
      <w:r>
        <w:rPr>
          <w:rFonts w:eastAsia="Times New Roman"/>
          <w:sz w:val="24"/>
          <w:szCs w:val="24"/>
        </w:rPr>
        <w:t xml:space="preserve">5</w:t>
      </w:r>
      <w:r>
        <w:rPr>
          <w:rFonts w:eastAsia="Times New Roman"/>
          <w:b/>
          <w:bCs/>
          <w:sz w:val="24"/>
          <w:szCs w:val="24"/>
        </w:rPr>
        <w:t xml:space="preserve"> </w:t>
      </w:r>
      <w:r/>
    </w:p>
    <w:p>
      <w:pPr>
        <w:spacing w:line="5" w:lineRule="exac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Дата проведения урока: </w:t>
      </w:r>
      <w:r>
        <w:rPr>
          <w:rFonts w:eastAsia="Times New Roman"/>
          <w:bCs/>
          <w:sz w:val="24"/>
          <w:szCs w:val="24"/>
        </w:rPr>
        <w:t xml:space="preserve">13.12.2022</w:t>
      </w:r>
      <w:r/>
    </w:p>
    <w:p>
      <w:pPr>
        <w:ind w:left="120"/>
        <w:spacing w:line="235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Автор УМК: </w:t>
      </w:r>
      <w:r>
        <w:rPr>
          <w:rFonts w:eastAsia="Times New Roman"/>
          <w:sz w:val="24"/>
          <w:szCs w:val="24"/>
        </w:rPr>
        <w:t xml:space="preserve">Т.А.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Ладыженская</w:t>
      </w:r>
      <w:r>
        <w:rPr>
          <w:rFonts w:eastAsia="Times New Roman"/>
          <w:sz w:val="24"/>
          <w:szCs w:val="24"/>
        </w:rPr>
        <w:t xml:space="preserve">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Баранов М.Т., Л. А. Тростенцова и др.</w:t>
      </w:r>
      <w:r/>
    </w:p>
    <w:p>
      <w:pPr>
        <w:spacing w:line="3" w:lineRule="exac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Тема урока:  </w:t>
      </w:r>
      <w:r>
        <w:rPr>
          <w:rFonts w:eastAsia="Times New Roman"/>
          <w:sz w:val="24"/>
          <w:szCs w:val="24"/>
        </w:rPr>
        <w:t xml:space="preserve">«Синтаксический  и пунктуационный разбор </w:t>
      </w:r>
      <w:r>
        <w:rPr>
          <w:rFonts w:eastAsia="Times New Roman"/>
          <w:sz w:val="24"/>
          <w:szCs w:val="24"/>
        </w:rPr>
        <w:t xml:space="preserve">простого </w:t>
      </w:r>
      <w:r>
        <w:rPr>
          <w:rFonts w:eastAsia="Times New Roman"/>
          <w:sz w:val="24"/>
          <w:szCs w:val="24"/>
        </w:rPr>
        <w:t xml:space="preserve">предложения»</w:t>
      </w:r>
      <w:r/>
    </w:p>
    <w:p>
      <w:pPr>
        <w:spacing w:line="230" w:lineRule="exact"/>
        <w:rPr>
          <w:sz w:val="24"/>
          <w:szCs w:val="24"/>
        </w:rPr>
      </w:pPr>
      <w:r>
        <w:rPr>
          <w:sz w:val="24"/>
          <w:szCs w:val="24"/>
        </w:rPr>
      </w:r>
      <w:r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80"/>
        <w:gridCol w:w="2020"/>
        <w:gridCol w:w="260"/>
        <w:gridCol w:w="1400"/>
        <w:gridCol w:w="7460"/>
      </w:tblGrid>
      <w:tr>
        <w:trPr>
          <w:trHeight w:val="280"/>
        </w:trPr>
        <w:tc>
          <w:tcPr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Цели деятельности учителя</w:t>
            </w:r>
            <w:r/>
          </w:p>
        </w:tc>
        <w:tc>
          <w:tcPr>
            <w:tcBorders>
              <w:top w:val="single" w:color="auto" w:sz="8" w:space="0"/>
            </w:tcBorders>
            <w:tcW w:w="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top w:val="single" w:color="auto" w:sz="8" w:space="0"/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Повторить и обобщить совместно с учащимися основные синтаксические понятия, совершенствовать</w:t>
            </w:r>
            <w:r/>
          </w:p>
        </w:tc>
      </w:tr>
      <w:tr>
        <w:trPr>
          <w:trHeight w:val="272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</w:tc>
        <w:tc>
          <w:tcPr>
            <w:tcW w:w="80" w:type="dxa"/>
            <w:vAlign w:val="bottom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</w:tc>
        <w:tc>
          <w:tcPr>
            <w:gridSpan w:val="4"/>
            <w:tcBorders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навыки синтаксического и пунктуационного разборов предложений</w:t>
            </w:r>
            <w:r/>
          </w:p>
        </w:tc>
      </w:tr>
      <w:tr>
        <w:trPr>
          <w:trHeight w:val="281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bottom w:val="single" w:color="auto" w:sz="8" w:space="0"/>
            </w:tcBorders>
            <w:tcW w:w="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bottom w:val="single" w:color="auto" w:sz="8" w:space="0"/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268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ind w:left="120"/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Тип урока</w:t>
            </w:r>
            <w:r/>
          </w:p>
        </w:tc>
        <w:tc>
          <w:tcPr>
            <w:tcBorders>
              <w:bottom w:val="single" w:color="auto" w:sz="8" w:space="0"/>
            </w:tcBorders>
            <w:tcW w:w="80" w:type="dxa"/>
            <w:vAlign w:val="bottom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</w:tc>
        <w:tc>
          <w:tcPr>
            <w:gridSpan w:val="4"/>
            <w:tcBorders>
              <w:bottom w:val="single" w:color="auto" w:sz="8" w:space="0"/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Комбинированный </w:t>
            </w:r>
            <w:r/>
          </w:p>
        </w:tc>
      </w:tr>
      <w:tr>
        <w:trPr>
          <w:trHeight w:val="263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ind w:left="120"/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Планируемые образовательные</w:t>
            </w:r>
            <w:r/>
          </w:p>
        </w:tc>
        <w:tc>
          <w:tcPr>
            <w:tcW w:w="8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Предметные </w:t>
            </w:r>
            <w:r>
              <w:rPr>
                <w:rFonts w:eastAsia="Times New Roman"/>
                <w:sz w:val="24"/>
                <w:szCs w:val="24"/>
              </w:rPr>
              <w:t xml:space="preserve">(объем освоения и уровень владения компетенциями):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знать опознавательные признаки</w:t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результаты</w:t>
            </w:r>
            <w:r/>
          </w:p>
        </w:tc>
        <w:tc>
          <w:tcPr>
            <w:tcW w:w="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простого предложения, понятия «главные и второстепенные члены предложения», «односоставные</w:t>
            </w:r>
            <w:r/>
          </w:p>
        </w:tc>
      </w:tr>
      <w:tr>
        <w:trPr>
          <w:trHeight w:val="271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</w:tc>
        <w:tc>
          <w:tcPr>
            <w:tcW w:w="80" w:type="dxa"/>
            <w:vAlign w:val="bottom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</w:tc>
        <w:tc>
          <w:tcPr>
            <w:gridSpan w:val="4"/>
            <w:tcBorders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предложения», «однородные  члены предложения», «обращения», правильно расставлять знаки</w:t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препинания в простом предложении, производить пунктуационный разбор предложения,</w:t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анализировать языковые единицы с точки зрения точности и уместности употребления в речи.</w:t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Метапредметные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(компоненты культурно-</w:t>
            </w:r>
            <w:r>
              <w:rPr>
                <w:rFonts w:eastAsia="Times New Roman"/>
                <w:sz w:val="24"/>
                <w:szCs w:val="24"/>
              </w:rPr>
              <w:t xml:space="preserve">компетентностного</w:t>
            </w:r>
            <w:r>
              <w:rPr>
                <w:rFonts w:eastAsia="Times New Roman"/>
                <w:sz w:val="24"/>
                <w:szCs w:val="24"/>
              </w:rPr>
              <w:t xml:space="preserve"> опыта/приобретенная компетентность):</w:t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способность осуществлять речевой самоконтроль в процессе учебной деятельности и </w:t>
            </w:r>
            <w:r>
              <w:rPr>
                <w:rFonts w:eastAsia="Times New Roman"/>
                <w:sz w:val="24"/>
                <w:szCs w:val="24"/>
              </w:rPr>
              <w:t xml:space="preserve">в</w:t>
            </w:r>
            <w:r>
              <w:rPr>
                <w:rFonts w:eastAsia="Times New Roman"/>
                <w:sz w:val="24"/>
                <w:szCs w:val="24"/>
              </w:rPr>
              <w:t xml:space="preserve"> повседневной</w:t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практике речевого общения; способность оценивать свою речь с точки зрения ее содержания, языкового</w:t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оформления; умение находить грамматические и речевые ошибки, недочеты, исправлять их;</w:t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совершенствовать и редактировать собственные тексты.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Личностные: </w:t>
            </w:r>
            <w:r>
              <w:rPr>
                <w:rFonts w:eastAsia="Times New Roman"/>
                <w:sz w:val="24"/>
                <w:szCs w:val="24"/>
              </w:rPr>
              <w:t xml:space="preserve">осознание эстетической ценности русского языка;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уважительное отношение к </w:t>
            </w:r>
            <w:r>
              <w:rPr>
                <w:rFonts w:eastAsia="Times New Roman"/>
                <w:sz w:val="24"/>
                <w:szCs w:val="24"/>
              </w:rPr>
              <w:t xml:space="preserve">родному</w:t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языку, гордость за него; потребность сохранить чистоту русского языка как явления </w:t>
            </w:r>
            <w:r>
              <w:rPr>
                <w:rFonts w:eastAsia="Times New Roman"/>
                <w:sz w:val="24"/>
                <w:szCs w:val="24"/>
              </w:rPr>
              <w:t xml:space="preserve">национальной</w:t>
            </w:r>
            <w:r/>
          </w:p>
        </w:tc>
      </w:tr>
      <w:tr>
        <w:trPr>
          <w:trHeight w:val="282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bottom w:val="single" w:color="auto" w:sz="8" w:space="0"/>
            </w:tcBorders>
            <w:tcW w:w="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bottom w:val="single" w:color="auto" w:sz="8" w:space="0"/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культуры; стремление к речевому самосовершенствованию</w:t>
            </w:r>
            <w:r/>
          </w:p>
        </w:tc>
      </w:tr>
      <w:tr>
        <w:trPr>
          <w:trHeight w:val="268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ind w:left="120"/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Методы и формы обучения</w:t>
            </w:r>
            <w:r/>
          </w:p>
        </w:tc>
        <w:tc>
          <w:tcPr>
            <w:tcBorders>
              <w:bottom w:val="single" w:color="auto" w:sz="8" w:space="0"/>
            </w:tcBorders>
            <w:tcW w:w="80" w:type="dxa"/>
            <w:vAlign w:val="bottom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</w:tc>
        <w:tc>
          <w:tcPr>
            <w:gridSpan w:val="4"/>
            <w:tcBorders>
              <w:bottom w:val="single" w:color="auto" w:sz="8" w:space="0"/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Наблюдение над языком; создание проблемных ситуаций; </w:t>
            </w:r>
            <w:r>
              <w:rPr>
                <w:rFonts w:eastAsia="Times New Roman"/>
                <w:sz w:val="24"/>
                <w:szCs w:val="24"/>
              </w:rPr>
              <w:t xml:space="preserve">индивидуальная</w:t>
            </w:r>
            <w:r>
              <w:rPr>
                <w:rFonts w:eastAsia="Times New Roman"/>
                <w:sz w:val="24"/>
                <w:szCs w:val="24"/>
              </w:rPr>
              <w:t xml:space="preserve">, групповая, фронтальная</w:t>
            </w:r>
            <w:r/>
          </w:p>
        </w:tc>
      </w:tr>
      <w:tr>
        <w:trPr>
          <w:trHeight w:val="263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ind w:left="120"/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Используемые технологии</w:t>
            </w:r>
            <w:r/>
          </w:p>
        </w:tc>
        <w:tc>
          <w:tcPr>
            <w:tcW w:w="8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Здоровьесберегающая</w:t>
            </w:r>
            <w:r>
              <w:rPr>
                <w:rFonts w:eastAsia="Times New Roman"/>
                <w:sz w:val="24"/>
                <w:szCs w:val="24"/>
              </w:rPr>
              <w:t xml:space="preserve">, игровая, информационно-коммуникативная, технология развития критического</w:t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bottom w:val="single" w:color="auto" w:sz="8" w:space="0"/>
            </w:tcBorders>
            <w:tcW w:w="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bottom w:val="single" w:color="auto" w:sz="8" w:space="0"/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мышления, технология дифференцированного обучения</w:t>
            </w:r>
            <w:r/>
          </w:p>
        </w:tc>
      </w:tr>
      <w:tr>
        <w:trPr>
          <w:trHeight w:val="237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ind w:left="120"/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Образовательные ресурсы</w:t>
            </w:r>
            <w:r/>
          </w:p>
        </w:tc>
        <w:tc>
          <w:tcPr>
            <w:tcW w:w="80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FF" w:sz="8" w:space="0"/>
            </w:tcBorders>
            <w:tcW w:w="2020" w:type="dxa"/>
            <w:vAlign w:val="bottom"/>
            <w:textDirection w:val="lrTb"/>
            <w:noWrap w:val="false"/>
          </w:tcPr>
          <w:p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 xml:space="preserve">http://www.uroki.net</w:t>
            </w:r>
            <w:r/>
          </w:p>
        </w:tc>
        <w:tc>
          <w:tcPr>
            <w:gridSpan w:val="3"/>
            <w:tcBorders>
              <w:right w:val="single" w:color="auto" w:sz="8" w:space="0"/>
            </w:tcBorders>
            <w:tcW w:w="9120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56"/>
        </w:trPr>
        <w:tc>
          <w:tcPr>
            <w:tcBorders>
              <w:left w:val="single" w:color="auto" w:sz="8" w:space="0"/>
              <w:bottom w:val="single" w:color="000000" w:sz="4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8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bottom w:val="single" w:color="0000FF" w:sz="8" w:space="0"/>
            </w:tcBorders>
            <w:tcW w:w="3680" w:type="dxa"/>
            <w:vAlign w:val="bottom"/>
            <w:textDirection w:val="lrTb"/>
            <w:noWrap w:val="false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 xml:space="preserve">http://www.openclass.ru/node/222089</w:t>
            </w:r>
            <w:r/>
          </w:p>
        </w:tc>
        <w:tc>
          <w:tcPr>
            <w:tcBorders>
              <w:bottom w:val="single" w:color="000000" w:sz="4" w:space="0"/>
              <w:right w:val="single" w:color="auto" w:sz="8" w:space="0"/>
            </w:tcBorders>
            <w:tcW w:w="7460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rPr>
          <w:trHeight w:val="257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ind w:left="120"/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Оборудование</w:t>
            </w:r>
            <w:r/>
          </w:p>
        </w:tc>
        <w:tc>
          <w:tcPr>
            <w:tcBorders>
              <w:bottom w:val="single" w:color="auto" w:sz="8" w:space="0"/>
            </w:tcBorders>
            <w:tcW w:w="8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bottom w:val="single" w:color="auto" w:sz="8" w:space="0"/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Экран, компьютер, мультимедийный проектор, раздаточный материал</w:t>
            </w:r>
            <w:r/>
          </w:p>
        </w:tc>
      </w:tr>
      <w:tr>
        <w:trPr>
          <w:trHeight w:val="26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ind w:left="120"/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Наглядно-демонстрационный</w:t>
            </w:r>
            <w:r/>
          </w:p>
        </w:tc>
        <w:tc>
          <w:tcPr>
            <w:tcW w:w="80" w:type="dxa"/>
            <w:vAlign w:val="bottom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</w:tc>
        <w:tc>
          <w:tcPr>
            <w:gridSpan w:val="4"/>
            <w:tcBorders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Электронные образовательные ресурсы (ЭОР)</w:t>
            </w:r>
            <w:r/>
          </w:p>
        </w:tc>
      </w:tr>
      <w:tr>
        <w:trPr>
          <w:trHeight w:val="279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материал</w:t>
            </w:r>
            <w:r/>
          </w:p>
        </w:tc>
        <w:tc>
          <w:tcPr>
            <w:tcBorders>
              <w:bottom w:val="single" w:color="auto" w:sz="8" w:space="0"/>
            </w:tcBorders>
            <w:tcW w:w="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bottom w:val="single" w:color="auto" w:sz="8" w:space="0"/>
            </w:tcBorders>
            <w:tcW w:w="202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bottom w:val="single" w:color="auto" w:sz="8" w:space="0"/>
            </w:tcBorders>
            <w:tcW w:w="26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bottom w:val="single" w:color="auto" w:sz="8" w:space="0"/>
            </w:tcBorders>
            <w:tcW w:w="140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bottom w:val="single" w:color="auto" w:sz="8" w:space="0"/>
              <w:right w:val="single" w:color="auto" w:sz="8" w:space="0"/>
            </w:tcBorders>
            <w:tcW w:w="746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63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ind w:left="120"/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Основные понятия</w:t>
            </w:r>
            <w:r/>
          </w:p>
        </w:tc>
        <w:tc>
          <w:tcPr>
            <w:tcW w:w="8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Синтаксис, пунктуация, простое предложение, главные и второстепенные члены предложения,</w:t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bottom w:val="single" w:color="auto" w:sz="8" w:space="0"/>
            </w:tcBorders>
            <w:tcW w:w="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bottom w:val="single" w:color="auto" w:sz="8" w:space="0"/>
              <w:right w:val="single" w:color="auto" w:sz="8" w:space="0"/>
            </w:tcBorders>
            <w:tcW w:w="11140" w:type="dxa"/>
            <w:vAlign w:val="bottom"/>
            <w:textDirection w:val="lrTb"/>
            <w:noWrap w:val="false"/>
          </w:tcPr>
          <w:p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однородные члены предложения, обращения.</w:t>
            </w:r>
            <w:r/>
          </w:p>
        </w:tc>
      </w:tr>
    </w:tbl>
    <w:p>
      <w:pPr>
        <w:sectPr>
          <w:footnotePr/>
          <w:endnotePr/>
          <w:type w:val="nextPage"/>
          <w:pgSz w:w="16840" w:h="11906" w:orient="landscape"/>
          <w:pgMar w:top="714" w:right="858" w:bottom="343" w:left="600" w:header="0" w:footer="0" w:gutter="0"/>
          <w:cols w:num="1" w:sep="0" w:space="720" w:equalWidth="0">
            <w:col w:w="15380" w:space="0"/>
          </w:cols>
          <w:docGrid w:linePitch="360"/>
        </w:sectPr>
      </w:pPr>
      <w:r/>
      <w:r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012"/>
        <w:gridCol w:w="4507"/>
        <w:gridCol w:w="2013"/>
        <w:gridCol w:w="1960"/>
        <w:gridCol w:w="2440"/>
        <w:gridCol w:w="57"/>
      </w:tblGrid>
      <w:tr>
        <w:trPr>
          <w:trHeight w:val="288"/>
        </w:trPr>
        <w:tc>
          <w:tcPr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restart"/>
            <w:textDirection w:val="lrTb"/>
            <w:noWrap w:val="false"/>
          </w:tcPr>
          <w:p>
            <w:pPr>
              <w:ind w:left="60"/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Этапы</w:t>
            </w:r>
            <w:r/>
          </w:p>
          <w:p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урока</w:t>
            </w:r>
            <w:r/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/>
          </w:p>
          <w:p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  <w:r/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/>
          </w:p>
        </w:tc>
        <w:tc>
          <w:tcPr>
            <w:tcBorders>
              <w:top w:val="single" w:color="auto" w:sz="8" w:space="0"/>
              <w:right w:val="single" w:color="auto" w:sz="8" w:space="0"/>
            </w:tcBorders>
            <w:tcW w:w="2012" w:type="dxa"/>
            <w:vAlign w:val="bottom"/>
            <w:vMerge w:val="restart"/>
            <w:textDirection w:val="lrTb"/>
            <w:noWrap w:val="false"/>
          </w:tcPr>
          <w:p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Обучающие и</w:t>
            </w:r>
            <w:r/>
          </w:p>
          <w:p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развивающие</w:t>
            </w:r>
            <w:r/>
          </w:p>
          <w:p>
            <w:pPr>
              <w:ind w:left="20"/>
              <w:spacing w:line="20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компоненты,</w:t>
            </w:r>
            <w:r/>
          </w:p>
          <w:p>
            <w:pPr>
              <w:ind w:left="20"/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задания и</w:t>
            </w:r>
            <w:r/>
          </w:p>
          <w:p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упражнения</w:t>
            </w:r>
            <w:r/>
          </w:p>
        </w:tc>
        <w:tc>
          <w:tcPr>
            <w:tcBorders>
              <w:top w:val="single" w:color="auto" w:sz="8" w:space="0"/>
              <w:right w:val="single" w:color="auto" w:sz="8" w:space="0"/>
            </w:tcBorders>
            <w:tcW w:w="4507" w:type="dxa"/>
            <w:vAlign w:val="bottom"/>
            <w:vMerge w:val="restart"/>
            <w:textDirection w:val="lrTb"/>
            <w:noWrap w:val="false"/>
          </w:tcPr>
          <w:p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Деятельность учителя</w:t>
            </w:r>
            <w:r/>
          </w:p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/>
          </w:p>
          <w:p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  <w:r/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/>
          </w:p>
        </w:tc>
        <w:tc>
          <w:tcPr>
            <w:tcBorders>
              <w:top w:val="single" w:color="auto" w:sz="8" w:space="0"/>
              <w:right w:val="single" w:color="auto" w:sz="8" w:space="0"/>
            </w:tcBorders>
            <w:tcW w:w="2013" w:type="dxa"/>
            <w:vAlign w:val="bottom"/>
            <w:vMerge w:val="restart"/>
            <w:textDirection w:val="lrTb"/>
            <w:noWrap w:val="false"/>
          </w:tcPr>
          <w:p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Осуществляемая</w:t>
            </w:r>
            <w:r/>
          </w:p>
          <w:p>
            <w:pPr>
              <w:ind w:left="20"/>
              <w:spacing w:line="20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деятельность</w:t>
            </w:r>
            <w:r/>
          </w:p>
          <w:p>
            <w:pPr>
              <w:ind w:left="20"/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учащихся</w:t>
            </w:r>
            <w:r/>
          </w:p>
          <w:p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  <w:r/>
          </w:p>
        </w:tc>
        <w:tc>
          <w:tcPr>
            <w:tcBorders>
              <w:top w:val="single" w:color="auto" w:sz="8" w:space="0"/>
              <w:right w:val="single" w:color="auto" w:sz="8" w:space="0"/>
            </w:tcBorders>
            <w:tcW w:w="1960" w:type="dxa"/>
            <w:vAlign w:val="bottom"/>
            <w:vMerge w:val="restart"/>
            <w:textDirection w:val="lrTb"/>
            <w:noWrap w:val="false"/>
          </w:tcPr>
          <w:p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Формы</w:t>
            </w:r>
            <w:r/>
          </w:p>
          <w:p>
            <w:pPr>
              <w:ind w:left="40"/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организации</w:t>
            </w:r>
            <w:r/>
          </w:p>
          <w:p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взаимодействия</w:t>
            </w:r>
            <w:r/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/>
          </w:p>
          <w:p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  <w:r/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/>
          </w:p>
        </w:tc>
        <w:tc>
          <w:tcPr>
            <w:tcBorders>
              <w:top w:val="single" w:color="auto" w:sz="8" w:space="0"/>
              <w:right w:val="single" w:color="auto" w:sz="8" w:space="0"/>
            </w:tcBorders>
            <w:tcW w:w="2440" w:type="dxa"/>
            <w:vAlign w:val="bottom"/>
            <w:vMerge w:val="restart"/>
            <w:textDirection w:val="lrTb"/>
            <w:noWrap w:val="false"/>
          </w:tcPr>
          <w:p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Формируемые</w:t>
            </w:r>
            <w:r/>
          </w:p>
          <w:p>
            <w:pPr>
              <w:ind w:left="40"/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умения</w:t>
            </w:r>
            <w:r/>
          </w:p>
          <w:p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(универсальные</w:t>
            </w:r>
            <w:r/>
          </w:p>
          <w:p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учебные действия)</w:t>
            </w:r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137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22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201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125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139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137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142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auto" w:sz="8" w:space="0"/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/>
          </w:p>
        </w:tc>
        <w:tc>
          <w:tcPr>
            <w:tcBorders>
              <w:bottom w:val="single" w:color="auto" w:sz="8" w:space="0"/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auto" w:sz="8" w:space="0"/>
              <w:right w:val="single" w:color="auto" w:sz="8" w:space="0"/>
            </w:tcBorders>
            <w:tcW w:w="2013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/>
          </w:p>
        </w:tc>
        <w:tc>
          <w:tcPr>
            <w:tcBorders>
              <w:bottom w:val="single" w:color="auto" w:sz="8" w:space="0"/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auto" w:sz="8" w:space="0"/>
              <w:right w:val="single" w:color="auto" w:sz="8" w:space="0"/>
            </w:tcBorders>
            <w:tcW w:w="2440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268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60"/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Организационный</w:t>
            </w:r>
            <w:r>
              <w:rPr>
                <w:sz w:val="20"/>
                <w:szCs w:val="20"/>
              </w:rPr>
            </w:r>
            <w:r/>
          </w:p>
          <w:p>
            <w:pPr>
              <w:ind w:left="6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этап. </w:t>
            </w:r>
            <w:r>
              <w:rPr>
                <w:sz w:val="20"/>
                <w:szCs w:val="20"/>
              </w:rPr>
            </w:r>
            <w:r/>
          </w:p>
          <w:p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Мотивация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к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/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учебной </w:t>
            </w:r>
            <w:r>
              <w:rPr>
                <w:b/>
                <w:sz w:val="24"/>
                <w:szCs w:val="24"/>
              </w:rPr>
            </w:r>
            <w:r/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t xml:space="preserve">деятельнос</w:t>
            </w:r>
            <w:r>
              <w:rPr>
                <w:b/>
                <w:sz w:val="24"/>
                <w:szCs w:val="24"/>
              </w:rPr>
              <w:t xml:space="preserve">ти</w:t>
            </w:r>
            <w:r>
              <w:rPr>
                <w:b/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top"/>
            <w:vMerge w:val="restart"/>
            <w:textDirection w:val="lrTb"/>
            <w:noWrap w:val="false"/>
          </w:tcPr>
          <w:p>
            <w:pPr>
              <w:ind w:left="0"/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</w:t>
            </w:r>
            <w:r/>
          </w:p>
          <w:p>
            <w:pPr>
              <w:ind w:left="20"/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направленного</w:t>
            </w:r>
            <w:r/>
          </w:p>
          <w:p>
            <w:pPr>
              <w:ind w:left="20"/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внимания </w:t>
            </w:r>
            <w:r>
              <w:rPr>
                <w:rFonts w:eastAsia="Times New Roman"/>
                <w:sz w:val="24"/>
                <w:szCs w:val="24"/>
              </w:rPr>
              <w:t xml:space="preserve">на</w:t>
            </w:r>
            <w:r/>
          </w:p>
          <w:p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начало урока,</w:t>
            </w:r>
            <w:r/>
          </w:p>
          <w:p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рабочих</w:t>
            </w:r>
            <w:r/>
          </w:p>
          <w:p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мест, создание</w:t>
            </w:r>
            <w:r>
              <w:rPr>
                <w:sz w:val="20"/>
                <w:szCs w:val="20"/>
              </w:rPr>
            </w:r>
            <w:r/>
          </w:p>
          <w:p>
            <w:pPr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  <w:t xml:space="preserve">положительного</w:t>
            </w:r>
            <w:r>
              <w:rPr>
                <w:rFonts w:eastAsia="Times New Roman"/>
                <w:sz w:val="24"/>
                <w:szCs w:val="24"/>
              </w:rPr>
            </w:r>
            <w:r/>
          </w:p>
          <w:p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  <w:t xml:space="preserve">настроя учащихс</w:t>
            </w:r>
            <w:r>
              <w:rPr>
                <w:rFonts w:eastAsia="Times New Roman"/>
                <w:sz w:val="24"/>
                <w:szCs w:val="24"/>
              </w:rPr>
              <w:t xml:space="preserve">я</w:t>
            </w:r>
            <w:r>
              <w:rPr>
                <w:rFonts w:eastAsia="Times New Roman"/>
                <w:sz w:val="24"/>
                <w:szCs w:val="24"/>
              </w:rPr>
            </w:r>
            <w:r/>
          </w:p>
          <w:p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 урок</w:t>
            </w:r>
            <w:r>
              <w:rPr>
                <w:sz w:val="20"/>
                <w:szCs w:val="20"/>
              </w:rPr>
            </w:r>
            <w:r/>
          </w:p>
          <w:p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</w:r>
            <w:r/>
          </w:p>
          <w:p>
            <w:r/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top"/>
            <w:vMerge w:val="restart"/>
            <w:textDirection w:val="lrTb"/>
            <w:noWrap w:val="false"/>
          </w:tcPr>
          <w:p>
            <w:pPr>
              <w:ind w:left="20"/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Приветствие учащихся, создание</w:t>
            </w:r>
            <w:r/>
          </w:p>
          <w:p>
            <w:pPr>
              <w:ind w:left="20"/>
              <w:spacing w:line="271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атмосферы сотрудничества.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прошлом уроке мы с вами изучали тему </w:t>
            </w:r>
            <w:r/>
          </w:p>
          <w:p>
            <w:pPr>
              <w:ind w:left="20"/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«Письмо</w:t>
            </w:r>
            <w:r>
              <w:rPr>
                <w:sz w:val="24"/>
                <w:szCs w:val="24"/>
              </w:rPr>
              <w:t xml:space="preserve">», рассматривали виды писем, </w:t>
            </w:r>
            <w:r/>
          </w:p>
          <w:p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их </w:t>
            </w:r>
            <w:r>
              <w:rPr>
                <w:sz w:val="24"/>
                <w:szCs w:val="24"/>
              </w:rPr>
              <w:t xml:space="preserve">структуру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Обменяйтесь, пожалуйста,</w:t>
            </w:r>
            <w:r>
              <w:rPr>
                <w:sz w:val="24"/>
                <w:szCs w:val="24"/>
              </w:rPr>
              <w:t xml:space="preserve">друг с другом письмами, которые вы 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написали друг другу дома.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Улыбнитесь друг другу! </w:t>
            </w:r>
            <w:r/>
          </w:p>
          <w:p>
            <w:pPr>
              <w:ind w:left="2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287931</wp:posOffset>
                      </wp:positionV>
                      <wp:extent cx="358185" cy="320873"/>
                      <wp:effectExtent l="6350" t="6350" r="6350" b="6350"/>
                      <wp:wrapThrough wrapText="bothSides">
                        <wp:wrapPolygon edited="1">
                          <wp:start x="0" y="0"/>
                          <wp:lineTo x="21599" y="0"/>
                          <wp:lineTo x="21599" y="21600"/>
                          <wp:lineTo x="0" y="21600"/>
                        </wp:wrapPolygon>
                      </wp:wrapThrough>
                      <wp:docPr id="1" name="Рисунок 1" descr="C:\Users\admin\Desktop\8.jp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4119930" name="Picture 1" descr="C:\Users\admin\Desktop\8.jp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358184" cy="3208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1pt;mso-wrap-distance-top:0.0pt;mso-wrap-distance-right:9.1pt;mso-wrap-distance-bottom:0.0pt;z-index:2048;o:allowoverlap:true;o:allowincell:true;mso-position-horizontal-relative:text;margin-left:57.5pt;mso-position-horizontal:absolute;mso-position-vertical-relative:text;margin-top:22.7pt;mso-position-vertical:absolute;width:28.2pt;height:25.3pt;" wrapcoords="0 0 99995 0 99995 100000 0 100000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sz w:val="24"/>
                <w:szCs w:val="24"/>
                <w:highlight w:val="none"/>
              </w:rPr>
              <w:t xml:space="preserve">Хочется, чтобы всё у нас на уроке было вот </w:t>
            </w:r>
            <w:r>
              <w:rPr>
                <w:sz w:val="24"/>
                <w:szCs w:val="24"/>
                <w:highlight w:val="none"/>
              </w:rPr>
              <w:t xml:space="preserve">так:</w:t>
            </w:r>
            <w:r>
              <w:rPr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ind w:left="20"/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Готовятся к</w:t>
            </w:r>
            <w:r/>
          </w:p>
          <w:p>
            <w:pPr>
              <w:ind w:left="20"/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восприятию</w:t>
            </w:r>
            <w:r/>
          </w:p>
          <w:p>
            <w:pPr>
              <w:ind w:left="20"/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информации;</w:t>
            </w:r>
            <w:r/>
          </w:p>
          <w:p>
            <w:pPr>
              <w:ind w:left="20"/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подготовка </w:t>
            </w:r>
            <w:r>
              <w:rPr>
                <w:rFonts w:eastAsia="Times New Roman"/>
                <w:sz w:val="24"/>
                <w:szCs w:val="24"/>
              </w:rPr>
              <w:t xml:space="preserve">к</w:t>
            </w:r>
            <w:r/>
          </w:p>
          <w:p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уроку, 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восприятию</w:t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темы урока</w:t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r/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  <w:p>
            <w:r/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top"/>
            <w:vMerge w:val="restart"/>
            <w:textDirection w:val="lrTb"/>
            <w:noWrap w:val="false"/>
          </w:tcPr>
          <w:p>
            <w:pPr>
              <w:ind w:left="0"/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Фронтальная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r/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top"/>
            <w:vMerge w:val="restart"/>
            <w:textDirection w:val="lrTb"/>
            <w:noWrap w:val="false"/>
          </w:tcPr>
          <w:p>
            <w:pPr>
              <w:ind w:left="0"/>
              <w:spacing w:line="264" w:lineRule="exact"/>
              <w:rPr>
                <w:b/>
                <w:i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Личностные:</w:t>
            </w:r>
            <w:r/>
          </w:p>
          <w:p>
            <w:pPr>
              <w:ind w:left="40"/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положительное</w:t>
            </w:r>
            <w:r/>
          </w:p>
          <w:p>
            <w:pPr>
              <w:ind w:left="40"/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отношение к уроку,</w:t>
            </w:r>
            <w:r/>
          </w:p>
          <w:p>
            <w:pPr>
              <w:ind w:left="40"/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понимание</w:t>
            </w:r>
            <w:r/>
          </w:p>
          <w:p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необходимости</w:t>
            </w:r>
            <w:r/>
          </w:p>
          <w:p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учения,</w:t>
            </w:r>
            <w:r>
              <w:rPr>
                <w:sz w:val="20"/>
                <w:szCs w:val="20"/>
              </w:rPr>
            </w:r>
            <w:r/>
          </w:p>
          <w:p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самоопределение</w:t>
            </w:r>
            <w:r>
              <w:rPr>
                <w:sz w:val="20"/>
                <w:szCs w:val="20"/>
              </w:rPr>
            </w:r>
            <w:r/>
          </w:p>
          <w:p>
            <w:pPr>
              <w:ind w:left="0"/>
              <w:rPr>
                <w:b/>
                <w:i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Коммуникативные:</w:t>
            </w:r>
            <w:r/>
          </w:p>
          <w:p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планирование</w:t>
            </w:r>
            <w:r/>
          </w:p>
          <w:p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учебного</w:t>
            </w:r>
            <w:r/>
          </w:p>
          <w:p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сотрудничества </w:t>
            </w:r>
            <w:r>
              <w:rPr>
                <w:rFonts w:eastAsia="Times New Roman"/>
                <w:sz w:val="24"/>
                <w:szCs w:val="24"/>
              </w:rPr>
              <w:t xml:space="preserve">с</w:t>
            </w:r>
            <w:r/>
          </w:p>
          <w:p>
            <w:pPr>
              <w:ind w:left="40"/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учителем и</w:t>
            </w:r>
            <w:r/>
          </w:p>
          <w:p>
            <w:pPr>
              <w:ind w:left="40"/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сверстниками</w:t>
            </w:r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277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271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1047"/>
        </w:trPr>
        <w:tc>
          <w:tcPr>
            <w:tcBorders>
              <w:left w:val="single" w:color="auto" w:sz="8" w:space="0"/>
              <w:bottom w:val="single" w:color="000000" w:sz="4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218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26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auto" w:sz="8" w:space="0"/>
              <w:bottom w:val="single" w:color="000000" w:sz="4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60"/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2. Актуализация и</w:t>
            </w:r>
            <w:r/>
          </w:p>
          <w:p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пробное учебное</w:t>
            </w:r>
            <w:r/>
          </w:p>
          <w:p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действие.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/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Целеполагание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restart"/>
            <w:textDirection w:val="lrTb"/>
            <w:noWrap w:val="false"/>
          </w:tcPr>
          <w:p>
            <w:pPr>
              <w:ind w:left="20"/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Воспроизведение</w:t>
            </w:r>
            <w:r/>
          </w:p>
          <w:p>
            <w:pPr>
              <w:ind w:left="20"/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ранее изученного материала,</w:t>
            </w:r>
            <w:r/>
          </w:p>
          <w:p>
            <w:pPr>
              <w:ind w:left="20"/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установление</w:t>
            </w:r>
            <w:r/>
          </w:p>
          <w:p>
            <w:pPr>
              <w:ind w:left="20"/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преемственных</w:t>
            </w:r>
            <w:r/>
          </w:p>
          <w:p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связей между прежними знаниями и новыми </w:t>
            </w:r>
            <w:r>
              <w:rPr>
                <w:rFonts w:eastAsia="Times New Roman"/>
                <w:sz w:val="24"/>
                <w:szCs w:val="24"/>
              </w:rPr>
              <w:t xml:space="preserve">и умение</w:t>
            </w:r>
            <w:r>
              <w:rPr>
                <w:sz w:val="20"/>
                <w:szCs w:val="20"/>
              </w:rPr>
            </w:r>
            <w:r/>
          </w:p>
          <w:p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применять их </w:t>
            </w:r>
            <w:r>
              <w:rPr>
                <w:rFonts w:eastAsia="Times New Roman"/>
                <w:sz w:val="24"/>
                <w:szCs w:val="24"/>
              </w:rPr>
              <w:t xml:space="preserve">в</w:t>
            </w:r>
            <w:r/>
          </w:p>
          <w:p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новых </w:t>
            </w:r>
            <w:r>
              <w:rPr>
                <w:rFonts w:eastAsia="Times New Roman"/>
                <w:sz w:val="24"/>
                <w:szCs w:val="24"/>
              </w:rPr>
              <w:t xml:space="preserve">ситуациях</w:t>
            </w:r>
            <w:r>
              <w:rPr>
                <w:rFonts w:eastAsia="Times New Roman"/>
                <w:sz w:val="24"/>
                <w:szCs w:val="24"/>
              </w:rPr>
              <w:t xml:space="preserve">.</w:t>
            </w:r>
            <w:r/>
          </w:p>
          <w:p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top"/>
            <w:vMerge w:val="restart"/>
            <w:textDirection w:val="lrTb"/>
            <w:noWrap w:val="false"/>
          </w:tcPr>
          <w:p>
            <w:pPr>
              <w:ind w:left="0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Загибаем каждый палец и проговариваем:</w:t>
            </w:r>
            <w:r/>
          </w:p>
          <w:p>
            <w:pPr>
              <w:ind w:left="20"/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главные члены предложения и какими частями речи они выражены </w:t>
            </w:r>
            <w:r/>
          </w:p>
          <w:p>
            <w:pPr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– второстепенные члены предложения </w:t>
            </w:r>
            <w:r>
              <w:rPr>
                <w:sz w:val="24"/>
                <w:szCs w:val="24"/>
              </w:rPr>
              <w:t xml:space="preserve">и какими частями речи они выражены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характеристика</w:t>
            </w:r>
            <w:r/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4 – схема предложения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Что это такое мы произносили?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нас получился план </w:t>
            </w:r>
            <w:r>
              <w:rPr>
                <w:sz w:val="24"/>
                <w:szCs w:val="24"/>
              </w:rPr>
              <w:t xml:space="preserve">синтаксического</w:t>
            </w:r>
            <w:r/>
          </w:p>
          <w:p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разбора простого предложения</w:t>
            </w:r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ind w:left="20"/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Отвечают на</w:t>
            </w:r>
            <w:r/>
          </w:p>
          <w:p>
            <w:pPr>
              <w:ind w:left="20"/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вопросы,</w:t>
            </w:r>
            <w:r/>
          </w:p>
          <w:p>
            <w:pPr>
              <w:ind w:left="20"/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разгадывают</w:t>
            </w:r>
            <w:r/>
          </w:p>
          <w:p>
            <w:pPr>
              <w:ind w:left="20"/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филворд</w:t>
            </w:r>
            <w:r>
              <w:rPr>
                <w:rFonts w:eastAsia="Times New Roman"/>
                <w:sz w:val="24"/>
                <w:szCs w:val="24"/>
              </w:rPr>
              <w:t xml:space="preserve">.</w:t>
            </w:r>
            <w:r/>
          </w:p>
          <w:p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Слушают</w:t>
            </w:r>
            <w:r/>
          </w:p>
          <w:p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учителя.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top"/>
            <w:vMerge w:val="restart"/>
            <w:textDirection w:val="lrTb"/>
            <w:noWrap w:val="false"/>
          </w:tcPr>
          <w:p>
            <w:pPr>
              <w:ind w:left="40"/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Индивидуальная,</w:t>
            </w:r>
            <w:r/>
          </w:p>
          <w:p>
            <w:pPr>
              <w:ind w:left="40"/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фронтальная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top"/>
            <w:vMerge w:val="restart"/>
            <w:textDirection w:val="lrTb"/>
            <w:noWrap w:val="false"/>
          </w:tcPr>
          <w:p>
            <w:pPr>
              <w:ind w:left="40"/>
              <w:spacing w:line="265" w:lineRule="exact"/>
              <w:rPr>
                <w:b/>
                <w:i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Познавательные:</w:t>
            </w:r>
            <w:r/>
          </w:p>
          <w:p>
            <w:pPr>
              <w:ind w:left="40"/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выполняют учебно-</w:t>
            </w:r>
            <w:r/>
          </w:p>
          <w:p>
            <w:pPr>
              <w:ind w:left="40"/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познавательные</w:t>
            </w:r>
            <w:r/>
          </w:p>
          <w:p>
            <w:pPr>
              <w:ind w:left="40"/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действия в </w:t>
            </w:r>
            <w:r>
              <w:rPr>
                <w:rFonts w:eastAsia="Times New Roman"/>
                <w:sz w:val="24"/>
                <w:szCs w:val="24"/>
              </w:rPr>
              <w:t xml:space="preserve">материали</w:t>
            </w:r>
            <w:r>
              <w:rPr>
                <w:rFonts w:eastAsia="Times New Roman"/>
                <w:sz w:val="24"/>
                <w:szCs w:val="24"/>
              </w:rPr>
              <w:t xml:space="preserve">-</w:t>
            </w:r>
            <w:r/>
          </w:p>
          <w:p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зованной</w:t>
            </w:r>
            <w:r>
              <w:rPr>
                <w:rFonts w:eastAsia="Times New Roman"/>
                <w:sz w:val="24"/>
                <w:szCs w:val="24"/>
              </w:rPr>
              <w:t xml:space="preserve"> и</w:t>
            </w:r>
            <w:r/>
          </w:p>
          <w:p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умственной форме;</w:t>
            </w:r>
            <w:r/>
          </w:p>
          <w:p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осуществляют </w:t>
            </w:r>
            <w:r>
              <w:rPr>
                <w:rFonts w:eastAsia="Times New Roman"/>
                <w:sz w:val="24"/>
                <w:szCs w:val="24"/>
              </w:rPr>
              <w:t xml:space="preserve">опе</w:t>
            </w:r>
            <w:r>
              <w:rPr>
                <w:rFonts w:eastAsia="Times New Roman"/>
                <w:sz w:val="24"/>
                <w:szCs w:val="24"/>
              </w:rPr>
              <w:t xml:space="preserve">-</w:t>
            </w:r>
            <w:r/>
          </w:p>
          <w:p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рации анализа,</w:t>
            </w:r>
            <w:r/>
          </w:p>
          <w:p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синтеза, сравнения,</w:t>
            </w:r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270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271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276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268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auto" w:sz="8" w:space="0"/>
              <w:right w:val="single" w:color="auto" w:sz="8" w:space="0"/>
            </w:tcBorders>
            <w:tcW w:w="2012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auto" w:sz="8" w:space="0"/>
              <w:right w:val="single" w:color="auto" w:sz="8" w:space="0"/>
            </w:tcBorders>
            <w:tcW w:w="4507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auto" w:sz="8" w:space="0"/>
              <w:right w:val="single" w:color="auto" w:sz="8" w:space="0"/>
            </w:tcBorders>
            <w:tcW w:w="201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auto" w:sz="8" w:space="0"/>
              <w:right w:val="single" w:color="auto" w:sz="8" w:space="0"/>
            </w:tcBorders>
            <w:tcW w:w="196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auto" w:sz="8" w:space="0"/>
              <w:right w:val="single" w:color="auto" w:sz="8" w:space="0"/>
            </w:tcBorders>
            <w:tcW w:w="244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/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tbl>
      <w:tblPr>
        <w:tblStyle w:val="826"/>
        <w:tblW w:w="15276" w:type="dxa"/>
        <w:tblLook w:val="04A0" w:firstRow="1" w:lastRow="0" w:firstColumn="1" w:lastColumn="0" w:noHBand="0" w:noVBand="1"/>
      </w:tblPr>
      <w:tblGrid>
        <w:gridCol w:w="2461"/>
        <w:gridCol w:w="1961"/>
        <w:gridCol w:w="4483"/>
        <w:gridCol w:w="1981"/>
        <w:gridCol w:w="1981"/>
        <w:gridCol w:w="2409"/>
      </w:tblGrid>
      <w:tr>
        <w:trPr/>
        <w:tc>
          <w:tcPr>
            <w:tcW w:w="2461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tcW w:w="1961" w:type="dxa"/>
            <w:textDirection w:val="lrTb"/>
            <w:noWrap w:val="false"/>
          </w:tcPr>
          <w:p>
            <w:r/>
            <w:r/>
          </w:p>
        </w:tc>
        <w:tc>
          <w:tcPr>
            <w:tcW w:w="448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Это первая часть темы нашего урока. Поставьте задачи к нашему уроку. </w:t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Чтобы хорошо разбирать предложение, надо повторить некоторые понятия синтаксиса. </w:t>
            </w:r>
            <w:r/>
          </w:p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Филворд</w:t>
            </w:r>
            <w:r/>
          </w:p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Кластер </w:t>
            </w:r>
            <w:r/>
          </w:p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«Тонкие и толстые» вопросы: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1.Верно, что подлежащее и сказуемое – это второстепенные члены предложения?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2.А какие вы знаете второстепенные члены предложения?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Верно, что по цели высказывания предложения бывают повествовательные, вопросительные и побудительные?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Верно, что по интонации предложения бывают распространённые и нераспространённые?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А какие </w:t>
            </w:r>
            <w:r>
              <w:rPr>
                <w:sz w:val="24"/>
                <w:szCs w:val="24"/>
              </w:rPr>
              <w:t xml:space="preserve">бывают предложения по интонаци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?</w:t>
            </w:r>
            <w:r/>
          </w:p>
        </w:tc>
        <w:tc>
          <w:tcPr>
            <w:tcW w:w="1981" w:type="dxa"/>
            <w:textDirection w:val="lrTb"/>
            <w:noWrap w:val="false"/>
          </w:tcPr>
          <w:p>
            <w:r/>
            <w:r/>
          </w:p>
        </w:tc>
        <w:tc>
          <w:tcPr>
            <w:tcW w:w="1981" w:type="dxa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классификации, устанавливают причинно-следственные связи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Регулятивные</w:t>
            </w:r>
            <w:r>
              <w:rPr>
                <w:b/>
                <w:i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 принимают и сохраняют учебную задачу.</w:t>
            </w:r>
            <w:r/>
          </w:p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Коммуникативные: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высказывают и обосновывают свою точку зрения, отвечают на вопросы других.</w:t>
            </w:r>
            <w:r/>
          </w:p>
        </w:tc>
      </w:tr>
      <w:tr>
        <w:trPr/>
        <w:tc>
          <w:tcPr>
            <w:tcW w:w="2461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rPr>
                <w:b/>
                <w:sz w:val="24"/>
                <w:szCs w:val="24"/>
              </w:rPr>
              <w:t xml:space="preserve">Выявление места и причины затруднения</w:t>
            </w:r>
            <w:r/>
          </w:p>
        </w:tc>
        <w:tc>
          <w:tcPr>
            <w:tcW w:w="1961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Раскрытие сущности новых понятий, усвоение новых способов учебной и умственной деятельности учащихся</w:t>
            </w:r>
            <w:r/>
          </w:p>
        </w:tc>
        <w:tc>
          <w:tcPr>
            <w:tcW w:w="4483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Запишите предложение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Здоровье – ценный клад.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Как вы понимаете смысл этой пословицы? </w:t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Разберите по членам предложения. 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Составь схему предложения.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b/>
                <w:i/>
                <w:sz w:val="24"/>
                <w:szCs w:val="28"/>
              </w:rPr>
              <w:t xml:space="preserve">Оцените свою работу.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Почему стоит тире в предложении? </w:t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Сейчас вы выполнили пунктуационный разбор предложения. </w:t>
            </w:r>
            <w:r/>
          </w:p>
        </w:tc>
        <w:tc>
          <w:tcPr>
            <w:tcW w:w="1981" w:type="dxa"/>
            <w:textDirection w:val="lrTb"/>
            <w:noWrap w:val="false"/>
          </w:tcPr>
          <w:p>
            <w:r>
              <w:t xml:space="preserve">Разбирают по членам предложение, составляют схему</w:t>
            </w:r>
            <w:r/>
          </w:p>
        </w:tc>
        <w:tc>
          <w:tcPr>
            <w:tcW w:w="1981" w:type="dxa"/>
            <w:textDirection w:val="lrTb"/>
            <w:noWrap w:val="false"/>
          </w:tcPr>
          <w:p>
            <w:r>
              <w:t xml:space="preserve">Индивидуальная, фронтальная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Личностные: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имеют желание осознавать свои трудности и стремятся к их преодолению; проявляют способность к самооценке своих действий, поступков.</w:t>
            </w:r>
            <w:r/>
          </w:p>
          <w:p>
            <w:pPr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Познавательные: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устанавливают причинно-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следственные связи, делают выводы.</w:t>
            </w:r>
            <w:r/>
          </w:p>
          <w:p>
            <w:pPr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Регулятивные</w:t>
            </w: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осознают недостаточность своих знаний.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Коммуникативные: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задают вопросы с целью получения необходимой для решения проблемы информации</w:t>
            </w:r>
            <w:r/>
          </w:p>
        </w:tc>
      </w:tr>
      <w:tr>
        <w:trPr/>
        <w:tc>
          <w:tcPr>
            <w:tcW w:w="2461" w:type="dxa"/>
            <w:textDirection w:val="lrTb"/>
            <w:noWrap w:val="false"/>
          </w:tcPr>
          <w:p>
            <w:pPr>
              <w:spacing w:after="160" w:line="259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4.Целеполагание и построение проекта выхода из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затруднения</w:t>
            </w:r>
            <w:r/>
          </w:p>
        </w:tc>
        <w:tc>
          <w:tcPr>
            <w:tcW w:w="1961" w:type="dxa"/>
            <w:textDirection w:val="lrTb"/>
            <w:noWrap w:val="false"/>
          </w:tcPr>
          <w:p>
            <w:pPr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Раскрытие сущности новых понятий, усвоение новых способов учебной и умственной деятельности учащихся.</w:t>
            </w:r>
            <w:r/>
          </w:p>
          <w:p>
            <w:r/>
            <w:r/>
          </w:p>
        </w:tc>
        <w:tc>
          <w:tcPr>
            <w:tcW w:w="448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Это вторая часть темы урока. </w:t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Запишите тему урока.</w:t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Определите задачи нашего урока.</w:t>
            </w:r>
            <w:r/>
          </w:p>
          <w:p>
            <w:pPr>
              <w:rPr>
                <w:szCs w:val="28"/>
              </w:rPr>
            </w:pPr>
            <w:r>
              <w:t xml:space="preserve">Задание 1 группе: восстановите план синтаксического разбора предложения, 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rPr>
                <w:szCs w:val="28"/>
              </w:rPr>
            </w:pPr>
            <w:r>
              <w:t xml:space="preserve">              2 группе: </w:t>
            </w:r>
            <w:r>
              <w:t xml:space="preserve">расположите в правильном порядке </w:t>
            </w:r>
            <w:r>
              <w:t xml:space="preserve">элементы характеристики предложения.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Оцените свою работу.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981" w:type="dxa"/>
            <w:textDirection w:val="lrTb"/>
            <w:noWrap w:val="false"/>
          </w:tcPr>
          <w:p>
            <w:r>
              <w:t xml:space="preserve">Восстанавливают план синтаксического разбора предложения</w:t>
            </w:r>
            <w:r/>
          </w:p>
        </w:tc>
        <w:tc>
          <w:tcPr>
            <w:tcW w:w="1981" w:type="dxa"/>
            <w:textDirection w:val="lrTb"/>
            <w:noWrap w:val="false"/>
          </w:tcPr>
          <w:p>
            <w:r>
              <w:t xml:space="preserve">Групповая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Личностные: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осоз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нают свои возможности в учении</w:t>
            </w:r>
            <w:r/>
          </w:p>
          <w:p>
            <w:pPr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Познавательные: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извлекают необходимую информацию из, высказываний одноклассников, систематизируют собственные знания.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Регулятивные: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планируют в сотрудничестве с одноклассниками необходимые действия, операции, оценивают свою работу</w:t>
            </w:r>
            <w:r/>
          </w:p>
        </w:tc>
      </w:tr>
      <w:tr>
        <w:trPr/>
        <w:tc>
          <w:tcPr>
            <w:tcW w:w="2461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>
              <w:rPr>
                <w:b/>
                <w:sz w:val="24"/>
                <w:szCs w:val="24"/>
              </w:rPr>
              <w:t xml:space="preserve">Первичное </w:t>
            </w:r>
            <w:r>
              <w:rPr>
                <w:b/>
                <w:sz w:val="24"/>
                <w:szCs w:val="24"/>
              </w:rPr>
              <w:t xml:space="preserve">закрепление с комментированием во внешней речи</w:t>
            </w:r>
            <w:r/>
          </w:p>
        </w:tc>
        <w:tc>
          <w:tcPr>
            <w:tcW w:w="1961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Обобщение и </w:t>
            </w:r>
            <w:r>
              <w:rPr>
                <w:sz w:val="24"/>
                <w:szCs w:val="24"/>
              </w:rPr>
              <w:t xml:space="preserve">систематизация знаний, формирование рациональных способов применения их на практике.</w:t>
            </w:r>
            <w:r/>
          </w:p>
        </w:tc>
        <w:tc>
          <w:tcPr>
            <w:tcW w:w="4483" w:type="dxa"/>
            <w:textDirection w:val="lrTb"/>
            <w:noWrap w:val="false"/>
          </w:tcPr>
          <w:p>
            <w:pPr>
              <w:pStyle w:val="829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вас на партах есть конверты, </w:t>
            </w:r>
            <w:r>
              <w:rPr>
                <w:sz w:val="24"/>
                <w:szCs w:val="24"/>
              </w:rPr>
              <w:t xml:space="preserve">откройте их , из слов составьте  поговорку о здоровом образе жизни.</w:t>
            </w:r>
            <w:r/>
          </w:p>
          <w:p>
            <w:pPr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Держи живот в голоде.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вы понимаете смысл поговорки? </w:t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Произведите синтаксический разбор этого предложения.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 работает у доски. 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b/>
                <w:sz w:val="28"/>
                <w:szCs w:val="28"/>
              </w:rPr>
              <w:t xml:space="preserve">Оцените свою работу.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29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группам: определите, к какому предложению относится данная схема. Докажите.</w:t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115570</wp:posOffset>
                      </wp:positionV>
                      <wp:extent cx="114300" cy="0"/>
                      <wp:effectExtent l="0" t="0" r="19050" b="19050"/>
                      <wp:wrapNone/>
                      <wp:docPr id="2" name="Прямая соединительная линия 11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20" style="position:absolute;mso-wrap-distance-left:9.0pt;mso-wrap-distance-top:0.0pt;mso-wrap-distance-right:9.0pt;mso-wrap-distance-bottom:0.0pt;z-index:251659264;o:allowoverlap:true;o:allowincell:true;mso-position-horizontal-relative:text;margin-left:95.7pt;mso-position-horizontal:absolute;mso-position-vertical-relative:text;margin-top:9.1pt;mso-position-vertical:absolute;width:9.0pt;height:0.0pt;" coordsize="100000,100000" path="" filled="f" strokecolor="#000000" strokeweight="0.75pt">
                      <v:path textboxrect="0,0,0,0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32"/>
                <w:szCs w:val="32"/>
                <w:lang w:val="en-US"/>
              </w:rPr>
              <w:t xml:space="preserve">[  O</w:t>
            </w:r>
            <w:r>
              <w:rPr>
                <w:b/>
                <w:sz w:val="32"/>
                <w:szCs w:val="32"/>
              </w:rPr>
              <w:t xml:space="preserve"> и</w:t>
            </w:r>
            <w:r>
              <w:rPr>
                <w:b/>
                <w:sz w:val="32"/>
                <w:szCs w:val="32"/>
                <w:lang w:val="en-US"/>
              </w:rPr>
              <w:t xml:space="preserve"> O </w:t>
            </w:r>
            <w:r>
              <w:rPr>
                <w:b/>
                <w:sz w:val="32"/>
                <w:szCs w:val="32"/>
              </w:rPr>
              <w:t xml:space="preserve">=      </w:t>
            </w:r>
            <w:r>
              <w:rPr>
                <w:b/>
                <w:sz w:val="32"/>
                <w:szCs w:val="32"/>
                <w:lang w:val="en-US"/>
              </w:rPr>
              <w:t xml:space="preserve">]</w:t>
            </w:r>
            <w:r>
              <w:rPr>
                <w:b/>
                <w:sz w:val="32"/>
                <w:szCs w:val="32"/>
              </w:rPr>
              <w:t xml:space="preserve">.</w:t>
            </w:r>
            <w:r/>
          </w:p>
          <w:p>
            <w:pPr>
              <w:pStyle w:val="829"/>
              <w:numPr>
                <w:ilvl w:val="0"/>
                <w:numId w:val="3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Старым и молодым</w:t>
            </w:r>
            <w:r>
              <w:rPr>
                <w:b/>
                <w:i/>
                <w:sz w:val="24"/>
                <w:szCs w:val="24"/>
              </w:rPr>
              <w:t xml:space="preserve"> вреден табачный дым.</w:t>
            </w:r>
            <w:r>
              <w:rPr>
                <w:b/>
                <w:i/>
              </w:rPr>
            </w:r>
            <w:r/>
          </w:p>
          <w:p>
            <w:pPr>
              <w:pStyle w:val="829"/>
              <w:numPr>
                <w:ilvl w:val="0"/>
                <w:numId w:val="3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 простуды и ангины вам помогут витамины.</w:t>
            </w:r>
            <w:r>
              <w:rPr>
                <w:b/>
                <w:i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Проведите устный пунктуационный анализ предложения. 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b/>
                <w:sz w:val="28"/>
                <w:szCs w:val="28"/>
              </w:rPr>
              <w:t xml:space="preserve">Оцените свою работу.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29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по учебнику.  Упр. 217. Произведите синтаксический разбор шестого предложения. </w:t>
            </w:r>
            <w:r>
              <w:rPr>
                <w:b/>
                <w:sz w:val="28"/>
                <w:szCs w:val="28"/>
              </w:rPr>
              <w:t xml:space="preserve">Оцените свою работу (взаимопроверка)</w:t>
            </w:r>
            <w:r/>
          </w:p>
        </w:tc>
        <w:tc>
          <w:tcPr>
            <w:tcW w:w="1981" w:type="dxa"/>
            <w:textDirection w:val="lrTb"/>
            <w:noWrap w:val="false"/>
          </w:tcPr>
          <w:p>
            <w:r>
              <w:t xml:space="preserve">С</w:t>
            </w:r>
            <w:r>
              <w:t xml:space="preserve">оставляют и </w:t>
            </w:r>
            <w:r>
              <w:t xml:space="preserve">разбирают предложения</w:t>
            </w:r>
            <w:r>
              <w:t xml:space="preserve">. Сопоставляют предложения и схемы, производят пунктуационный анализ.</w:t>
            </w:r>
            <w:r/>
          </w:p>
        </w:tc>
        <w:tc>
          <w:tcPr>
            <w:tcW w:w="1981" w:type="dxa"/>
            <w:textDirection w:val="lrTb"/>
            <w:noWrap w:val="false"/>
          </w:tcPr>
          <w:p>
            <w:r>
              <w:t xml:space="preserve">П</w:t>
            </w:r>
            <w:r>
              <w:t xml:space="preserve">арная</w:t>
            </w:r>
            <w:r>
              <w:t xml:space="preserve">, групповая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Личностные: имеют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желание осваивать новые виды деятельности</w:t>
            </w:r>
            <w:r/>
          </w:p>
          <w:p>
            <w:pPr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Познавательные: выполняют учебно-познавательные действия в материализованной и умственной форме; устанавливают причинно-следственные связи, делают обобщения, выводы.</w:t>
            </w:r>
            <w:r/>
          </w:p>
          <w:p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Регулятивные: адекватно оценивают свои достижения, осознают возникающие трудности, ищут их причины и пути преодоления  </w:t>
            </w:r>
            <w:r/>
          </w:p>
        </w:tc>
      </w:tr>
      <w:tr>
        <w:trPr/>
        <w:tc>
          <w:tcPr>
            <w:tcW w:w="2461" w:type="dxa"/>
            <w:textDirection w:val="lrTb"/>
            <w:noWrap w:val="false"/>
          </w:tcPr>
          <w:p>
            <w:pPr>
              <w:spacing w:after="160" w:line="259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6.Самостоятельная работа с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самопроверкой по эталону</w:t>
            </w:r>
            <w:r/>
          </w:p>
        </w:tc>
        <w:tc>
          <w:tcPr>
            <w:tcW w:w="19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навыка </w:t>
            </w:r>
            <w:r>
              <w:rPr>
                <w:sz w:val="24"/>
                <w:szCs w:val="24"/>
              </w:rPr>
              <w:t xml:space="preserve">самостоятельной работы</w:t>
            </w:r>
            <w:r/>
          </w:p>
        </w:tc>
        <w:tc>
          <w:tcPr>
            <w:tcW w:w="4483" w:type="dxa"/>
            <w:textDirection w:val="lrTb"/>
            <w:noWrap w:val="false"/>
          </w:tcPr>
          <w:p>
            <w:pPr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Прочитайте</w:t>
            </w:r>
            <w:r>
              <w:rPr>
                <w:sz w:val="24"/>
                <w:szCs w:val="24"/>
              </w:rPr>
              <w:t xml:space="preserve"> текст</w:t>
            </w:r>
            <w:r>
              <w:rPr>
                <w:sz w:val="24"/>
                <w:szCs w:val="24"/>
              </w:rPr>
              <w:t xml:space="preserve">. О чём текст? Какова основная мысль текста? </w:t>
            </w:r>
            <w:r>
              <w:rPr>
                <w:sz w:val="24"/>
                <w:szCs w:val="24"/>
              </w:rPr>
              <w:t xml:space="preserve">Озаглавьте </w:t>
            </w:r>
            <w:r>
              <w:rPr>
                <w:sz w:val="24"/>
                <w:szCs w:val="24"/>
              </w:rPr>
              <w:t xml:space="preserve">текст.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Выпишите слова с пропущенными буквами. Вставьте недостающие буквы. </w:t>
            </w:r>
            <w:r>
              <w:rPr>
                <w:sz w:val="24"/>
                <w:szCs w:val="24"/>
              </w:rPr>
              <w:t xml:space="preserve">Произвед</w:t>
            </w:r>
            <w:r>
              <w:rPr>
                <w:sz w:val="24"/>
                <w:szCs w:val="24"/>
              </w:rPr>
              <w:t xml:space="preserve">ите синтаксический разбор второго</w:t>
            </w:r>
            <w:r>
              <w:rPr>
                <w:sz w:val="24"/>
                <w:szCs w:val="24"/>
              </w:rPr>
              <w:t xml:space="preserve"> предло</w:t>
            </w:r>
            <w:r>
              <w:rPr>
                <w:sz w:val="24"/>
                <w:szCs w:val="24"/>
              </w:rPr>
              <w:t xml:space="preserve">ж</w:t>
            </w:r>
            <w:r>
              <w:rPr>
                <w:sz w:val="24"/>
                <w:szCs w:val="24"/>
              </w:rPr>
              <w:t xml:space="preserve">ения, пунктуационный разбор пятого предложения. </w:t>
            </w:r>
            <w:r>
              <w:rPr>
                <w:sz w:val="24"/>
                <w:szCs w:val="24"/>
              </w:rPr>
              <w:t xml:space="preserve">(Звучит музыка природы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rPr>
                <w:rFonts w:ascii="Arial" w:hAnsi="Arial"/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Музыку любят все. Х…</w:t>
            </w:r>
            <w:r>
              <w:rPr>
                <w:b/>
                <w:i/>
                <w:sz w:val="24"/>
                <w:szCs w:val="24"/>
              </w:rPr>
              <w:t xml:space="preserve">рошая</w:t>
            </w:r>
            <w:r>
              <w:rPr>
                <w:b/>
                <w:i/>
                <w:sz w:val="24"/>
                <w:szCs w:val="24"/>
              </w:rPr>
              <w:t xml:space="preserve"> музык</w:t>
            </w:r>
            <w:r>
              <w:rPr>
                <w:b/>
                <w:i/>
                <w:sz w:val="24"/>
                <w:szCs w:val="24"/>
              </w:rPr>
              <w:t xml:space="preserve">а улучшает настроение. А </w:t>
            </w:r>
            <w:r>
              <w:rPr>
                <w:b/>
                <w:i/>
                <w:sz w:val="24"/>
                <w:szCs w:val="24"/>
              </w:rPr>
              <w:t xml:space="preserve">пл</w:t>
            </w:r>
            <w:r>
              <w:rPr>
                <w:b/>
                <w:i/>
                <w:sz w:val="24"/>
                <w:szCs w:val="24"/>
              </w:rPr>
              <w:t xml:space="preserve">…хая – </w:t>
            </w:r>
            <w:r>
              <w:rPr>
                <w:b/>
                <w:i/>
                <w:sz w:val="24"/>
                <w:szCs w:val="24"/>
              </w:rPr>
              <w:t xml:space="preserve">разрушает нервную систему ч…</w:t>
            </w:r>
            <w:r>
              <w:rPr>
                <w:b/>
                <w:i/>
                <w:sz w:val="24"/>
                <w:szCs w:val="24"/>
              </w:rPr>
              <w:t xml:space="preserve">ловека</w:t>
            </w:r>
            <w:r>
              <w:rPr>
                <w:b/>
                <w:i/>
                <w:sz w:val="24"/>
                <w:szCs w:val="24"/>
              </w:rPr>
              <w:t xml:space="preserve">. Спокойная музыка </w:t>
            </w:r>
            <w:r>
              <w:rPr>
                <w:b/>
                <w:i/>
                <w:sz w:val="24"/>
                <w:szCs w:val="24"/>
              </w:rPr>
              <w:t xml:space="preserve">р</w:t>
            </w:r>
            <w:r>
              <w:rPr>
                <w:b/>
                <w:i/>
                <w:sz w:val="24"/>
                <w:szCs w:val="24"/>
              </w:rPr>
              <w:t xml:space="preserve">а</w:t>
            </w:r>
            <w:r>
              <w:rPr>
                <w:b/>
                <w:i/>
                <w:sz w:val="24"/>
                <w:szCs w:val="24"/>
              </w:rPr>
              <w:t xml:space="preserve">(</w:t>
            </w:r>
            <w:r>
              <w:rPr>
                <w:b/>
                <w:i/>
                <w:sz w:val="24"/>
                <w:szCs w:val="24"/>
              </w:rPr>
              <w:t xml:space="preserve">с,сс</w:t>
            </w:r>
            <w:r>
              <w:rPr>
                <w:b/>
                <w:i/>
                <w:sz w:val="24"/>
                <w:szCs w:val="24"/>
              </w:rPr>
              <w:t xml:space="preserve">)л…</w:t>
            </w:r>
            <w:r>
              <w:rPr>
                <w:b/>
                <w:i/>
                <w:sz w:val="24"/>
                <w:szCs w:val="24"/>
              </w:rPr>
              <w:t xml:space="preserve">бляет</w:t>
            </w:r>
            <w:r>
              <w:rPr>
                <w:b/>
                <w:i/>
                <w:sz w:val="24"/>
                <w:szCs w:val="24"/>
              </w:rPr>
              <w:t xml:space="preserve">, снимает </w:t>
            </w:r>
            <w:r>
              <w:rPr>
                <w:b/>
                <w:i/>
                <w:sz w:val="24"/>
                <w:szCs w:val="24"/>
              </w:rPr>
              <w:t xml:space="preserve">пс</w:t>
            </w:r>
            <w:r>
              <w:rPr>
                <w:b/>
                <w:i/>
                <w:sz w:val="24"/>
                <w:szCs w:val="24"/>
              </w:rPr>
              <w:t xml:space="preserve">…</w:t>
            </w:r>
            <w:r>
              <w:rPr>
                <w:b/>
                <w:i/>
                <w:sz w:val="24"/>
                <w:szCs w:val="24"/>
              </w:rPr>
              <w:t xml:space="preserve">хическое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напр</w:t>
            </w:r>
            <w:r>
              <w:rPr>
                <w:b/>
                <w:i/>
                <w:sz w:val="24"/>
                <w:szCs w:val="24"/>
              </w:rPr>
              <w:t xml:space="preserve">…</w:t>
            </w:r>
            <w:r>
              <w:rPr>
                <w:b/>
                <w:i/>
                <w:sz w:val="24"/>
                <w:szCs w:val="24"/>
              </w:rPr>
              <w:t xml:space="preserve">жение</w:t>
            </w:r>
            <w:r>
              <w:rPr>
                <w:b/>
                <w:i/>
                <w:sz w:val="24"/>
                <w:szCs w:val="24"/>
              </w:rPr>
              <w:t xml:space="preserve">. Она сочетает в себе успокаивающие звуки ж…вой природы: </w:t>
            </w:r>
            <w:r>
              <w:rPr>
                <w:b/>
                <w:i/>
                <w:sz w:val="24"/>
                <w:szCs w:val="24"/>
              </w:rPr>
              <w:t xml:space="preserve">журч</w:t>
            </w:r>
            <w:r>
              <w:rPr>
                <w:b/>
                <w:i/>
                <w:sz w:val="24"/>
                <w:szCs w:val="24"/>
              </w:rPr>
              <w:t xml:space="preserve">…</w:t>
            </w:r>
            <w:r>
              <w:rPr>
                <w:b/>
                <w:i/>
                <w:sz w:val="24"/>
                <w:szCs w:val="24"/>
              </w:rPr>
              <w:t xml:space="preserve">ние</w:t>
            </w:r>
            <w:r>
              <w:rPr>
                <w:b/>
                <w:i/>
                <w:sz w:val="24"/>
                <w:szCs w:val="24"/>
              </w:rPr>
              <w:t xml:space="preserve"> ручейка, шум моря, </w:t>
            </w:r>
            <w:r>
              <w:rPr>
                <w:b/>
                <w:i/>
                <w:sz w:val="24"/>
                <w:szCs w:val="24"/>
              </w:rPr>
              <w:t xml:space="preserve">г</w:t>
            </w:r>
            <w:r>
              <w:rPr>
                <w:b/>
                <w:i/>
                <w:sz w:val="24"/>
                <w:szCs w:val="24"/>
              </w:rPr>
              <w:t xml:space="preserve">…</w:t>
            </w:r>
            <w:r>
              <w:rPr>
                <w:b/>
                <w:i/>
                <w:sz w:val="24"/>
                <w:szCs w:val="24"/>
              </w:rPr>
              <w:t xml:space="preserve">лоса</w:t>
            </w:r>
            <w:r>
              <w:rPr>
                <w:b/>
                <w:i/>
                <w:sz w:val="24"/>
                <w:szCs w:val="24"/>
              </w:rPr>
              <w:t xml:space="preserve"> птиц. Она </w:t>
            </w:r>
            <w:r>
              <w:rPr>
                <w:b/>
                <w:i/>
                <w:sz w:val="24"/>
                <w:szCs w:val="24"/>
              </w:rPr>
              <w:t xml:space="preserve">возвращ</w:t>
            </w:r>
            <w:r>
              <w:rPr>
                <w:b/>
                <w:i/>
                <w:sz w:val="24"/>
                <w:szCs w:val="24"/>
              </w:rPr>
              <w:t xml:space="preserve">…</w:t>
            </w:r>
            <w:r>
              <w:rPr>
                <w:b/>
                <w:i/>
                <w:sz w:val="24"/>
                <w:szCs w:val="24"/>
              </w:rPr>
              <w:t xml:space="preserve">ет</w:t>
            </w:r>
            <w:r>
              <w:rPr>
                <w:b/>
                <w:i/>
                <w:sz w:val="24"/>
                <w:szCs w:val="24"/>
              </w:rPr>
              <w:t xml:space="preserve"> душе</w:t>
            </w:r>
            <w:r>
              <w:rPr>
                <w:b/>
                <w:i/>
                <w:sz w:val="24"/>
                <w:szCs w:val="24"/>
              </w:rPr>
              <w:t xml:space="preserve">вное равновесие и хорошее настро</w:t>
            </w:r>
            <w:r>
              <w:rPr>
                <w:b/>
                <w:i/>
                <w:sz w:val="24"/>
                <w:szCs w:val="24"/>
              </w:rPr>
              <w:t xml:space="preserve">ение.</w:t>
            </w:r>
            <w:r>
              <w:rPr>
                <w:b/>
                <w:i/>
              </w:rPr>
            </w:r>
            <w:r/>
          </w:p>
          <w:p>
            <w:r>
              <w:rPr>
                <w:b/>
                <w:sz w:val="28"/>
                <w:szCs w:val="28"/>
              </w:rPr>
              <w:t xml:space="preserve">Оцените свою работу (взаимопроверка)</w:t>
            </w:r>
            <w:r/>
          </w:p>
        </w:tc>
        <w:tc>
          <w:tcPr>
            <w:tcW w:w="1981" w:type="dxa"/>
            <w:textDirection w:val="lrTb"/>
            <w:noWrap w:val="false"/>
          </w:tcPr>
          <w:p>
            <w:r>
              <w:t xml:space="preserve">Работа с текстом.</w:t>
            </w:r>
            <w:r/>
          </w:p>
        </w:tc>
        <w:tc>
          <w:tcPr>
            <w:tcW w:w="1981" w:type="dxa"/>
            <w:textDirection w:val="lrTb"/>
            <w:noWrap w:val="false"/>
          </w:tcPr>
          <w:p>
            <w:r>
              <w:t xml:space="preserve">Индивидуальная, парная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Познавательные: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выполняют учебно-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познавательные действия в материализованной и умственной форме; осуществляют для решения учебных задач операции анализа, синтеза, сравнения, классификации, устанавливают причинно-следственные связи, делают обобщения, выводы.</w:t>
            </w:r>
            <w:r/>
          </w:p>
          <w:p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Регулятивные: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адекватно оценивают свои достижения, осознают возникающие трудности, ищут их причины и пути преодоления</w:t>
            </w:r>
            <w:r/>
          </w:p>
        </w:tc>
      </w:tr>
      <w:tr>
        <w:trPr/>
        <w:tc>
          <w:tcPr>
            <w:tcW w:w="2461" w:type="dxa"/>
            <w:textDirection w:val="lrTb"/>
            <w:noWrap w:val="false"/>
          </w:tcPr>
          <w:p>
            <w:pPr>
              <w:spacing w:after="160" w:line="259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7.Рефлексия учебной деятельности на уроке </w:t>
            </w:r>
            <w:r/>
          </w:p>
        </w:tc>
        <w:tc>
          <w:tcPr>
            <w:tcW w:w="1961" w:type="dxa"/>
            <w:textDirection w:val="lrTb"/>
            <w:noWrap w:val="false"/>
          </w:tcPr>
          <w:p>
            <w:r>
              <w:t xml:space="preserve">Подведение итога урока. Домашнее задание.</w:t>
            </w:r>
            <w:r/>
          </w:p>
        </w:tc>
        <w:tc>
          <w:tcPr>
            <w:tcW w:w="4483" w:type="dxa"/>
            <w:textDirection w:val="lrTb"/>
            <w:noWrap w:val="false"/>
          </w:tcPr>
          <w:p>
            <w:pPr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Докажите, что мы выполнили поставленные в начале урока задачи. Закончите предложения:  </w:t>
            </w:r>
            <w:r/>
          </w:p>
          <w:p>
            <w:pPr>
              <w:spacing w:after="160" w:line="259" w:lineRule="auto"/>
              <w:rPr>
                <w:rFonts w:eastAsiaTheme="minorHAnsi"/>
                <w:b/>
                <w:i/>
                <w:sz w:val="24"/>
                <w:szCs w:val="24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Я похвалю себя </w:t>
            </w: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за</w:t>
            </w: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…</w:t>
            </w:r>
            <w:r>
              <w:rPr>
                <w:b/>
                <w:i/>
              </w:rPr>
            </w:r>
            <w:r/>
          </w:p>
          <w:p>
            <w:pPr>
              <w:spacing w:after="160" w:line="259" w:lineRule="auto"/>
              <w:rPr>
                <w:rFonts w:eastAsiaTheme="minorHAnsi"/>
                <w:b/>
                <w:i/>
                <w:sz w:val="24"/>
                <w:szCs w:val="24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Я похвалю класс </w:t>
            </w: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за</w:t>
            </w: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…</w:t>
            </w:r>
            <w:r>
              <w:rPr>
                <w:b/>
                <w:i/>
              </w:rPr>
            </w:r>
            <w:r/>
          </w:p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Оцените свою работу на уроке.</w:t>
            </w:r>
            <w:r/>
          </w:p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  <w:p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Домашнее задание: упр. 218 или 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очинение-миниатюра, раскрывающее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смысл эпиграфа к уроку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: «Здоровье – это не всё, но всё без здоровья – ничто» (Сократ).</w:t>
            </w:r>
            <w:r/>
          </w:p>
        </w:tc>
        <w:tc>
          <w:tcPr>
            <w:tcW w:w="1981" w:type="dxa"/>
            <w:textDirection w:val="lrTb"/>
            <w:noWrap w:val="false"/>
          </w:tcPr>
          <w:p>
            <w:r>
              <w:t xml:space="preserve">Заканчивают предложения, строя монологические высказывания, оценивают свою работу на уроке.</w:t>
            </w:r>
            <w:r/>
          </w:p>
        </w:tc>
        <w:tc>
          <w:tcPr>
            <w:tcW w:w="1981" w:type="dxa"/>
            <w:textDirection w:val="lrTb"/>
            <w:noWrap w:val="false"/>
          </w:tcPr>
          <w:p>
            <w:r>
              <w:t xml:space="preserve">Индивидуальная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Личностные: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приобретают мотивацию процесса образования; стремятся к приобретению новых знаний и умений.</w:t>
            </w:r>
            <w:r/>
          </w:p>
          <w:p>
            <w:pPr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Познавательные: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устанавливают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взаимосвязь между объемом полученных на уроке знаний, умений, навыков и операционных, исследовательских, аналитических умений как интегрированных, сложных умений; приобретают умения мотивированно организовывать свою деятельность.</w:t>
            </w:r>
            <w:r/>
          </w:p>
          <w:p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Регулятивные</w:t>
            </w: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оценивают свою работу</w:t>
            </w:r>
            <w:r/>
          </w:p>
        </w:tc>
      </w:tr>
    </w:tbl>
    <w:p>
      <w:r/>
      <w:r/>
    </w:p>
    <w:p>
      <w:r/>
      <w:r/>
    </w:p>
    <w:p>
      <w:pPr>
        <w:pStyle w:val="830"/>
        <w:jc w:val="center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830"/>
        <w:jc w:val="center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830"/>
        <w:jc w:val="center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830"/>
        <w:jc w:val="center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830"/>
        <w:jc w:val="center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830"/>
        <w:jc w:val="center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830"/>
        <w:jc w:val="center"/>
        <w:spacing w:before="0" w:beforeAutospacing="0" w:after="150" w:afterAutospacing="0"/>
        <w:rPr>
          <w:b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/>
    </w:p>
    <w:p>
      <w:pPr>
        <w:pStyle w:val="830"/>
        <w:jc w:val="center"/>
        <w:spacing w:before="0" w:beforeAutospacing="0" w:after="150" w:afterAutospacing="0"/>
        <w:rPr>
          <w:b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/>
    </w:p>
    <w:p>
      <w:pPr>
        <w:pStyle w:val="830"/>
        <w:jc w:val="center"/>
        <w:spacing w:before="0" w:beforeAutospacing="0" w:after="150" w:afterAutospacing="0"/>
        <w:rPr>
          <w:b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/>
    </w:p>
    <w:p>
      <w:pPr>
        <w:pStyle w:val="830"/>
        <w:jc w:val="center"/>
        <w:spacing w:before="0" w:beforeAutospacing="0" w:after="150" w:afterAutospacing="0"/>
        <w:rPr>
          <w:b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/>
    </w:p>
    <w:p>
      <w:pPr>
        <w:pStyle w:val="830"/>
        <w:jc w:val="center"/>
        <w:spacing w:before="0" w:beforeAutospacing="0" w:after="150" w:afterAutospacing="0"/>
        <w:rPr>
          <w:b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/>
    </w:p>
    <w:p>
      <w:pPr>
        <w:pStyle w:val="830"/>
        <w:jc w:val="center"/>
        <w:spacing w:before="0" w:beforeAutospacing="0" w:after="150" w:afterAutospacing="0"/>
        <w:rPr>
          <w:b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/>
    </w:p>
    <w:p>
      <w:pPr>
        <w:pStyle w:val="830"/>
        <w:jc w:val="center"/>
        <w:spacing w:before="0" w:beforeAutospacing="0" w:after="150" w:afterAutospacing="0"/>
        <w:rPr>
          <w:b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/>
    </w:p>
    <w:p>
      <w:pPr>
        <w:pStyle w:val="830"/>
        <w:jc w:val="center"/>
        <w:spacing w:before="0" w:beforeAutospacing="0" w:after="150" w:afterAutospacing="0"/>
        <w:rPr>
          <w:b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/>
    </w:p>
    <w:p>
      <w:pPr>
        <w:pStyle w:val="830"/>
        <w:jc w:val="center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830"/>
        <w:jc w:val="center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830"/>
        <w:jc w:val="center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830"/>
        <w:jc w:val="center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830"/>
        <w:jc w:val="center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 xml:space="preserve">Самоанализ урока русского языка в 5 классе</w:t>
      </w:r>
      <w:r/>
    </w:p>
    <w:p>
      <w:pPr>
        <w:pStyle w:val="830"/>
        <w:spacing w:before="0" w:beforeAutospacing="0" w:after="150" w:afterAutospacing="0"/>
        <w:rPr>
          <w:color w:val="000000"/>
        </w:rPr>
      </w:pPr>
      <w:r>
        <w:rPr>
          <w:b/>
          <w:bCs/>
          <w:i/>
          <w:iCs/>
          <w:color w:val="000000"/>
        </w:rPr>
        <w:t xml:space="preserve">Тема урока</w:t>
      </w:r>
      <w:r>
        <w:rPr>
          <w:color w:val="000000"/>
        </w:rPr>
        <w:t xml:space="preserve">: </w:t>
      </w:r>
      <w:r>
        <w:rPr>
          <w:color w:val="000000"/>
        </w:rPr>
        <w:t xml:space="preserve">«С</w:t>
      </w:r>
      <w:r>
        <w:rPr>
          <w:color w:val="000000"/>
        </w:rPr>
        <w:t xml:space="preserve">интаксический</w:t>
      </w:r>
      <w:r>
        <w:rPr>
          <w:color w:val="000000"/>
        </w:rPr>
        <w:t xml:space="preserve"> и пунктуационный разбор простого</w:t>
      </w:r>
      <w:r>
        <w:rPr>
          <w:color w:val="000000"/>
        </w:rPr>
        <w:t xml:space="preserve"> предложения</w:t>
      </w:r>
      <w:r>
        <w:rPr>
          <w:color w:val="000000"/>
        </w:rPr>
        <w:t xml:space="preserve">»</w:t>
      </w:r>
      <w:r/>
    </w:p>
    <w:p>
      <w:pPr>
        <w:pStyle w:val="830"/>
        <w:spacing w:before="0" w:beforeAutospacing="0" w:after="150" w:afterAutospacing="0"/>
        <w:rPr>
          <w:color w:val="000000"/>
        </w:rPr>
      </w:pPr>
      <w:r>
        <w:rPr>
          <w:b/>
          <w:bCs/>
          <w:i/>
          <w:iCs/>
          <w:color w:val="000000"/>
        </w:rPr>
        <w:t xml:space="preserve">Тип урока</w:t>
      </w:r>
      <w:r>
        <w:rPr>
          <w:b/>
          <w:bCs/>
          <w:color w:val="000000"/>
        </w:rPr>
        <w:t xml:space="preserve">: </w:t>
      </w:r>
      <w:r>
        <w:rPr>
          <w:color w:val="000000"/>
        </w:rPr>
        <w:t xml:space="preserve">обобщение и систематизация изученного</w:t>
      </w:r>
      <w:r>
        <w:rPr>
          <w:color w:val="000000"/>
        </w:rPr>
        <w:t xml:space="preserve"> материала</w:t>
      </w:r>
      <w:r/>
    </w:p>
    <w:p>
      <w:pPr>
        <w:pStyle w:val="830"/>
        <w:spacing w:before="0" w:beforeAutospacing="0" w:after="150" w:afterAutospacing="0"/>
        <w:rPr>
          <w:color w:val="000000"/>
        </w:rPr>
      </w:pPr>
      <w:r>
        <w:rPr>
          <w:b/>
          <w:bCs/>
          <w:i/>
          <w:iCs/>
          <w:color w:val="000000"/>
        </w:rPr>
        <w:t xml:space="preserve">Форма урока</w:t>
      </w:r>
      <w:r>
        <w:rPr>
          <w:b/>
          <w:bCs/>
          <w:color w:val="000000"/>
        </w:rPr>
        <w:t xml:space="preserve">:</w:t>
      </w:r>
      <w:r>
        <w:rPr>
          <w:color w:val="000000"/>
        </w:rPr>
        <w:t xml:space="preserve">. </w:t>
      </w:r>
      <w:r>
        <w:rPr>
          <w:color w:val="000000"/>
        </w:rPr>
        <w:t xml:space="preserve">комбинированный</w:t>
      </w:r>
      <w:r/>
    </w:p>
    <w:p>
      <w:pPr>
        <w:pStyle w:val="830"/>
        <w:spacing w:before="0" w:beforeAutospacing="0" w:after="150" w:afterAutospacing="0"/>
        <w:rPr>
          <w:color w:val="000000"/>
        </w:rPr>
      </w:pPr>
      <w:r>
        <w:rPr>
          <w:b/>
          <w:bCs/>
          <w:i/>
          <w:iCs/>
          <w:color w:val="000000"/>
        </w:rPr>
        <w:t xml:space="preserve">Методы обучения</w:t>
      </w:r>
      <w:r>
        <w:rPr>
          <w:b/>
          <w:bCs/>
          <w:color w:val="000000"/>
        </w:rPr>
        <w:t xml:space="preserve">:</w:t>
      </w:r>
      <w:r>
        <w:rPr>
          <w:color w:val="000000"/>
        </w:rPr>
        <w:t xml:space="preserve"> </w:t>
      </w:r>
      <w:r>
        <w:rPr>
          <w:color w:val="000000"/>
        </w:rPr>
        <w:t xml:space="preserve">проблемно-</w:t>
      </w:r>
      <w:r>
        <w:rPr>
          <w:color w:val="000000"/>
        </w:rPr>
        <w:t xml:space="preserve">поисковый, наглядный, словесный</w:t>
      </w:r>
      <w:r>
        <w:rPr>
          <w:color w:val="000000"/>
        </w:rPr>
        <w:t xml:space="preserve">, практический</w:t>
      </w:r>
      <w:r/>
    </w:p>
    <w:p>
      <w:pPr>
        <w:pStyle w:val="830"/>
        <w:spacing w:before="0" w:beforeAutospacing="0" w:after="150" w:afterAutospacing="0"/>
        <w:rPr>
          <w:color w:val="000000"/>
        </w:rPr>
      </w:pPr>
      <w:r>
        <w:rPr>
          <w:b/>
          <w:bCs/>
          <w:i/>
          <w:iCs/>
          <w:color w:val="000000"/>
        </w:rPr>
        <w:t xml:space="preserve">Формы обучения</w:t>
      </w:r>
      <w:r>
        <w:rPr>
          <w:color w:val="000000"/>
        </w:rPr>
        <w:t xml:space="preserve">: фронтальн</w:t>
      </w:r>
      <w:r>
        <w:rPr>
          <w:color w:val="000000"/>
        </w:rPr>
        <w:t xml:space="preserve">ая, инди</w:t>
      </w:r>
      <w:r>
        <w:rPr>
          <w:color w:val="000000"/>
        </w:rPr>
        <w:t xml:space="preserve">видуальная, парная, групповая</w:t>
      </w:r>
      <w:r/>
    </w:p>
    <w:p>
      <w:pPr>
        <w:pStyle w:val="830"/>
        <w:spacing w:before="0" w:beforeAutospacing="0" w:after="150" w:afterAutospacing="0"/>
        <w:rPr>
          <w:color w:val="000000"/>
        </w:rPr>
      </w:pPr>
      <w:r>
        <w:rPr>
          <w:b/>
          <w:bCs/>
          <w:i/>
          <w:iCs/>
          <w:color w:val="00000A"/>
          <w:shd w:val="clear" w:color="auto" w:fill="ffffff"/>
        </w:rPr>
        <w:t xml:space="preserve">Планируемые результаты</w:t>
      </w:r>
      <w:r>
        <w:rPr>
          <w:i/>
          <w:iCs/>
          <w:color w:val="00000A"/>
          <w:shd w:val="clear" w:color="auto" w:fill="ffffff"/>
        </w:rPr>
        <w:t xml:space="preserve">:</w:t>
      </w:r>
      <w:r/>
    </w:p>
    <w:p>
      <w:pPr>
        <w:pStyle w:val="830"/>
        <w:spacing w:before="0" w:beforeAutospacing="0" w:after="150" w:afterAutospacing="0"/>
        <w:rPr>
          <w:color w:val="000000"/>
        </w:rPr>
      </w:pPr>
      <w:r>
        <w:rPr>
          <w:b/>
          <w:bCs/>
          <w:i/>
          <w:iCs/>
          <w:color w:val="000000"/>
          <w:u w:val="single"/>
        </w:rPr>
        <w:t xml:space="preserve">Предметные результаты</w:t>
      </w:r>
      <w:r>
        <w:rPr>
          <w:b/>
          <w:bCs/>
          <w:color w:val="000000"/>
        </w:rPr>
        <w:t xml:space="preserve">:</w:t>
      </w:r>
      <w:r>
        <w:rPr>
          <w:color w:val="000000"/>
        </w:rPr>
        <w:t xml:space="preserve"> нау</w:t>
      </w:r>
      <w:r>
        <w:rPr>
          <w:color w:val="000000"/>
        </w:rPr>
        <w:t xml:space="preserve">читься выполнять разбор простого</w:t>
      </w:r>
      <w:r>
        <w:rPr>
          <w:color w:val="000000"/>
        </w:rPr>
        <w:t xml:space="preserve"> предложения по алгоритму.</w:t>
      </w:r>
      <w:r/>
    </w:p>
    <w:p>
      <w:pPr>
        <w:pStyle w:val="830"/>
        <w:spacing w:before="0" w:beforeAutospacing="0" w:after="150" w:afterAutospacing="0"/>
        <w:rPr>
          <w:color w:val="000000"/>
        </w:rPr>
      </w:pPr>
      <w:r>
        <w:rPr>
          <w:b/>
          <w:bCs/>
          <w:i/>
          <w:iCs/>
          <w:color w:val="000000"/>
          <w:u w:val="single"/>
        </w:rPr>
        <w:t xml:space="preserve">Коммуникативные:</w:t>
      </w:r>
      <w:r>
        <w:rPr>
          <w:b/>
          <w:bCs/>
          <w:color w:val="000000"/>
        </w:rPr>
        <w:t xml:space="preserve"> </w:t>
      </w:r>
      <w:r>
        <w:rPr>
          <w:color w:val="000000"/>
        </w:rPr>
        <w:t xml:space="preserve">формирование умения работать в группах: умение слушать и слышать, договариваться, распределять роли, представлять работу своей группы</w:t>
      </w:r>
      <w:r>
        <w:rPr>
          <w:color w:val="000000"/>
        </w:rPr>
        <w:t xml:space="preserve">;</w:t>
      </w:r>
      <w:r/>
    </w:p>
    <w:p>
      <w:pPr>
        <w:pStyle w:val="830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формировать навыки учебного сотрудничества в ходе индивидуальной и групповой работы.</w:t>
      </w:r>
      <w:r/>
    </w:p>
    <w:p>
      <w:pPr>
        <w:pStyle w:val="830"/>
        <w:spacing w:before="0" w:beforeAutospacing="0" w:after="150" w:afterAutospacing="0"/>
        <w:rPr>
          <w:color w:val="000000"/>
        </w:rPr>
      </w:pPr>
      <w:r>
        <w:rPr>
          <w:b/>
          <w:bCs/>
          <w:i/>
          <w:iCs/>
          <w:color w:val="000000"/>
          <w:u w:val="single"/>
        </w:rPr>
        <w:t xml:space="preserve">Регулятивные</w:t>
      </w:r>
      <w:r>
        <w:rPr>
          <w:b/>
          <w:bCs/>
          <w:color w:val="000000"/>
        </w:rPr>
        <w:t xml:space="preserve">:</w:t>
      </w:r>
      <w:r>
        <w:rPr>
          <w:color w:val="000000"/>
        </w:rPr>
        <w:t xml:space="preserve"> </w:t>
      </w:r>
      <w:r>
        <w:rPr>
          <w:color w:val="000000"/>
        </w:rPr>
        <w:t xml:space="preserve"> учить детей контролировать свою речь при выражении своей точки зрения по заданной тематике;</w:t>
      </w:r>
      <w:r/>
    </w:p>
    <w:p>
      <w:pPr>
        <w:pStyle w:val="830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учить </w:t>
      </w:r>
      <w:r>
        <w:rPr>
          <w:color w:val="000000"/>
        </w:rPr>
        <w:t xml:space="preserve">самостоятельно</w:t>
      </w:r>
      <w:r>
        <w:rPr>
          <w:color w:val="000000"/>
        </w:rPr>
        <w:t xml:space="preserve"> оценивать свои мысли и высказывания</w:t>
      </w:r>
      <w:r>
        <w:rPr>
          <w:color w:val="000000"/>
        </w:rPr>
        <w:t xml:space="preserve">;</w:t>
      </w:r>
      <w:r/>
    </w:p>
    <w:p>
      <w:pPr>
        <w:pStyle w:val="830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проектировать маршрут преодоления затруднений в обучении через включение в новые виды деятельности и формы сотрудничества.</w:t>
      </w:r>
      <w:r/>
    </w:p>
    <w:p>
      <w:pPr>
        <w:pStyle w:val="830"/>
        <w:spacing w:before="0" w:beforeAutospacing="0" w:after="150" w:afterAutospacing="0"/>
        <w:rPr>
          <w:color w:val="000000"/>
        </w:rPr>
      </w:pPr>
      <w:r>
        <w:rPr>
          <w:b/>
          <w:bCs/>
          <w:i/>
          <w:iCs/>
          <w:color w:val="000000"/>
          <w:u w:val="single"/>
        </w:rPr>
        <w:t xml:space="preserve">Познавательные: </w:t>
      </w:r>
      <w:r>
        <w:rPr>
          <w:color w:val="000000"/>
        </w:rPr>
        <w:t xml:space="preserve">объяснять языковые явления, процессы, связи и отношения, выявляе</w:t>
      </w:r>
      <w:r>
        <w:rPr>
          <w:color w:val="000000"/>
        </w:rPr>
        <w:t xml:space="preserve">мые в ходе исследования простого</w:t>
      </w:r>
      <w:r>
        <w:rPr>
          <w:color w:val="000000"/>
        </w:rPr>
        <w:t xml:space="preserve"> предложения как синтаксической единицы.</w:t>
      </w:r>
      <w:r/>
    </w:p>
    <w:p>
      <w:pPr>
        <w:pStyle w:val="830"/>
        <w:spacing w:before="0" w:beforeAutospacing="0" w:after="150" w:afterAutospacing="0"/>
        <w:shd w:val="clear" w:color="auto" w:fill="ffffff"/>
        <w:rPr>
          <w:color w:val="000000"/>
        </w:rPr>
      </w:pPr>
      <w:r>
        <w:rPr>
          <w:b/>
          <w:bCs/>
          <w:i/>
          <w:iCs/>
          <w:color w:val="00000A"/>
          <w:u w:val="single"/>
        </w:rPr>
        <w:t xml:space="preserve">Личностные</w:t>
      </w:r>
      <w:r>
        <w:rPr>
          <w:b/>
          <w:bCs/>
          <w:color w:val="00000A"/>
          <w:u w:val="single"/>
        </w:rPr>
        <w:t xml:space="preserve">: </w:t>
      </w:r>
      <w:r>
        <w:rPr>
          <w:color w:val="00000A"/>
        </w:rPr>
        <w:t xml:space="preserve">формирование устойчивой мо</w:t>
      </w:r>
      <w:r>
        <w:rPr>
          <w:color w:val="00000A"/>
        </w:rPr>
        <w:t xml:space="preserve">тивации к обучению.</w:t>
      </w:r>
      <w:r/>
    </w:p>
    <w:p>
      <w:pPr>
        <w:pStyle w:val="830"/>
        <w:spacing w:before="0" w:beforeAutospacing="0" w:after="150" w:afterAutospacing="0"/>
        <w:rPr>
          <w:color w:val="000000"/>
        </w:rPr>
      </w:pPr>
      <w:r>
        <w:rPr>
          <w:b/>
          <w:bCs/>
          <w:i/>
          <w:iCs/>
          <w:color w:val="000000"/>
        </w:rPr>
        <w:t xml:space="preserve">Оборудование:</w:t>
      </w:r>
      <w:r/>
    </w:p>
    <w:p>
      <w:pPr>
        <w:pStyle w:val="830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ПК; мультимедийный проектор; мультимедийная презентация к уроку; раздаточный материал для самостоятельной работы</w:t>
      </w:r>
      <w:r/>
    </w:p>
    <w:p>
      <w:pPr>
        <w:pStyle w:val="830"/>
        <w:spacing w:before="0" w:beforeAutospacing="0" w:after="150" w:afterAutospacing="0"/>
        <w:rPr>
          <w:color w:val="000000"/>
        </w:rPr>
      </w:pPr>
      <w:r>
        <w:rPr>
          <w:b/>
          <w:bCs/>
          <w:i/>
          <w:iCs/>
          <w:color w:val="000000"/>
        </w:rPr>
        <w:t xml:space="preserve">Структура урока</w:t>
      </w:r>
      <w:r>
        <w:rPr>
          <w:b/>
          <w:bCs/>
          <w:color w:val="000000"/>
        </w:rPr>
        <w:t xml:space="preserve">:</w:t>
      </w:r>
      <w:r/>
    </w:p>
    <w:p>
      <w:pPr>
        <w:pStyle w:val="830"/>
        <w:numPr>
          <w:ilvl w:val="0"/>
          <w:numId w:val="4"/>
        </w:numPr>
        <w:ind w:left="0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Организационный момент, мотивация к учебной деятельности.</w:t>
      </w:r>
      <w:r/>
    </w:p>
    <w:p>
      <w:pPr>
        <w:pStyle w:val="830"/>
        <w:numPr>
          <w:ilvl w:val="0"/>
          <w:numId w:val="4"/>
        </w:numPr>
        <w:ind w:left="0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Актуализация знаний.</w:t>
      </w:r>
      <w:r/>
    </w:p>
    <w:p>
      <w:pPr>
        <w:pStyle w:val="830"/>
        <w:numPr>
          <w:ilvl w:val="0"/>
          <w:numId w:val="4"/>
        </w:numPr>
        <w:ind w:left="0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Выявление места и причины затруднения.</w:t>
      </w:r>
      <w:r/>
    </w:p>
    <w:p>
      <w:pPr>
        <w:pStyle w:val="830"/>
        <w:numPr>
          <w:ilvl w:val="0"/>
          <w:numId w:val="4"/>
        </w:numPr>
        <w:ind w:left="0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Целеполагание и построение проекта выхода из затруднения.</w:t>
      </w:r>
      <w:r/>
    </w:p>
    <w:p>
      <w:pPr>
        <w:pStyle w:val="830"/>
        <w:numPr>
          <w:ilvl w:val="0"/>
          <w:numId w:val="4"/>
        </w:numPr>
        <w:ind w:left="0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Первичное закрепление с комментированием во внешней речи.</w:t>
      </w:r>
      <w:r/>
    </w:p>
    <w:p>
      <w:pPr>
        <w:pStyle w:val="830"/>
        <w:numPr>
          <w:ilvl w:val="0"/>
          <w:numId w:val="4"/>
        </w:numPr>
        <w:ind w:left="0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Самостоятельная работа с самопроверкой по эталону.</w:t>
      </w:r>
      <w:r/>
    </w:p>
    <w:p>
      <w:pPr>
        <w:pStyle w:val="830"/>
        <w:numPr>
          <w:ilvl w:val="0"/>
          <w:numId w:val="4"/>
        </w:numPr>
        <w:ind w:left="0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Рефлексия учебной деятельности. </w:t>
      </w:r>
      <w:r/>
    </w:p>
    <w:p>
      <w:pPr>
        <w:pStyle w:val="830"/>
        <w:spacing w:before="0" w:beforeAutospacing="0" w:after="150" w:afterAutospacing="0"/>
        <w:shd w:val="clear" w:color="auto" w:fill="ffffff"/>
        <w:rPr>
          <w:color w:val="000000"/>
        </w:rPr>
      </w:pPr>
      <w:r>
        <w:rPr>
          <w:color w:val="000000"/>
        </w:rPr>
      </w:r>
      <w:r/>
    </w:p>
    <w:p>
      <w:pPr>
        <w:pStyle w:val="830"/>
        <w:jc w:val="both"/>
        <w:spacing w:before="0" w:beforeAutospacing="0" w:after="150" w:afterAutospacing="0"/>
        <w:shd w:val="clear" w:color="auto" w:fill="ffffff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 xml:space="preserve">Данный урок соответствует календарно-тематическому планированию и представлен в ходе изучения раздела «Синтаксис</w:t>
      </w:r>
      <w:r>
        <w:rPr>
          <w:color w:val="000000"/>
        </w:rPr>
        <w:t xml:space="preserve"> и пунктуация</w:t>
      </w:r>
      <w:r>
        <w:rPr>
          <w:color w:val="000000"/>
        </w:rPr>
        <w:t xml:space="preserve">».</w:t>
      </w:r>
      <w:r>
        <w:rPr>
          <w:color w:val="000000"/>
        </w:rPr>
        <w:t xml:space="preserve"> </w:t>
      </w:r>
      <w:r>
        <w:rPr>
          <w:color w:val="000000"/>
        </w:rPr>
        <w:t xml:space="preserve">На уроке были учтены возрастные и психологические особенности обучащихся.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 xml:space="preserve">Планировала урок так, чтобы каждое задание было направлено на развитие предметных и </w:t>
      </w:r>
      <w:r>
        <w:rPr>
          <w:color w:val="000000"/>
          <w:shd w:val="clear" w:color="auto" w:fill="ffffff"/>
        </w:rPr>
        <w:t xml:space="preserve">метапредметных</w:t>
      </w:r>
      <w:r>
        <w:rPr>
          <w:color w:val="000000"/>
          <w:shd w:val="clear" w:color="auto" w:fill="ffffff"/>
        </w:rPr>
        <w:t xml:space="preserve"> умений.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 xml:space="preserve">Считаю, что на уроке полностью  использованы воспитательные возможности содержания учебного материала.</w:t>
      </w:r>
      <w:r>
        <w:rPr>
          <w:color w:val="000000"/>
          <w:shd w:val="clear" w:color="auto" w:fill="ffffff"/>
        </w:rPr>
        <w:t xml:space="preserve"> П</w:t>
      </w:r>
      <w:r>
        <w:rPr>
          <w:color w:val="000000"/>
          <w:shd w:val="clear" w:color="auto" w:fill="ffffff"/>
        </w:rPr>
        <w:t xml:space="preserve">арная</w:t>
      </w:r>
      <w:r>
        <w:rPr>
          <w:color w:val="000000"/>
          <w:shd w:val="clear" w:color="auto" w:fill="ffffff"/>
        </w:rPr>
        <w:t xml:space="preserve"> и групповая  формы работы способствовали</w:t>
      </w:r>
      <w:r>
        <w:rPr>
          <w:color w:val="000000"/>
          <w:shd w:val="clear" w:color="auto" w:fill="ffffff"/>
        </w:rPr>
        <w:t xml:space="preserve"> развитию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коммуникативных универсальных учебных действий.</w:t>
      </w:r>
      <w:r>
        <w:rPr>
          <w:b/>
          <w:bCs/>
          <w:color w:val="000000"/>
          <w:shd w:val="clear" w:color="auto" w:fill="ffffff"/>
        </w:rPr>
        <w:t xml:space="preserve"> </w:t>
      </w:r>
      <w:r>
        <w:rPr>
          <w:color w:val="000000"/>
        </w:rPr>
        <w:t xml:space="preserve">На данном уроке применялся </w:t>
      </w:r>
      <w:r>
        <w:rPr>
          <w:color w:val="000000"/>
        </w:rPr>
        <w:t xml:space="preserve">деятельностный</w:t>
      </w:r>
      <w:r>
        <w:rPr>
          <w:color w:val="000000"/>
        </w:rPr>
        <w:t xml:space="preserve"> метод обучения, который  реализовывался в учебной деятельности.</w:t>
      </w:r>
      <w:r>
        <w:rPr>
          <w:color w:val="000000"/>
        </w:rPr>
        <w:t xml:space="preserve"> </w:t>
      </w:r>
      <w:r>
        <w:rPr>
          <w:color w:val="000000"/>
        </w:rPr>
        <w:t xml:space="preserve">На всех этапах урока ученики были вовлечены в активную мыслительную и практическую деятельность, детям </w:t>
      </w:r>
      <w:r>
        <w:rPr>
          <w:color w:val="000000"/>
        </w:rPr>
        <w:t xml:space="preserve">надо было не только использовать уже имеющиеся знания, но и найти новый способ выполнения  известного им действия. Этапы урока были тесно взаимосвязаны между собой, чередовались различные виды деятельности. Умственные действия опирались и подкреплялись </w:t>
      </w:r>
      <w:r>
        <w:rPr>
          <w:color w:val="000000"/>
        </w:rPr>
        <w:t xml:space="preserve">практическими</w:t>
      </w:r>
      <w:r>
        <w:rPr>
          <w:color w:val="000000"/>
        </w:rPr>
        <w:t xml:space="preserve">.</w:t>
      </w:r>
      <w:r>
        <w:rPr>
          <w:color w:val="000000"/>
        </w:rPr>
      </w:r>
      <w:r/>
    </w:p>
    <w:p>
      <w:pPr>
        <w:pStyle w:val="830"/>
        <w:jc w:val="both"/>
        <w:spacing w:before="0" w:beforeAutospacing="0" w:after="150" w:afterAutospacing="0"/>
        <w:shd w:val="clear" w:color="auto" w:fill="ffffff"/>
        <w:rPr>
          <w:color w:val="000000"/>
        </w:rPr>
      </w:pPr>
      <w:r>
        <w:rPr>
          <w:color w:val="000000"/>
        </w:rPr>
        <w:t xml:space="preserve">При постановке вопросов и определении заданий на уроке я учитывала индивидуальные особенности обучающихся, давала </w:t>
      </w:r>
      <w:r>
        <w:rPr>
          <w:b/>
          <w:i/>
          <w:color w:val="000000"/>
        </w:rPr>
        <w:t xml:space="preserve">только </w:t>
      </w:r>
      <w:r>
        <w:rPr>
          <w:b/>
          <w:i/>
          <w:color w:val="000000"/>
        </w:rPr>
        <w:t xml:space="preserve">положительную характеристику</w:t>
      </w:r>
      <w:r>
        <w:rPr>
          <w:color w:val="000000"/>
        </w:rPr>
        <w:t xml:space="preserve"> результатам их деятельности, что стимулировало их активность на уроке.</w:t>
      </w:r>
      <w:r>
        <w:rPr>
          <w:color w:val="000000"/>
        </w:rPr>
        <w:t xml:space="preserve"> </w:t>
      </w:r>
      <w:r>
        <w:rPr>
          <w:color w:val="000000"/>
        </w:rPr>
        <w:t xml:space="preserve">Учебное время на уроке использовалось эффективно, запланированный объём  выполнен. Интенсивность урока была оптимальной с учётом физических и психологических особенностей детей.</w:t>
      </w:r>
      <w:r>
        <w:rPr>
          <w:color w:val="000000"/>
        </w:rPr>
      </w:r>
      <w:r/>
    </w:p>
    <w:p>
      <w:pPr>
        <w:pStyle w:val="830"/>
        <w:jc w:val="both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Владение современными образовательными технологиями помогает мне избеж</w:t>
      </w:r>
      <w:r>
        <w:rPr>
          <w:color w:val="000000"/>
        </w:rPr>
        <w:t xml:space="preserve">ать монотонности  обучения, профессионального общения с обучающимися, что способствует развитию  любознательности, самостоятельности, активности. Успешно применяю в практической профессиональной деятельности следующие технологии:</w:t>
      </w:r>
      <w:r/>
    </w:p>
    <w:p>
      <w:pPr>
        <w:pStyle w:val="830"/>
        <w:numPr>
          <w:ilvl w:val="0"/>
          <w:numId w:val="5"/>
        </w:numPr>
        <w:ind w:left="0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информационно – коммуникативные технологии;</w:t>
      </w:r>
      <w:r/>
    </w:p>
    <w:p>
      <w:pPr>
        <w:pStyle w:val="830"/>
        <w:numPr>
          <w:ilvl w:val="0"/>
          <w:numId w:val="5"/>
        </w:numPr>
        <w:ind w:left="0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технологию критического мышления;</w:t>
      </w:r>
      <w:r/>
    </w:p>
    <w:p>
      <w:pPr>
        <w:pStyle w:val="830"/>
        <w:numPr>
          <w:ilvl w:val="0"/>
          <w:numId w:val="5"/>
        </w:numPr>
        <w:ind w:left="0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игровые технологии;</w:t>
      </w:r>
      <w:r/>
    </w:p>
    <w:p>
      <w:pPr>
        <w:pStyle w:val="830"/>
        <w:numPr>
          <w:ilvl w:val="0"/>
          <w:numId w:val="5"/>
        </w:numPr>
        <w:ind w:left="0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здоровьесберегающая</w:t>
      </w:r>
      <w:r>
        <w:rPr>
          <w:color w:val="000000"/>
        </w:rPr>
        <w:t xml:space="preserve">.</w:t>
      </w:r>
      <w:r/>
    </w:p>
    <w:p>
      <w:pPr>
        <w:pStyle w:val="830"/>
        <w:jc w:val="both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Современные педагогические технологии и разнообразные  методы обучения позволяют сконструировать сотрудничество обучащихся на занятиях. Осуществляю выбор методов обучения исходя из индивидуальных психолог</w:t>
      </w:r>
      <w:r>
        <w:rPr>
          <w:color w:val="000000"/>
        </w:rPr>
        <w:t xml:space="preserve">о-</w:t>
      </w:r>
      <w:r>
        <w:rPr>
          <w:color w:val="000000"/>
        </w:rPr>
        <w:t xml:space="preserve"> педагогических особенностей детей. Это работа в парах, фронтальная работа. Работа в малых</w:t>
      </w:r>
      <w:r>
        <w:rPr>
          <w:color w:val="000000"/>
        </w:rPr>
        <w:t xml:space="preserve"> группах учит  общаться друг с другом, принимать ответственные решения, представлять совместно полученные результаты. У ребят формируется стремление к взаимопомощи, чувство  ответственности за общее дело</w:t>
      </w:r>
      <w:r>
        <w:rPr>
          <w:color w:val="000000"/>
        </w:rPr>
        <w:t xml:space="preserve">.</w:t>
      </w:r>
      <w:r/>
    </w:p>
    <w:p>
      <w:pPr>
        <w:pStyle w:val="830"/>
        <w:jc w:val="both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Тип, форма, цель, задачи урока были адекватны теме урока, цель и задачи формулировались совместно с обучащимися, являлись для них личностно значимыми.</w:t>
      </w:r>
      <w:r/>
    </w:p>
    <w:p>
      <w:pPr>
        <w:pStyle w:val="830"/>
        <w:jc w:val="both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Содержание учебного материала соответствует требованиям образовательного стандарта,  учебной программы. Теоретическое изложение учебного материала было доступно учащимся, выстроено  логично, последовательно.</w:t>
      </w:r>
      <w:r/>
    </w:p>
    <w:p>
      <w:pPr>
        <w:pStyle w:val="830"/>
        <w:jc w:val="both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Уровень самостоятельности учащих</w:t>
      </w:r>
      <w:r>
        <w:rPr>
          <w:color w:val="000000"/>
        </w:rPr>
        <w:t xml:space="preserve">ся на этапах урока достаточен. УУД формировались на каждом этапе урока. Гигиенические требования соблюдались.</w:t>
      </w:r>
      <w:r/>
    </w:p>
    <w:p>
      <w:pPr>
        <w:pStyle w:val="830"/>
        <w:jc w:val="both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При повторении и усвоении учебного материала использовался субъекти</w:t>
      </w:r>
      <w:r>
        <w:rPr>
          <w:color w:val="000000"/>
        </w:rPr>
        <w:t xml:space="preserve">вный опыт обучащихся. </w:t>
      </w:r>
      <w:r>
        <w:rPr>
          <w:color w:val="000000"/>
        </w:rPr>
        <w:t xml:space="preserve">Познавательная деятельность носила хара</w:t>
      </w:r>
      <w:r>
        <w:rPr>
          <w:color w:val="000000"/>
        </w:rPr>
        <w:t xml:space="preserve">ктер репродуктивный, поисковый</w:t>
      </w:r>
      <w:r>
        <w:rPr>
          <w:color w:val="000000"/>
        </w:rPr>
        <w:t xml:space="preserve">. Уровень контроля: фронтальный индивидуальный, взаимопроверка.</w:t>
      </w:r>
      <w:r/>
    </w:p>
    <w:p>
      <w:pPr>
        <w:pStyle w:val="830"/>
        <w:jc w:val="both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На уроке выполнили большой объём работы. Были соблюдены все  элементы урока. Подведён итог урока и проведена рефлексия собственной деятельности обучащихся.</w:t>
      </w:r>
      <w:r/>
    </w:p>
    <w:p>
      <w:pPr>
        <w:pStyle w:val="830"/>
        <w:jc w:val="both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Считаю, что урок прошёл эффективн</w:t>
      </w:r>
      <w:r>
        <w:rPr>
          <w:color w:val="000000"/>
        </w:rPr>
        <w:t xml:space="preserve">о как для меня, так и для детей</w:t>
      </w:r>
      <w:r>
        <w:rPr>
          <w:color w:val="000000"/>
        </w:rPr>
        <w:t xml:space="preserve">.</w:t>
      </w:r>
      <w:r>
        <w:rPr>
          <w:color w:val="000000"/>
        </w:rPr>
        <w:t xml:space="preserve"> </w:t>
      </w:r>
      <w:r/>
    </w:p>
    <w:p>
      <w:pPr>
        <w:pStyle w:val="830"/>
        <w:jc w:val="both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Недостатки урока: на уроке была затянута</w:t>
      </w:r>
      <w:r>
        <w:rPr>
          <w:color w:val="000000"/>
        </w:rPr>
        <w:t xml:space="preserve"> работа  по расположению в правильном порядке элементов характеристики предложения, из-за чего не осталось времени на орфографическую работу. Следовательно, необходимо рационально использовать время на каждом этапе урока. </w:t>
      </w:r>
      <w:bookmarkStart w:id="0" w:name="_GoBack"/>
      <w:r/>
      <w:bookmarkEnd w:id="0"/>
      <w:r>
        <w:rPr>
          <w:color w:val="000000"/>
        </w:rPr>
        <w:t xml:space="preserve">  </w:t>
      </w:r>
      <w:r/>
    </w:p>
    <w:p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  <w:r/>
    </w:p>
    <w:p>
      <w:pPr>
        <w:rPr>
          <w:rFonts w:eastAsia="Times New Roman"/>
          <w:b/>
          <w:color w:val="000000"/>
          <w:sz w:val="72"/>
          <w:szCs w:val="72"/>
        </w:rPr>
      </w:pPr>
      <w:r>
        <w:rPr>
          <w:rFonts w:eastAsia="Times New Roman"/>
          <w:b/>
          <w:color w:val="000000"/>
          <w:sz w:val="72"/>
          <w:szCs w:val="72"/>
        </w:rPr>
      </w:r>
      <w:r/>
    </w:p>
    <w:p>
      <w:pPr>
        <w:rPr>
          <w:rFonts w:eastAsia="Times New Roman"/>
          <w:b/>
          <w:color w:val="000000"/>
          <w:sz w:val="72"/>
          <w:szCs w:val="72"/>
        </w:rPr>
      </w:pPr>
      <w:r>
        <w:rPr>
          <w:rFonts w:eastAsia="Times New Roman"/>
          <w:b/>
          <w:color w:val="000000"/>
          <w:sz w:val="72"/>
          <w:szCs w:val="72"/>
        </w:rPr>
      </w:r>
      <w:r/>
    </w:p>
    <w:p>
      <w:pPr>
        <w:rPr>
          <w:rFonts w:eastAsia="Times New Roman"/>
          <w:b/>
          <w:color w:val="000000"/>
          <w:sz w:val="72"/>
          <w:szCs w:val="72"/>
        </w:rPr>
      </w:pPr>
      <w:r>
        <w:rPr>
          <w:rFonts w:eastAsia="Times New Roman"/>
          <w:b/>
          <w:color w:val="000000"/>
          <w:sz w:val="72"/>
          <w:szCs w:val="72"/>
        </w:rPr>
      </w:r>
      <w:r/>
    </w:p>
    <w:p>
      <w:pPr>
        <w:rPr>
          <w:rFonts w:eastAsia="Times New Roman"/>
          <w:b/>
          <w:color w:val="000000"/>
          <w:sz w:val="72"/>
          <w:szCs w:val="72"/>
        </w:rPr>
      </w:pPr>
      <w:r>
        <w:rPr>
          <w:rFonts w:eastAsia="Times New Roman"/>
          <w:b/>
          <w:color w:val="000000"/>
          <w:sz w:val="72"/>
          <w:szCs w:val="72"/>
        </w:rPr>
      </w:r>
      <w:r/>
    </w:p>
    <w:p>
      <w:pPr>
        <w:rPr>
          <w:rFonts w:eastAsia="Times New Roman"/>
          <w:b/>
          <w:color w:val="000000"/>
          <w:sz w:val="72"/>
          <w:szCs w:val="72"/>
        </w:rPr>
      </w:pPr>
      <w:r>
        <w:rPr>
          <w:rFonts w:eastAsia="Times New Roman"/>
          <w:b/>
          <w:color w:val="000000"/>
          <w:sz w:val="72"/>
          <w:szCs w:val="72"/>
        </w:rPr>
      </w:r>
      <w:r/>
    </w:p>
    <w:p>
      <w:pPr>
        <w:rPr>
          <w:rFonts w:eastAsia="Times New Roman"/>
          <w:b/>
          <w:color w:val="000000"/>
          <w:sz w:val="72"/>
          <w:szCs w:val="72"/>
        </w:rPr>
      </w:pPr>
      <w:r>
        <w:rPr>
          <w:rFonts w:eastAsia="Times New Roman"/>
          <w:b/>
          <w:color w:val="000000"/>
          <w:sz w:val="72"/>
          <w:szCs w:val="72"/>
        </w:rPr>
      </w:r>
      <w:r>
        <w:rPr>
          <w:rFonts w:eastAsia="Times New Roman"/>
          <w:b/>
          <w:color w:val="000000"/>
          <w:sz w:val="72"/>
          <w:szCs w:val="72"/>
        </w:rPr>
      </w:r>
      <w:r/>
    </w:p>
    <w:p>
      <w:pPr>
        <w:rPr>
          <w:rFonts w:eastAsia="Times New Roman"/>
          <w:b/>
          <w:color w:val="000000"/>
          <w:sz w:val="72"/>
          <w:szCs w:val="72"/>
        </w:rPr>
      </w:pPr>
      <w:r>
        <w:rPr>
          <w:rFonts w:eastAsia="Times New Roman"/>
          <w:b/>
          <w:color w:val="000000"/>
          <w:sz w:val="72"/>
          <w:szCs w:val="72"/>
        </w:rPr>
      </w:r>
      <w:r/>
    </w:p>
    <w:p>
      <w:pPr>
        <w:rPr>
          <w:rFonts w:eastAsia="Times New Roman"/>
          <w:b/>
          <w:color w:val="000000"/>
          <w:sz w:val="72"/>
          <w:szCs w:val="72"/>
        </w:rPr>
      </w:pPr>
      <w:r>
        <w:rPr>
          <w:rFonts w:eastAsia="Times New Roman"/>
          <w:b/>
          <w:color w:val="000000"/>
          <w:sz w:val="72"/>
          <w:szCs w:val="72"/>
        </w:rPr>
      </w:r>
      <w:r/>
    </w:p>
    <w:sectPr>
      <w:footnotePr/>
      <w:endnotePr/>
      <w:type w:val="nextPage"/>
      <w:pgSz w:w="16838" w:h="11906" w:orient="landscape"/>
      <w:pgMar w:top="709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>
    <w:name w:val="Heading 1"/>
    <w:basedOn w:val="822"/>
    <w:next w:val="822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47">
    <w:name w:val="Heading 1 Char"/>
    <w:basedOn w:val="823"/>
    <w:link w:val="646"/>
    <w:uiPriority w:val="9"/>
    <w:rPr>
      <w:rFonts w:ascii="Arial" w:hAnsi="Arial" w:cs="Arial" w:eastAsia="Arial"/>
      <w:sz w:val="40"/>
      <w:szCs w:val="40"/>
    </w:rPr>
  </w:style>
  <w:style w:type="paragraph" w:styleId="648">
    <w:name w:val="Heading 2"/>
    <w:basedOn w:val="822"/>
    <w:next w:val="822"/>
    <w:link w:val="6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49">
    <w:name w:val="Heading 2 Char"/>
    <w:basedOn w:val="823"/>
    <w:link w:val="648"/>
    <w:uiPriority w:val="9"/>
    <w:rPr>
      <w:rFonts w:ascii="Arial" w:hAnsi="Arial" w:cs="Arial" w:eastAsia="Arial"/>
      <w:sz w:val="34"/>
    </w:rPr>
  </w:style>
  <w:style w:type="paragraph" w:styleId="650">
    <w:name w:val="Heading 3"/>
    <w:basedOn w:val="822"/>
    <w:next w:val="822"/>
    <w:link w:val="6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51">
    <w:name w:val="Heading 3 Char"/>
    <w:basedOn w:val="823"/>
    <w:link w:val="650"/>
    <w:uiPriority w:val="9"/>
    <w:rPr>
      <w:rFonts w:ascii="Arial" w:hAnsi="Arial" w:cs="Arial" w:eastAsia="Arial"/>
      <w:sz w:val="30"/>
      <w:szCs w:val="30"/>
    </w:rPr>
  </w:style>
  <w:style w:type="paragraph" w:styleId="652">
    <w:name w:val="Heading 4"/>
    <w:basedOn w:val="822"/>
    <w:next w:val="822"/>
    <w:link w:val="6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53">
    <w:name w:val="Heading 4 Char"/>
    <w:basedOn w:val="823"/>
    <w:link w:val="652"/>
    <w:uiPriority w:val="9"/>
    <w:rPr>
      <w:rFonts w:ascii="Arial" w:hAnsi="Arial" w:cs="Arial" w:eastAsia="Arial"/>
      <w:b/>
      <w:bCs/>
      <w:sz w:val="26"/>
      <w:szCs w:val="26"/>
    </w:rPr>
  </w:style>
  <w:style w:type="paragraph" w:styleId="654">
    <w:name w:val="Heading 5"/>
    <w:basedOn w:val="822"/>
    <w:next w:val="822"/>
    <w:link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55">
    <w:name w:val="Heading 5 Char"/>
    <w:basedOn w:val="823"/>
    <w:link w:val="654"/>
    <w:uiPriority w:val="9"/>
    <w:rPr>
      <w:rFonts w:ascii="Arial" w:hAnsi="Arial" w:cs="Arial" w:eastAsia="Arial"/>
      <w:b/>
      <w:bCs/>
      <w:sz w:val="24"/>
      <w:szCs w:val="24"/>
    </w:rPr>
  </w:style>
  <w:style w:type="paragraph" w:styleId="656">
    <w:name w:val="Heading 6"/>
    <w:basedOn w:val="822"/>
    <w:next w:val="822"/>
    <w:link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57">
    <w:name w:val="Heading 6 Char"/>
    <w:basedOn w:val="823"/>
    <w:link w:val="656"/>
    <w:uiPriority w:val="9"/>
    <w:rPr>
      <w:rFonts w:ascii="Arial" w:hAnsi="Arial" w:cs="Arial" w:eastAsia="Arial"/>
      <w:b/>
      <w:bCs/>
      <w:sz w:val="22"/>
      <w:szCs w:val="22"/>
    </w:rPr>
  </w:style>
  <w:style w:type="paragraph" w:styleId="658">
    <w:name w:val="Heading 7"/>
    <w:basedOn w:val="822"/>
    <w:next w:val="822"/>
    <w:link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9">
    <w:name w:val="Heading 7 Char"/>
    <w:basedOn w:val="823"/>
    <w:link w:val="65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0">
    <w:name w:val="Heading 8"/>
    <w:basedOn w:val="822"/>
    <w:next w:val="822"/>
    <w:link w:val="6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61">
    <w:name w:val="Heading 8 Char"/>
    <w:basedOn w:val="823"/>
    <w:link w:val="660"/>
    <w:uiPriority w:val="9"/>
    <w:rPr>
      <w:rFonts w:ascii="Arial" w:hAnsi="Arial" w:cs="Arial" w:eastAsia="Arial"/>
      <w:i/>
      <w:iCs/>
      <w:sz w:val="22"/>
      <w:szCs w:val="22"/>
    </w:rPr>
  </w:style>
  <w:style w:type="paragraph" w:styleId="662">
    <w:name w:val="Heading 9"/>
    <w:basedOn w:val="822"/>
    <w:next w:val="822"/>
    <w:link w:val="6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63">
    <w:name w:val="Heading 9 Char"/>
    <w:basedOn w:val="823"/>
    <w:link w:val="662"/>
    <w:uiPriority w:val="9"/>
    <w:rPr>
      <w:rFonts w:ascii="Arial" w:hAnsi="Arial" w:cs="Arial" w:eastAsia="Arial"/>
      <w:i/>
      <w:iCs/>
      <w:sz w:val="21"/>
      <w:szCs w:val="21"/>
    </w:rPr>
  </w:style>
  <w:style w:type="paragraph" w:styleId="664">
    <w:name w:val="No Spacing"/>
    <w:uiPriority w:val="1"/>
    <w:qFormat/>
    <w:pPr>
      <w:spacing w:before="0" w:after="0" w:line="240" w:lineRule="auto"/>
    </w:pPr>
  </w:style>
  <w:style w:type="paragraph" w:styleId="665">
    <w:name w:val="Title"/>
    <w:basedOn w:val="822"/>
    <w:next w:val="822"/>
    <w:link w:val="6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6">
    <w:name w:val="Title Char"/>
    <w:basedOn w:val="823"/>
    <w:link w:val="665"/>
    <w:uiPriority w:val="10"/>
    <w:rPr>
      <w:sz w:val="48"/>
      <w:szCs w:val="48"/>
    </w:rPr>
  </w:style>
  <w:style w:type="paragraph" w:styleId="667">
    <w:name w:val="Subtitle"/>
    <w:basedOn w:val="822"/>
    <w:next w:val="822"/>
    <w:link w:val="668"/>
    <w:uiPriority w:val="11"/>
    <w:qFormat/>
    <w:pPr>
      <w:spacing w:before="200" w:after="200"/>
    </w:pPr>
    <w:rPr>
      <w:sz w:val="24"/>
      <w:szCs w:val="24"/>
    </w:rPr>
  </w:style>
  <w:style w:type="character" w:styleId="668">
    <w:name w:val="Subtitle Char"/>
    <w:basedOn w:val="823"/>
    <w:link w:val="667"/>
    <w:uiPriority w:val="11"/>
    <w:rPr>
      <w:sz w:val="24"/>
      <w:szCs w:val="24"/>
    </w:rPr>
  </w:style>
  <w:style w:type="paragraph" w:styleId="669">
    <w:name w:val="Quote"/>
    <w:basedOn w:val="822"/>
    <w:next w:val="822"/>
    <w:link w:val="670"/>
    <w:uiPriority w:val="29"/>
    <w:qFormat/>
    <w:pPr>
      <w:ind w:left="720" w:right="720"/>
    </w:pPr>
    <w:rPr>
      <w:i/>
    </w:rPr>
  </w:style>
  <w:style w:type="character" w:styleId="670">
    <w:name w:val="Quote Char"/>
    <w:link w:val="669"/>
    <w:uiPriority w:val="29"/>
    <w:rPr>
      <w:i/>
    </w:rPr>
  </w:style>
  <w:style w:type="paragraph" w:styleId="671">
    <w:name w:val="Intense Quote"/>
    <w:basedOn w:val="822"/>
    <w:next w:val="822"/>
    <w:link w:val="6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2">
    <w:name w:val="Intense Quote Char"/>
    <w:link w:val="671"/>
    <w:uiPriority w:val="30"/>
    <w:rPr>
      <w:i/>
    </w:rPr>
  </w:style>
  <w:style w:type="paragraph" w:styleId="673">
    <w:name w:val="Header"/>
    <w:basedOn w:val="822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4">
    <w:name w:val="Header Char"/>
    <w:basedOn w:val="823"/>
    <w:link w:val="673"/>
    <w:uiPriority w:val="99"/>
  </w:style>
  <w:style w:type="paragraph" w:styleId="675">
    <w:name w:val="Footer"/>
    <w:basedOn w:val="822"/>
    <w:link w:val="6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6">
    <w:name w:val="Footer Char"/>
    <w:basedOn w:val="823"/>
    <w:link w:val="675"/>
    <w:uiPriority w:val="99"/>
  </w:style>
  <w:style w:type="paragraph" w:styleId="677">
    <w:name w:val="Caption"/>
    <w:basedOn w:val="822"/>
    <w:next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8">
    <w:name w:val="Caption Char"/>
    <w:basedOn w:val="677"/>
    <w:link w:val="675"/>
    <w:uiPriority w:val="99"/>
  </w:style>
  <w:style w:type="table" w:styleId="679">
    <w:name w:val="Table Grid Light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2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23"/>
    <w:uiPriority w:val="99"/>
    <w:unhideWhenUsed/>
    <w:rPr>
      <w:vertAlign w:val="superscript"/>
    </w:rPr>
  </w:style>
  <w:style w:type="paragraph" w:styleId="808">
    <w:name w:val="endnote text"/>
    <w:basedOn w:val="822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23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qFormat/>
    <w:pPr>
      <w:spacing w:after="0" w:line="240" w:lineRule="auto"/>
    </w:pPr>
    <w:rPr>
      <w:rFonts w:ascii="Times New Roman" w:hAnsi="Times New Roman" w:cs="Times New Roman" w:eastAsiaTheme="minorEastAsia"/>
      <w:lang w:eastAsia="ru-RU"/>
    </w:rPr>
  </w:style>
  <w:style w:type="character" w:styleId="823" w:default="1">
    <w:name w:val="Default Paragraph Font"/>
    <w:uiPriority w:val="1"/>
    <w:semiHidden/>
    <w:unhideWhenUsed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table" w:styleId="826">
    <w:name w:val="Table Grid"/>
    <w:basedOn w:val="82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27">
    <w:name w:val="Balloon Text"/>
    <w:basedOn w:val="822"/>
    <w:link w:val="828"/>
    <w:uiPriority w:val="99"/>
    <w:semiHidden/>
    <w:unhideWhenUsed/>
    <w:rPr>
      <w:rFonts w:ascii="Tahoma" w:hAnsi="Tahoma" w:cs="Tahoma"/>
      <w:sz w:val="16"/>
      <w:szCs w:val="16"/>
    </w:rPr>
  </w:style>
  <w:style w:type="character" w:styleId="828" w:customStyle="1">
    <w:name w:val="Текст выноски Знак"/>
    <w:basedOn w:val="823"/>
    <w:link w:val="827"/>
    <w:uiPriority w:val="99"/>
    <w:semiHidden/>
    <w:rPr>
      <w:rFonts w:ascii="Tahoma" w:hAnsi="Tahoma" w:cs="Tahoma" w:eastAsiaTheme="minorEastAsia"/>
      <w:sz w:val="16"/>
      <w:szCs w:val="16"/>
      <w:lang w:eastAsia="ru-RU"/>
    </w:rPr>
  </w:style>
  <w:style w:type="paragraph" w:styleId="829">
    <w:name w:val="List Paragraph"/>
    <w:basedOn w:val="822"/>
    <w:uiPriority w:val="34"/>
    <w:qFormat/>
    <w:pPr>
      <w:contextualSpacing/>
      <w:ind w:left="720"/>
    </w:pPr>
  </w:style>
  <w:style w:type="paragraph" w:styleId="830">
    <w:name w:val="Normal (Web)"/>
    <w:basedOn w:val="822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831">
    <w:name w:val="FR5"/>
    <w:link w:val="827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16"/>
      <w:szCs w:val="20"/>
      <w:highlight w:val="none"/>
      <w:u w:val="none"/>
      <w:vertAlign w:val="baseline"/>
      <w:rtl w:val="false"/>
      <w:cs w:val="false"/>
      <w:lang w:val="ru-RU" w:bidi="ar-SA" w:eastAsia="ru-RU"/>
    </w:rPr>
  </w:style>
  <w:style w:type="paragraph" w:styleId="832">
    <w:name w:val="Обычный1"/>
    <w:link w:val="827"/>
    <w:pPr>
      <w:contextualSpacing w:val="0"/>
      <w:ind w:left="0" w:right="0" w:firstLine="280"/>
      <w:jc w:val="both"/>
      <w:keepLines w:val="0"/>
      <w:keepNext w:val="0"/>
      <w:pageBreakBefore w:val="0"/>
      <w:spacing w:before="0" w:beforeAutospacing="0" w:after="0" w:afterAutospacing="0" w:line="276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14</cp:revision>
  <dcterms:created xsi:type="dcterms:W3CDTF">2017-11-11T13:49:00Z</dcterms:created>
  <dcterms:modified xsi:type="dcterms:W3CDTF">2022-12-20T02:52:04Z</dcterms:modified>
</cp:coreProperties>
</file>