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Консультация для педагогов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«Подвижные игры и забавы на прогулке зимой»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Цель:</w:t>
      </w:r>
      <w:r>
        <w:rPr>
          <w:rFonts w:ascii="Arial" w:hAnsi="Arial" w:cs="Arial"/>
          <w:color w:val="000000"/>
          <w:sz w:val="28"/>
          <w:szCs w:val="28"/>
        </w:rPr>
        <w:t> Повышение компетентности педагогов ДОУ в вопросах выполнения и проведения подвижных игр и забав на прогулке зимой.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Прогулка является надежным средством укрепления здоровья и профилактики утомления. Пребывание на свежем воздухе положительно влияет на обмен веществ, способствует повышению аппетита и, конечно, оказывает закаливающий эффект.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Подвижные игры на свежем воздухе оказывают закаливающее действие на детский организм, что повышает его устойчивость к простудным респираторным заболеваниям, увеличивают двигательную активность детей, способствуют более прочному закреплению двигательных навыков и развитию физических качеств. И зима — не повод отменять прогулки на свежем воздухе! Даже короткие 15-20 минутные прогулки при неблагоприятных условиях погоды дают детям эмоциональную и физическую зарядку. А чтобы холод принес пользу и не помешал малышам получить удовольствие, они должны быть заняты интересным делом.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Подвижные игры в этом отношении занимают особое место – они считаются универсальным и незаменимым средством физического развития. Главная цель воспитателя – дать почувствовать ребёнку, что ему доверяют, включают его в решение трудных для него проблем и задач. Именно подвижная игра помогает ребёнку обрести, друзей, выразить себя в интересной для себя деятельности. Во время проведения подвижных игр на открытом воздухе дети получают возможность проявить большую активность, самостоятельность и инициативу в действиях.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Задача воспитателя создать условия для реализации возможностей ребёнка, через подвижные игры. Необходимо лишь следить за тем, чтобы более интенсивные движения сменялись более спокойными видами деятельности.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В ходе игры важно знать и обращать внимание на внешние признаки утомления в каждой возрастной группе он разный. Нормальным считается чуть возбуждённое лицо, немного сниженное внимание, но четкое выполнение заданий и, главное отсутствие жалоб в чём – либо! В том случае если движения детей нечётки, неуверенны, пробуждение конфликтности, отказ от участия в игре, необходимо перейти к другой деятельности и снизить нагрузку.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 xml:space="preserve">Подберите специальные игры, задания, забавы, подходящие для зимних условий. Ведь только зимой есть снег, лед, ледяные дорожки! Не упускайте возможность использовать снежные постройки: горки, ледяные дорожки, валы, — лыжные трассы и специальный инвентарь </w:t>
      </w:r>
      <w:r>
        <w:rPr>
          <w:rFonts w:ascii="Arial" w:hAnsi="Arial" w:cs="Arial"/>
          <w:color w:val="000000"/>
          <w:sz w:val="28"/>
          <w:szCs w:val="28"/>
        </w:rPr>
        <w:lastRenderedPageBreak/>
        <w:t>для игр со снегом: лопаты, санки с ящиками, листы фанеры, пластика для построек.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Следите за тем, чтобы все дети были вовлечены в игру: она не только развивает и воспитывает, но и согревает в холодный день.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Итак, для зимних игр и забав необходимы следующие условия: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8"/>
          <w:szCs w:val="28"/>
        </w:rPr>
        <w:t>в деятельности должны принимать участие все дети;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8"/>
          <w:szCs w:val="28"/>
        </w:rPr>
        <w:t>не предлагайте игр, где нужно долго и интенсивно бегать, чтобы дети</w:t>
      </w:r>
      <w:r>
        <w:rPr>
          <w:rFonts w:ascii="Arial" w:hAnsi="Arial" w:cs="Arial"/>
          <w:color w:val="000000"/>
          <w:sz w:val="28"/>
          <w:szCs w:val="28"/>
        </w:rPr>
        <w:br/>
        <w:t>не вспотели (для бега нужно ограничивать пространство);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8"/>
          <w:szCs w:val="28"/>
        </w:rPr>
        <w:t>в игре не должно быть трудновыполнимых движений (например: прыжков через скакалку, препятствия, в высоту; гимнастических упражнений и др.);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8"/>
          <w:szCs w:val="28"/>
        </w:rPr>
        <w:t>игры со снегом следует проводить в теплую погоду, когда снег мягкий;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8"/>
          <w:szCs w:val="28"/>
        </w:rPr>
        <w:t>для игр со снегом рекомендуются непромокаемые варежки;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8"/>
          <w:szCs w:val="28"/>
        </w:rPr>
        <w:t>зимние игры, забавы, развлечения проводятся на утрамбованной площадке.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Игры со снегом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Дети учатся взаимодействовать с природой и приспосабливаться к условиям зимы. Ведь только зимой можно использовать в играх такой замечательный строительный материал, как снег. После снегопада взрослые сгребают на участках снег и рыхлят его, чтобы детям было легко его копать. Для строительства пригодится специальный инвентарь: лопаты, санки с ящиками, листы фанеры, пластика для готовых композиций. В подвижных играх и зимних забавах можно использовать снежные постройки: горки, ледяные дорожки, валы, лыжные трассы.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Игры со снегом в </w:t>
      </w:r>
      <w:r>
        <w:rPr>
          <w:rFonts w:ascii="Arial" w:hAnsi="Arial" w:cs="Arial"/>
          <w:b/>
          <w:bCs/>
          <w:color w:val="000000"/>
          <w:sz w:val="28"/>
          <w:szCs w:val="28"/>
        </w:rPr>
        <w:t>младших и средних</w:t>
      </w:r>
      <w:r>
        <w:rPr>
          <w:rFonts w:ascii="Arial" w:hAnsi="Arial" w:cs="Arial"/>
          <w:color w:val="000000"/>
          <w:sz w:val="28"/>
          <w:szCs w:val="28"/>
        </w:rPr>
        <w:t> группах достаточно просты. </w:t>
      </w:r>
      <w:r>
        <w:rPr>
          <w:rFonts w:ascii="Arial" w:hAnsi="Arial" w:cs="Arial"/>
          <w:b/>
          <w:bCs/>
          <w:color w:val="000000"/>
          <w:sz w:val="28"/>
          <w:szCs w:val="28"/>
        </w:rPr>
        <w:t>В младших группах</w:t>
      </w:r>
      <w:r>
        <w:rPr>
          <w:rFonts w:ascii="Arial" w:hAnsi="Arial" w:cs="Arial"/>
          <w:color w:val="000000"/>
          <w:sz w:val="28"/>
          <w:szCs w:val="28"/>
        </w:rPr>
        <w:t> дети могут раскапывать снег, накладывать в ящики, крупные формы, а воспитатель в их присутствии выполняет несложную постройку, например вал для перелезания, домик для кукол или животных. Дети могут подвозить снег педагогу.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Детей </w:t>
      </w:r>
      <w:r>
        <w:rPr>
          <w:rFonts w:ascii="Arial" w:hAnsi="Arial" w:cs="Arial"/>
          <w:b/>
          <w:bCs/>
          <w:color w:val="000000"/>
          <w:sz w:val="28"/>
          <w:szCs w:val="28"/>
        </w:rPr>
        <w:t>средней группы</w:t>
      </w:r>
      <w:r>
        <w:rPr>
          <w:rFonts w:ascii="Arial" w:hAnsi="Arial" w:cs="Arial"/>
          <w:color w:val="000000"/>
          <w:sz w:val="28"/>
          <w:szCs w:val="28"/>
        </w:rPr>
        <w:t> можно привлекать к лепке несложных снежных построек, с которыми потом они будут играть. Малыши подвозят, подносят снег, складывают в кучу, утрамбовывают, пытаются самостоятельно что-нибудь придумать и построить. Эти попытки нужно обязательно поддерживать. Кроме того, дети могут лепить мелкие фигурки из снега, заранее подготовленного воспитателем. Такие игры рекомендуется проводить в безветренные дни при слабом морозе.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 старших и подготовительных группах </w:t>
      </w:r>
      <w:r>
        <w:rPr>
          <w:rFonts w:ascii="Arial" w:hAnsi="Arial" w:cs="Arial"/>
          <w:color w:val="000000"/>
          <w:sz w:val="28"/>
          <w:szCs w:val="28"/>
        </w:rPr>
        <w:t xml:space="preserve">воспитатель показывает детям новые способы обработки снега. Можно научить детей делать снежные фигуры. Педагог чертит на слежавшемся снегу разные фигуры (круг, треугольник, квадрат и т. д.), дети по линиям надрезают снег и снизу осторожно вынимают получившуюся фигуру. Если эти </w:t>
      </w:r>
      <w:r>
        <w:rPr>
          <w:rFonts w:ascii="Arial" w:hAnsi="Arial" w:cs="Arial"/>
          <w:color w:val="000000"/>
          <w:sz w:val="28"/>
          <w:szCs w:val="28"/>
        </w:rPr>
        <w:lastRenderedPageBreak/>
        <w:t>фигуры слегка смочить водой, получится хороший строительный материал, из которого можно соорудить любые постройки. Для игры дети самостоятельно лепят мелкие фигурки. Можно построить снежный городок, а затем организовать в нем зимний праздник, используя спортивные игры, лыжные эстафеты, гонки на санках.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На прогулке можно заняться не только подвижными играми, но и развитием наблюдательности, внимания, умения ориентироваться.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Кроме игр со снегом, занимательных упражнений и забав, большим успехом у детей пользуются игры-эстафеты, аттракционы. Такие развлечения помогут педагогу содержательно и весело провести с детьми прогулки, спортивные состязания и праздники.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После активного движения необходим небольшой отдых. В это время можно предложить отгадать загадки о зиме.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Подвижные игры обогащают содержание прогулок, увеличивают их продолжительность.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Выходя на прогулку, прихватите с собой лопаточки, совочки для строительства снежных фигур. Подвижные игры вызывают у детей сильные эмоции, чувство удовольствия, радости. Складывающиеся в подвижных играх ситуации характеризуются большим разнообразием и задача воспитателя использовать их для формирования социального поведения. Здесь важнейший мотив переключения внимания ребёнка на действия сверстника – оценка результатов выполнения двигательной задачи. Для формирования дружеских взаимоотношений каждый ребёнок должен усвоить правила обязательные для соблюдения всеми участниками игры. Наиболее эффективным способом для побуждения к подчинению общим правилам являются не только разъяснения, беседа, но и приёмы, активизирующие ребёнка на выполнение заданий другими детьми. Для положительных взаимоотношений между детьми важными являются подвижные игры, в которых действия каждого следующего участника служат продолжением действий предыдущих.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Почему же так важны подвижные игры для дошкольников?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8"/>
          <w:szCs w:val="28"/>
        </w:rPr>
        <w:t>Потому, что в дошкольном возрасте у ребенка происходит усложнение моторики и координации движений. Этот процесс происходит в результате повседневного выполнения таких движений, как ходьба, бег, подпрыгивание, перепрыгивание, ползание.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8"/>
          <w:szCs w:val="28"/>
        </w:rPr>
        <w:t>Повторение тех же движений в ходе подвижной игры позволяет значительно ускорить формирование двигательных навыков, способствуя раннему развитию ребенка, как в физическом, так и в психическом плане.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8"/>
          <w:szCs w:val="28"/>
        </w:rPr>
        <w:t>Во время подвижных игр дошкольник учится слушать, выполнять четкие правила, быть внимательным, согласовывать свои движения с движениями других играющих, и, конечно же, дружить и находить взаимопонимание со сверстниками.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Symbol" w:hAnsi="Symbol" w:cs="Arial"/>
          <w:color w:val="000000"/>
          <w:sz w:val="20"/>
          <w:szCs w:val="20"/>
        </w:rPr>
        <w:lastRenderedPageBreak/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8"/>
          <w:szCs w:val="28"/>
        </w:rPr>
        <w:t>Особенно полезны подвижные игры для дошкольников застенчивым деткам! Активные подвижные игры помогают им преодолеть робость. В запале игры малыш забывает о своем стеснении и просто наслаждается действием и успехом, когда все у него получается.</w:t>
      </w:r>
    </w:p>
    <w:p w:rsidR="00F7228C" w:rsidRDefault="00F7228C" w:rsidP="00F7228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F7228C" w:rsidRDefault="00F7228C" w:rsidP="00F7228C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5"/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Классификация подвижных игр:                </w:t>
      </w:r>
    </w:p>
    <w:p w:rsidR="00F7228C" w:rsidRDefault="00F7228C" w:rsidP="00F7228C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7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по возрасту:</w:t>
      </w:r>
      <w:r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 для младшей, средней и старшей возрастных групп;</w:t>
      </w:r>
    </w:p>
    <w:p w:rsidR="00F7228C" w:rsidRDefault="00F7228C" w:rsidP="00F7228C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0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по видам движений:</w:t>
      </w:r>
      <w:r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Style w:val="c4"/>
          <w:rFonts w:ascii="Arial" w:hAnsi="Arial" w:cs="Arial"/>
          <w:color w:val="000000"/>
          <w:sz w:val="28"/>
          <w:szCs w:val="28"/>
        </w:rPr>
        <w:t>с ходьбой, прыжками, бегом, с элементами лазания, метания;</w:t>
      </w:r>
    </w:p>
    <w:p w:rsidR="00F7228C" w:rsidRDefault="00F7228C" w:rsidP="00F7228C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0"/>
          <w:rFonts w:ascii="Arial" w:hAnsi="Arial" w:cs="Arial"/>
          <w:b/>
          <w:bCs/>
          <w:color w:val="000000"/>
          <w:sz w:val="28"/>
          <w:szCs w:val="28"/>
        </w:rPr>
        <w:t>по степени подвижности:</w:t>
      </w:r>
      <w:r>
        <w:rPr>
          <w:rStyle w:val="c4"/>
          <w:rFonts w:ascii="Arial" w:hAnsi="Arial" w:cs="Arial"/>
          <w:color w:val="000000"/>
          <w:sz w:val="28"/>
          <w:szCs w:val="28"/>
        </w:rPr>
        <w:t> игры малой, средней и высокой подвижности;</w:t>
      </w:r>
    </w:p>
    <w:p w:rsidR="00F7228C" w:rsidRDefault="00F7228C" w:rsidP="00F7228C">
      <w:pPr>
        <w:pStyle w:val="c12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181818"/>
          <w:sz w:val="21"/>
          <w:szCs w:val="21"/>
        </w:rPr>
      </w:pPr>
      <w:r>
        <w:rPr>
          <w:rStyle w:val="c4"/>
          <w:rFonts w:ascii="Arial" w:hAnsi="Arial" w:cs="Arial"/>
          <w:color w:val="000000"/>
          <w:sz w:val="28"/>
          <w:szCs w:val="28"/>
        </w:rPr>
        <w:t>Игры высокой подвижности построены в основном на таких движениях,</w:t>
      </w:r>
    </w:p>
    <w:p w:rsidR="00F7228C" w:rsidRDefault="00F7228C" w:rsidP="00F7228C">
      <w:pPr>
        <w:pStyle w:val="c12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181818"/>
          <w:sz w:val="21"/>
          <w:szCs w:val="21"/>
        </w:rPr>
      </w:pPr>
      <w:r>
        <w:rPr>
          <w:rStyle w:val="c4"/>
          <w:rFonts w:ascii="Arial" w:hAnsi="Arial" w:cs="Arial"/>
          <w:color w:val="000000"/>
          <w:sz w:val="28"/>
          <w:szCs w:val="28"/>
        </w:rPr>
        <w:t>как бег и прыжки.</w:t>
      </w:r>
    </w:p>
    <w:p w:rsidR="00F7228C" w:rsidRDefault="00F7228C" w:rsidP="00F7228C">
      <w:pPr>
        <w:pStyle w:val="c12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181818"/>
          <w:sz w:val="21"/>
          <w:szCs w:val="21"/>
        </w:rPr>
      </w:pPr>
      <w:r>
        <w:rPr>
          <w:rStyle w:val="c4"/>
          <w:rFonts w:ascii="Arial" w:hAnsi="Arial" w:cs="Arial"/>
          <w:color w:val="000000"/>
          <w:sz w:val="28"/>
          <w:szCs w:val="28"/>
        </w:rPr>
        <w:t>Игры средней</w:t>
      </w:r>
      <w:r>
        <w:rPr>
          <w:rStyle w:val="c26"/>
          <w:rFonts w:ascii="Arial" w:hAnsi="Arial" w:cs="Arial"/>
          <w:color w:val="7030A0"/>
          <w:sz w:val="28"/>
          <w:szCs w:val="28"/>
        </w:rPr>
        <w:t> </w:t>
      </w:r>
      <w:r>
        <w:rPr>
          <w:rStyle w:val="c4"/>
          <w:rFonts w:ascii="Arial" w:hAnsi="Arial" w:cs="Arial"/>
          <w:color w:val="000000"/>
          <w:sz w:val="28"/>
          <w:szCs w:val="28"/>
        </w:rPr>
        <w:t>подвижности включают в себя движения относительно спокойного характера: ходьба, передача предметов.</w:t>
      </w:r>
    </w:p>
    <w:p w:rsidR="00F7228C" w:rsidRDefault="00F7228C" w:rsidP="00F7228C">
      <w:pPr>
        <w:pStyle w:val="c12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181818"/>
          <w:sz w:val="21"/>
          <w:szCs w:val="21"/>
        </w:rPr>
      </w:pPr>
      <w:r>
        <w:rPr>
          <w:rStyle w:val="c4"/>
          <w:rFonts w:ascii="Arial" w:hAnsi="Arial" w:cs="Arial"/>
          <w:color w:val="000000"/>
          <w:sz w:val="28"/>
          <w:szCs w:val="28"/>
        </w:rPr>
        <w:t>В играх малой подвижности движения выполняются в медленном темпе.</w:t>
      </w:r>
    </w:p>
    <w:p w:rsidR="00F7228C" w:rsidRDefault="00F7228C" w:rsidP="00F7228C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0"/>
          <w:rFonts w:ascii="Arial" w:hAnsi="Arial" w:cs="Arial"/>
          <w:b/>
          <w:bCs/>
          <w:color w:val="000000"/>
          <w:sz w:val="28"/>
          <w:szCs w:val="28"/>
        </w:rPr>
        <w:t>по форме организации:</w:t>
      </w:r>
      <w:r>
        <w:rPr>
          <w:rStyle w:val="c4"/>
          <w:rFonts w:ascii="Arial" w:hAnsi="Arial" w:cs="Arial"/>
          <w:color w:val="000000"/>
          <w:sz w:val="28"/>
          <w:szCs w:val="28"/>
        </w:rPr>
        <w:t> линейные (</w:t>
      </w:r>
      <w:r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когда играющие делятся на группы, построенные шеренгами одна против другой)</w:t>
      </w:r>
      <w:r>
        <w:rPr>
          <w:rStyle w:val="c4"/>
          <w:rFonts w:ascii="Arial" w:hAnsi="Arial" w:cs="Arial"/>
          <w:color w:val="000000"/>
          <w:sz w:val="28"/>
          <w:szCs w:val="28"/>
        </w:rPr>
        <w:t>, круговые (</w:t>
      </w:r>
      <w:r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в которых играющие располагаются по кругу)</w:t>
      </w:r>
      <w:r>
        <w:rPr>
          <w:rStyle w:val="c4"/>
          <w:rFonts w:ascii="Arial" w:hAnsi="Arial" w:cs="Arial"/>
          <w:color w:val="000000"/>
          <w:sz w:val="28"/>
          <w:szCs w:val="28"/>
        </w:rPr>
        <w:t>, врассыпную (</w:t>
      </w:r>
      <w:r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в которых дети расходятся или разбегаются в любом направлении по площадке);</w:t>
      </w:r>
    </w:p>
    <w:p w:rsidR="00F7228C" w:rsidRDefault="00F7228C" w:rsidP="00F7228C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0"/>
          <w:rFonts w:ascii="Arial" w:hAnsi="Arial" w:cs="Arial"/>
          <w:b/>
          <w:bCs/>
          <w:color w:val="000000"/>
          <w:sz w:val="28"/>
          <w:szCs w:val="28"/>
        </w:rPr>
        <w:t>по содержанию:</w:t>
      </w:r>
      <w:r>
        <w:rPr>
          <w:rStyle w:val="c4"/>
          <w:rFonts w:ascii="Arial" w:hAnsi="Arial" w:cs="Arial"/>
          <w:color w:val="000000"/>
          <w:sz w:val="28"/>
          <w:szCs w:val="28"/>
        </w:rPr>
        <w:t> сюжетные («Зайцы и волк», «Медведь и пчелы»), бессюжетные («Найди себе пару»), хороводные, игры – аттракционы, игры-забавы («Коза-рогатая»), народные игры;</w:t>
      </w:r>
    </w:p>
    <w:p w:rsidR="00F7228C" w:rsidRDefault="00F7228C" w:rsidP="00F7228C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10"/>
          <w:rFonts w:ascii="Arial" w:hAnsi="Arial" w:cs="Arial"/>
          <w:b/>
          <w:bCs/>
          <w:color w:val="000000"/>
          <w:sz w:val="28"/>
          <w:szCs w:val="28"/>
        </w:rPr>
        <w:t>по пособиям, использующимся в игре:</w:t>
      </w:r>
      <w:r>
        <w:rPr>
          <w:rStyle w:val="c4"/>
          <w:rFonts w:ascii="Arial" w:hAnsi="Arial" w:cs="Arial"/>
          <w:color w:val="000000"/>
          <w:sz w:val="28"/>
          <w:szCs w:val="28"/>
        </w:rPr>
        <w:t> игры с мячом, лентами, обручами и т.д.</w:t>
      </w:r>
    </w:p>
    <w:p w:rsidR="00F7228C" w:rsidRDefault="00F7228C" w:rsidP="00F7228C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Игра во всех возрастных группах проводится на прогулке ежедневно. Игру можно проводить в начале, в середине и в конце прогулки в зависимости от того, какое занятие предшествовало прогулке и каков ее общий план. </w:t>
      </w:r>
      <w:r>
        <w:rPr>
          <w:rStyle w:val="c4"/>
          <w:rFonts w:ascii="Arial" w:hAnsi="Arial" w:cs="Arial"/>
          <w:color w:val="000000"/>
          <w:sz w:val="28"/>
          <w:szCs w:val="28"/>
        </w:rPr>
        <w:t>Подвижные игры отбираются в соответствии с задачами воспитания</w:t>
      </w:r>
      <w:r>
        <w:rPr>
          <w:rStyle w:val="c3"/>
          <w:rFonts w:ascii="Arial" w:hAnsi="Arial" w:cs="Arial"/>
          <w:color w:val="000000"/>
          <w:sz w:val="28"/>
          <w:szCs w:val="28"/>
        </w:rPr>
        <w:t> </w:t>
      </w:r>
      <w:r>
        <w:rPr>
          <w:rStyle w:val="c4"/>
          <w:rFonts w:ascii="Arial" w:hAnsi="Arial" w:cs="Arial"/>
          <w:color w:val="000000"/>
          <w:sz w:val="28"/>
          <w:szCs w:val="28"/>
        </w:rPr>
        <w:t>и возрастными особенностями детей. Во время проведения игр во внимание принимается: место проведения, климат, состояние погоды. В холодную и сырую погоду не рекомендуется планировать игры</w:t>
      </w:r>
      <w:r>
        <w:rPr>
          <w:rStyle w:val="c3"/>
          <w:rFonts w:ascii="Arial" w:hAnsi="Arial" w:cs="Arial"/>
          <w:color w:val="000000"/>
          <w:sz w:val="28"/>
          <w:szCs w:val="28"/>
        </w:rPr>
        <w:t> </w:t>
      </w:r>
      <w:r>
        <w:rPr>
          <w:rStyle w:val="c4"/>
          <w:rFonts w:ascii="Arial" w:hAnsi="Arial" w:cs="Arial"/>
          <w:color w:val="000000"/>
          <w:sz w:val="28"/>
          <w:szCs w:val="28"/>
        </w:rPr>
        <w:t>с речитативом и пением (с целью охраны речевого аппарата). Во время игры детей необходимо хвалить, подбадривать.</w:t>
      </w:r>
    </w:p>
    <w:p w:rsidR="00F7228C" w:rsidRDefault="00F7228C" w:rsidP="00F7228C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181818"/>
          <w:sz w:val="21"/>
          <w:szCs w:val="21"/>
        </w:rPr>
      </w:pPr>
      <w:r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Подбирая игры для дневной прогулки, необходимо учитывать предыдущую деятельность детей</w:t>
      </w:r>
      <w:r>
        <w:rPr>
          <w:rStyle w:val="c10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 После спокойных занятий (рисование, лепка) рекомендуются игры более подвижного характера</w:t>
      </w:r>
      <w:r>
        <w:rPr>
          <w:rStyle w:val="c10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(</w:t>
      </w:r>
      <w:r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“Рыбы и акула”, “Ловишка с ленточками”, “Гуси-лебеди”). После физкультурных и музыкальных занятий рекомендуются игры средней подвижности</w:t>
      </w:r>
      <w:r>
        <w:rPr>
          <w:rStyle w:val="c5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(“Заморожу”, Кто самый внимательный”). В план </w:t>
      </w:r>
      <w:r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должны включаться и малоподвижные (“Сделай фигуру”, “Змея”, “Узнай, кто позвал»).</w:t>
      </w:r>
    </w:p>
    <w:p w:rsidR="00F7228C" w:rsidRDefault="00F7228C" w:rsidP="00F7228C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Также на прогулке</w:t>
      </w:r>
      <w:r>
        <w:rPr>
          <w:rStyle w:val="c10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с детьми необходимо проводить игры</w:t>
      </w:r>
      <w:r>
        <w:rPr>
          <w:rStyle w:val="c10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соревновательного характера, с использованием хорошо знакомых детям основных движений. Это способствует закреплению материала, изучаемого на физкультурных занятиях. В играх-эстафетах дети учатся заботиться не только о своих личных результатах, но и о результатах всей команды, проявлять взаимопомощь, дружеские и доброжелательные отношения друг к другу. </w:t>
      </w:r>
    </w:p>
    <w:p w:rsidR="00F7228C" w:rsidRDefault="00F7228C" w:rsidP="00F7228C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4"/>
          <w:rFonts w:ascii="Arial" w:hAnsi="Arial" w:cs="Arial"/>
          <w:color w:val="000000"/>
          <w:sz w:val="28"/>
          <w:szCs w:val="28"/>
        </w:rPr>
        <w:t>У детей младшей группы кругозор еще не велик, мышление не конкретно, внимание не устойчиво, поэтому им даются игры с простым, несложным сюжетом: например, птицы летают и возвращаются домой, автомобили едут и останавливаются по сигналу. Движения, которые входят в игры детей младшей группы, просты и разнообразны – это преимущественно основные, жизненно необходимые движения: ходьба, бег, подлезание. При этом все дети выполняют одни и те же движения. В играх малышей отсутствует элемент соревнования. Правила игры должны быть просты, игры сопровождаются словами, они являются сигналом для тех или иных действий, помогают выполнению правил. («Солнышко и дождик», «Поезд», «Самолеты», «Пузырь», «У медведя во бору» и т.д.)</w:t>
      </w:r>
    </w:p>
    <w:p w:rsidR="00F7228C" w:rsidRDefault="00F7228C" w:rsidP="00F7228C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4"/>
          <w:rFonts w:ascii="Arial" w:hAnsi="Arial" w:cs="Arial"/>
          <w:color w:val="000000"/>
          <w:sz w:val="28"/>
          <w:szCs w:val="28"/>
        </w:rPr>
        <w:t>С детьми средней группы проводятся игры более разнообразные по содержанию, чем с малышами. Вносятся элементы соревнования, сначала индивидуального, а затем и коллективного. Движения детей средней группы более координированы и подчинены контролю сознания, поэтому в игры включаются движения, которые требуют выдержки, ловкости. В играх с бегом увеличивается расстояние, дается бег на скорость, в игры включается метание («Охотник и зайцы»), прыжки через препятствия. Правила в играх усложняются: вводятся ограничение действий – убегать в определенном направлении, пойманным отходить в сторону. Предъявляются требования к более точному выполнению правил. В некоторых играх вводится распределение ролей между детьми. (Хитрая лиса», «Рыбаки и рыбки», «Найди себе пару», «Гори, гори ясно!» и т.д.)</w:t>
      </w:r>
    </w:p>
    <w:p w:rsidR="00F7228C" w:rsidRDefault="00F7228C" w:rsidP="00F7228C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4"/>
          <w:rFonts w:ascii="Arial" w:hAnsi="Arial" w:cs="Arial"/>
          <w:color w:val="000000"/>
          <w:sz w:val="28"/>
          <w:szCs w:val="28"/>
        </w:rPr>
        <w:t xml:space="preserve">В старших группах увеличивается количество игр, в которых нет образов: даются разного рода «ловишки», игры с мячом и т.д. Игры детей этого возраста также построены на основных движениях – беге, прыжках, метании, лазании. Но к детям предъявляются большие требования в отношении качества движений, правильности и точности их выполнения. Правила в старших группах усложняются. Иногда, перед тем как начать игру, воспитатель может провести коротенькую беседу. Эта беседа поможет настроить детей на данную тему (желательно, чтобы игры, по возможности, увязывались с текущей работой и темами, прорабатываемыми в данный отрезок времени), </w:t>
      </w:r>
      <w:r>
        <w:rPr>
          <w:rStyle w:val="c4"/>
          <w:rFonts w:ascii="Arial" w:hAnsi="Arial" w:cs="Arial"/>
          <w:color w:val="000000"/>
          <w:sz w:val="28"/>
          <w:szCs w:val="28"/>
        </w:rPr>
        <w:lastRenderedPageBreak/>
        <w:t>направить их внимание на игру. Например, весною, в связи с прилетом птиц, детям была прочитана книжка про перелет птиц. Перед игрой «Перелет птиц» воспитатель может напомнить содержание книги в виде вопросов. Игре также может предшествовать коротенький рассказ или пение, данные с той же целью – подвести ребят к игре. Имеется ряд игр, которые требуют от педагога не только словесного объяснения, но и личного показа, например: «Запрещенное движение», «Ровным кругом», и др. Руководитель должен показывать движения правильно, четко, красиво. Концовка игры имеет большое педагогическое значение. («Чай, чай выручай», «Вышибалы», «Третий лишний» и т.д.»)</w:t>
      </w:r>
    </w:p>
    <w:p w:rsidR="00F7228C" w:rsidRDefault="00F7228C" w:rsidP="00F7228C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Arial" w:hAnsi="Arial" w:cs="Arial"/>
          <w:color w:val="181818"/>
          <w:sz w:val="21"/>
          <w:szCs w:val="21"/>
        </w:rPr>
      </w:pPr>
      <w:r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Особое значение имеет подведение итогов игры, оценка результатов, действий детей, их поведения в игре. Необходимо приучать воспитанников оценивать свое поведение и поведение товарищей, говорить </w:t>
      </w:r>
      <w:r>
        <w:rPr>
          <w:rStyle w:val="c4"/>
          <w:rFonts w:ascii="Arial" w:hAnsi="Arial" w:cs="Arial"/>
          <w:color w:val="000000"/>
          <w:sz w:val="28"/>
          <w:szCs w:val="28"/>
        </w:rPr>
        <w:t>о достижениях в этой игре всей группы или определенных детей или о тех ошибках, которые были допущены в игре, и которых нужно избегать. </w:t>
      </w:r>
      <w:r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Это способствует более осознанному выполнению правил игры и формированию положительных взаимоотношений в процессе активной двигательной деятельности</w:t>
      </w:r>
      <w:r>
        <w:rPr>
          <w:rStyle w:val="c10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F7228C" w:rsidRDefault="00F7228C" w:rsidP="00F7228C">
      <w:pPr>
        <w:pStyle w:val="c13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Style w:val="c18"/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F7228C" w:rsidRDefault="00F7228C" w:rsidP="00F7228C">
      <w:pPr>
        <w:pStyle w:val="c13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Style w:val="c14"/>
          <w:rFonts w:ascii="Arial" w:hAnsi="Arial" w:cs="Arial"/>
          <w:b/>
          <w:bCs/>
          <w:i/>
          <w:iCs/>
          <w:color w:val="000000"/>
          <w:sz w:val="28"/>
          <w:szCs w:val="28"/>
        </w:rPr>
        <w:t>Уважаемые педагоги, играйте со своими детьми на прогулке!</w:t>
      </w:r>
    </w:p>
    <w:p w:rsidR="00F7228C" w:rsidRDefault="00F7228C" w:rsidP="00F7228C">
      <w:pPr>
        <w:pStyle w:val="c13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Style w:val="c14"/>
          <w:rFonts w:ascii="Arial" w:hAnsi="Arial" w:cs="Arial"/>
          <w:b/>
          <w:bCs/>
          <w:i/>
          <w:iCs/>
          <w:color w:val="000000"/>
          <w:sz w:val="28"/>
          <w:szCs w:val="28"/>
        </w:rPr>
        <w:t>Проведение таких игр позволит не только сделать вашу прогулку интересной, но и использовать её эффективно для развития движений у детей.</w:t>
      </w:r>
    </w:p>
    <w:p w:rsidR="00F7228C" w:rsidRDefault="00F7228C" w:rsidP="00F7228C">
      <w:pPr>
        <w:pStyle w:val="c13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Style w:val="c14"/>
          <w:rFonts w:ascii="Arial" w:hAnsi="Arial" w:cs="Arial"/>
          <w:b/>
          <w:bCs/>
          <w:i/>
          <w:iCs/>
          <w:color w:val="000000"/>
          <w:sz w:val="28"/>
          <w:szCs w:val="28"/>
        </w:rPr>
        <w:t> </w:t>
      </w:r>
    </w:p>
    <w:p w:rsidR="00F7228C" w:rsidRDefault="00F7228C" w:rsidP="00F7228C">
      <w:pPr>
        <w:pStyle w:val="c13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Style w:val="c14"/>
          <w:rFonts w:ascii="Arial" w:hAnsi="Arial" w:cs="Arial"/>
          <w:b/>
          <w:bCs/>
          <w:i/>
          <w:iCs/>
          <w:color w:val="000000"/>
          <w:sz w:val="28"/>
          <w:szCs w:val="28"/>
        </w:rPr>
        <w:t> </w:t>
      </w:r>
    </w:p>
    <w:p w:rsidR="00F7228C" w:rsidRDefault="00F7228C" w:rsidP="00F7228C">
      <w:pPr>
        <w:pStyle w:val="c13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Style w:val="c14"/>
          <w:rFonts w:ascii="Arial" w:hAnsi="Arial" w:cs="Arial"/>
          <w:b/>
          <w:bCs/>
          <w:i/>
          <w:iCs/>
          <w:color w:val="000000"/>
          <w:sz w:val="28"/>
          <w:szCs w:val="28"/>
        </w:rPr>
        <w:t> </w:t>
      </w:r>
    </w:p>
    <w:p w:rsidR="005E4E3A" w:rsidRDefault="005E4E3A">
      <w:bookmarkStart w:id="0" w:name="_GoBack"/>
      <w:bookmarkEnd w:id="0"/>
    </w:p>
    <w:sectPr w:rsidR="005E4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E0"/>
    <w:rsid w:val="005E4E3A"/>
    <w:rsid w:val="00DA7EE0"/>
    <w:rsid w:val="00F7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D795D-70AE-45A6-A9E9-A4976A5B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7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7228C"/>
  </w:style>
  <w:style w:type="character" w:customStyle="1" w:styleId="c7">
    <w:name w:val="c7"/>
    <w:basedOn w:val="a0"/>
    <w:rsid w:val="00F7228C"/>
  </w:style>
  <w:style w:type="character" w:customStyle="1" w:styleId="c4">
    <w:name w:val="c4"/>
    <w:basedOn w:val="a0"/>
    <w:rsid w:val="00F7228C"/>
  </w:style>
  <w:style w:type="character" w:customStyle="1" w:styleId="c10">
    <w:name w:val="c10"/>
    <w:basedOn w:val="a0"/>
    <w:rsid w:val="00F7228C"/>
  </w:style>
  <w:style w:type="paragraph" w:customStyle="1" w:styleId="c12">
    <w:name w:val="c12"/>
    <w:basedOn w:val="a"/>
    <w:rsid w:val="00F7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F7228C"/>
  </w:style>
  <w:style w:type="character" w:customStyle="1" w:styleId="c3">
    <w:name w:val="c3"/>
    <w:basedOn w:val="a0"/>
    <w:rsid w:val="00F7228C"/>
  </w:style>
  <w:style w:type="character" w:customStyle="1" w:styleId="c5">
    <w:name w:val="c5"/>
    <w:basedOn w:val="a0"/>
    <w:rsid w:val="00F7228C"/>
  </w:style>
  <w:style w:type="paragraph" w:customStyle="1" w:styleId="c13">
    <w:name w:val="c13"/>
    <w:basedOn w:val="a"/>
    <w:rsid w:val="00F7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7228C"/>
  </w:style>
  <w:style w:type="character" w:customStyle="1" w:styleId="c14">
    <w:name w:val="c14"/>
    <w:basedOn w:val="a0"/>
    <w:rsid w:val="00F72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2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2021</Words>
  <Characters>11520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Магл</dc:creator>
  <cp:keywords/>
  <dc:description/>
  <cp:lastModifiedBy>Магл</cp:lastModifiedBy>
  <cp:revision>2</cp:revision>
  <dcterms:created xsi:type="dcterms:W3CDTF">2023-01-13T07:03:00Z</dcterms:created>
  <dcterms:modified xsi:type="dcterms:W3CDTF">2023-01-13T07:03:00Z</dcterms:modified>
</cp:coreProperties>
</file>