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2A5C2" w14:textId="77777777" w:rsidR="00266115" w:rsidRPr="00815C89" w:rsidRDefault="00266115" w:rsidP="00266115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5B0DD991" w14:textId="77777777" w:rsidR="00266115" w:rsidRDefault="00266115" w:rsidP="0026611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3D608490" w14:textId="77777777" w:rsidR="00266115" w:rsidRDefault="00266115" w:rsidP="002661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ACA6FF0" w14:textId="77777777" w:rsidR="00266115" w:rsidRDefault="00266115" w:rsidP="002661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3352C0C" w14:textId="77777777" w:rsidR="00266115" w:rsidRDefault="00266115" w:rsidP="002661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9E78461" w14:textId="77777777" w:rsidR="00266115" w:rsidRDefault="00266115" w:rsidP="002661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1CE43AD" w14:textId="77777777" w:rsidR="00266115" w:rsidRDefault="00266115" w:rsidP="00266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7046F" w14:textId="77777777" w:rsidR="00266115" w:rsidRDefault="00266115" w:rsidP="00266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20632" w14:textId="77777777" w:rsidR="009F1CF4" w:rsidRDefault="009F1CF4" w:rsidP="009F1CF4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0F466E9" w14:textId="77777777" w:rsidR="009F1CF4" w:rsidRDefault="009F1CF4" w:rsidP="009F1CF4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B1CBBB4" w14:textId="77777777" w:rsidR="009F1CF4" w:rsidRDefault="009F1CF4" w:rsidP="009F1CF4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7859D808" w14:textId="77777777" w:rsidR="009F1CF4" w:rsidRDefault="00266115" w:rsidP="009F1CF4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Спортивное развлечение </w:t>
      </w:r>
    </w:p>
    <w:p w14:paraId="29C19D79" w14:textId="77777777" w:rsidR="009F1CF4" w:rsidRPr="00DD04A3" w:rsidRDefault="009F1CF4" w:rsidP="009F1CF4">
      <w:pPr>
        <w:shd w:val="clear" w:color="auto" w:fill="F5F5F5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u w:val="single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u w:val="single"/>
          <w:lang w:eastAsia="ru-RU"/>
        </w:rPr>
        <w:t xml:space="preserve">«Путешествие в страну </w:t>
      </w:r>
      <w:r w:rsidRPr="009F1CF4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u w:val="single"/>
          <w:lang w:eastAsia="ru-RU"/>
        </w:rPr>
        <w:t>з</w:t>
      </w:r>
      <w:r w:rsidRPr="00DD04A3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u w:val="single"/>
          <w:lang w:eastAsia="ru-RU"/>
        </w:rPr>
        <w:t>доровья»</w:t>
      </w:r>
    </w:p>
    <w:p w14:paraId="03C2FA76" w14:textId="77777777" w:rsidR="00266115" w:rsidRDefault="00266115" w:rsidP="009F1CF4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для детей </w:t>
      </w:r>
      <w:r w:rsidR="009F1CF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средней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группы</w:t>
      </w:r>
    </w:p>
    <w:p w14:paraId="6A0F29A0" w14:textId="77777777" w:rsidR="00266115" w:rsidRDefault="00266115" w:rsidP="009F1CF4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2BCD822" w14:textId="77777777" w:rsidR="00266115" w:rsidRDefault="00266115" w:rsidP="0026611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1BC779B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6453453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7F524C8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290C1DB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7669C70C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306050E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14:paraId="28FCC0EE" w14:textId="77777777" w:rsidR="00266115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38231F2" w14:textId="1A2CF284" w:rsidR="00266115" w:rsidRPr="00815C89" w:rsidRDefault="00266115" w:rsidP="00266115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Подготовил</w:t>
      </w:r>
      <w:r w:rsidR="004742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14:paraId="34C2CF55" w14:textId="12E375D7" w:rsidR="00266115" w:rsidRDefault="00266115" w:rsidP="0026611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 w:rsidR="004742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14:paraId="3098AF1F" w14:textId="77777777" w:rsidR="00266115" w:rsidRDefault="00266115" w:rsidP="0026611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14:paraId="6C82F76D" w14:textId="77777777" w:rsidR="00266115" w:rsidRPr="00D6705D" w:rsidRDefault="00266115" w:rsidP="0026611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14:paraId="775AEF27" w14:textId="3004697B" w:rsidR="00266115" w:rsidRPr="00D6705D" w:rsidRDefault="00266115" w:rsidP="00266115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bookmarkStart w:id="0" w:name="_GoBack"/>
      <w:bookmarkEnd w:id="0"/>
    </w:p>
    <w:p w14:paraId="7695B45C" w14:textId="77777777" w:rsidR="00266115" w:rsidRPr="00D6705D" w:rsidRDefault="00266115" w:rsidP="00266115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14:paraId="68351DBD" w14:textId="77777777" w:rsidR="00266115" w:rsidRPr="00D6705D" w:rsidRDefault="00266115" w:rsidP="0026611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8C2C04A" w14:textId="77777777" w:rsidR="009F1CF4" w:rsidRDefault="009F1CF4" w:rsidP="0026611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4257AE8D" w14:textId="77777777" w:rsidR="009F1CF4" w:rsidRDefault="009F1CF4" w:rsidP="0026611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8D01EA1" w14:textId="77777777" w:rsidR="00266115" w:rsidRPr="00D32458" w:rsidRDefault="00266115" w:rsidP="0026611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14:paraId="2333E44D" w14:textId="77777777" w:rsidR="00266115" w:rsidRPr="003C53F4" w:rsidRDefault="00266115" w:rsidP="0026611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14:paraId="18CA2156" w14:textId="77777777" w:rsidR="00DD04A3" w:rsidRPr="00DD04A3" w:rsidRDefault="00DD04A3" w:rsidP="0083318D">
      <w:pPr>
        <w:shd w:val="clear" w:color="auto" w:fill="FFFFFF"/>
        <w:spacing w:before="150" w:after="0" w:line="45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 детей интерес к физической культуре и здоровому образу жизни.</w:t>
      </w:r>
    </w:p>
    <w:p w14:paraId="1D6D9F0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117AD7FE" w14:textId="06D256CB" w:rsidR="00DD04A3" w:rsidRPr="00DD04A3" w:rsidRDefault="00DD04A3" w:rsidP="00DD04A3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двигательную активность детей, развивать быстроту, ловкость, координацию движений, ориентировку в пространстве;</w:t>
      </w:r>
    </w:p>
    <w:p w14:paraId="30BCD5D5" w14:textId="0F279809" w:rsidR="00DD04A3" w:rsidRPr="00DD04A3" w:rsidRDefault="00DD04A3" w:rsidP="00DD04A3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спорту, физической культуре, желание вести здоровый образ жизни;</w:t>
      </w:r>
    </w:p>
    <w:p w14:paraId="57642CCF" w14:textId="377947E3" w:rsidR="00DD04A3" w:rsidRPr="00DD04A3" w:rsidRDefault="00DD04A3" w:rsidP="00DD04A3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выдержку и внимание в играх и эстафетах, ориентировку в новых ситуациях;</w:t>
      </w:r>
    </w:p>
    <w:p w14:paraId="3917F8A3" w14:textId="7C47233F" w:rsidR="00DD04A3" w:rsidRPr="00DD04A3" w:rsidRDefault="00DD04A3" w:rsidP="00DD04A3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радостное эмоциональное настроение.</w:t>
      </w:r>
    </w:p>
    <w:p w14:paraId="67AA4D3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ноутбук, мячи средние, мячи маленькие; набор муляжей овощей и фруктов; обручи, две корзины, средние кубики.</w:t>
      </w:r>
    </w:p>
    <w:p w14:paraId="0B614C8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C212E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14:paraId="665B769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под марш и строятся в спортивном зале.</w:t>
      </w:r>
    </w:p>
    <w:p w14:paraId="5DE2514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4E56093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мальчики и девочки! Я очень рада видеть вас в этом зале.  </w:t>
      </w:r>
      <w:r w:rsidR="0083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поздороваемся. Я не зря с вами сегодня поздоровалась со слова «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Здравствуйте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так как это слово означает пожелание каждому из вас –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здоровья.</w:t>
      </w:r>
    </w:p>
    <w:p w14:paraId="55AD0BD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значит быть здоровым? (Ответы детей.)</w:t>
      </w:r>
    </w:p>
    <w:p w14:paraId="6AAC87D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 -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значит, никогда ничем не болеть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E4B85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даже очень хорошее здоровье нужно поддерживать и всё время улучшать.</w:t>
      </w:r>
    </w:p>
    <w:p w14:paraId="1C80F55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 как мы это можем сделать? (Ответы детей.)</w:t>
      </w:r>
    </w:p>
    <w:p w14:paraId="1A51D21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Правильно нужно закаляться, делать регулярно зарядку, заниматься спортом и кушать полезные продукты, чтобы до старости не болеть.</w:t>
      </w:r>
    </w:p>
    <w:p w14:paraId="4FF6A0DD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Спешу вам сообщить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 путешествие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вас пригласить!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морями, за лесами,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огромная страна</w:t>
      </w:r>
    </w:p>
    <w:p w14:paraId="43862191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Страной «Здоровья» зовётся она.</w:t>
      </w:r>
    </w:p>
    <w:p w14:paraId="0BC28501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побывать в этой стране?</w:t>
      </w:r>
    </w:p>
    <w:p w14:paraId="40753C3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14:paraId="6C942DC5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14:paraId="0BACE15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024CB8E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до этой страны нужно добраться</w:t>
      </w:r>
    </w:p>
    <w:p w14:paraId="545ED6B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дорогу собираемся</w:t>
      </w:r>
    </w:p>
    <w:p w14:paraId="555F8E3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здоровьем отправляемся.</w:t>
      </w:r>
    </w:p>
    <w:p w14:paraId="4DE07248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строятся в шеренгу.)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Впереди препятствий много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трудная дорога!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ее преодолеть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придется попотеть.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(Перестроение в колонну по одному.)</w:t>
      </w:r>
    </w:p>
    <w:p w14:paraId="368D0FD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Коррегирующие</w:t>
      </w:r>
      <w:proofErr w:type="spellEnd"/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виды ходьбы: </w:t>
      </w:r>
    </w:p>
    <w:p w14:paraId="5CA69E1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Идем как маленькие гномики, </w:t>
      </w:r>
    </w:p>
    <w:p w14:paraId="7F0B245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полусогнутых ногах, руки на коленях)</w:t>
      </w:r>
    </w:p>
    <w:p w14:paraId="697E8EA6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теперь, идем как великаны,</w:t>
      </w:r>
    </w:p>
    <w:p w14:paraId="37335D2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(ходьба на носочках, руки наверх)</w:t>
      </w:r>
    </w:p>
    <w:p w14:paraId="488A969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Впереди большие камни, </w:t>
      </w:r>
    </w:p>
    <w:p w14:paraId="07C0C3E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высоко поднимая ноги)</w:t>
      </w:r>
    </w:p>
    <w:p w14:paraId="0928379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Осторожно, впереди – болото, прыгаем с кочки на кочку,</w:t>
      </w:r>
    </w:p>
    <w:p w14:paraId="66EA021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вправо и влево с передвижением вперед)</w:t>
      </w:r>
    </w:p>
    <w:p w14:paraId="3A5FCCF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Впереди река, поплыли, </w:t>
      </w:r>
    </w:p>
    <w:p w14:paraId="084786B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широким шагом попеременными круговыми движениями руками)</w:t>
      </w:r>
    </w:p>
    <w:p w14:paraId="3B08B41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Дальше, едем на лошадях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F0948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(прямой галоп, руки вместе, вытянуты вперед)</w:t>
      </w:r>
    </w:p>
    <w:p w14:paraId="437E697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Пересаживаемся на машину, включаем первую скорость,</w:t>
      </w:r>
    </w:p>
    <w:p w14:paraId="63A0C81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(медленный бег)</w:t>
      </w:r>
    </w:p>
    <w:p w14:paraId="2A289CE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Включаем вторую скорость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14:paraId="73182A7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с ускорением)</w:t>
      </w:r>
    </w:p>
    <w:p w14:paraId="01234F8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Переключаем снова на первую скорость, </w:t>
      </w:r>
    </w:p>
    <w:p w14:paraId="42AE145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(медленный бег)</w:t>
      </w:r>
    </w:p>
    <w:p w14:paraId="2B4FB0A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Осталось совсем немного, шагом марш! </w:t>
      </w:r>
    </w:p>
    <w:p w14:paraId="2B3850C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в колонне по одному)</w:t>
      </w:r>
    </w:p>
    <w:p w14:paraId="2A7ED96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Теперь пересаживаемся на весёлый поезд</w:t>
      </w:r>
    </w:p>
    <w:p w14:paraId="5F66FD5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музыку поезд обходит площадку).</w:t>
      </w:r>
    </w:p>
    <w:p w14:paraId="0D12B46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="0083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ра! Мы добрались до страны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«Здоровья»</w:t>
      </w:r>
    </w:p>
    <w:p w14:paraId="21A072B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станция: «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Будь внимателен»</w:t>
      </w:r>
    </w:p>
    <w:p w14:paraId="235CD9E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3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правило верное и вы с ним согласны, вы будете хлопать в ладоши, а если правило неверное, сразу топайте ногами.</w:t>
      </w:r>
    </w:p>
    <w:p w14:paraId="3C1F3D9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Садиться за стол с немытыми руками.</w:t>
      </w:r>
    </w:p>
    <w:p w14:paraId="158AB42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Кушать быстро, торопливо.</w:t>
      </w:r>
    </w:p>
    <w:p w14:paraId="052F18E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употреблять больше овощей и фруктов.</w:t>
      </w:r>
    </w:p>
    <w:p w14:paraId="7ADA7D9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еды полоскать рот.</w:t>
      </w:r>
    </w:p>
    <w:p w14:paraId="2B106AB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болтать, махать руками.</w:t>
      </w:r>
    </w:p>
    <w:p w14:paraId="2FD9A63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Тщательно пережёвывать пищу.</w:t>
      </w:r>
    </w:p>
    <w:p w14:paraId="4BC9B836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Кушать только сладости.</w:t>
      </w:r>
    </w:p>
    <w:p w14:paraId="14ACC69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едой надо всегда мыть руки с мылом.</w:t>
      </w:r>
    </w:p>
    <w:p w14:paraId="434C241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есть продукты, которые полезны для здоровья.</w:t>
      </w:r>
    </w:p>
    <w:p w14:paraId="5B1162E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Пищу надо глотать не жуя.</w:t>
      </w:r>
    </w:p>
    <w:p w14:paraId="450BAB2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кушаешь, надо обсыпать себя крошками.</w:t>
      </w:r>
    </w:p>
    <w:p w14:paraId="6BB2E231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Надо всегда облизывать тарелки после еды.</w:t>
      </w:r>
    </w:p>
    <w:p w14:paraId="489C73E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14:paraId="35163EC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станция: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«Оздоравливающая»</w:t>
      </w:r>
    </w:p>
    <w:p w14:paraId="317423E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 не болеть, для профилактики простуды давайте сделаем вместе волшебный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оздоравливающий массаж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(Методика Демидовой.)</w:t>
      </w:r>
    </w:p>
    <w:p w14:paraId="4F9312B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Давайте для начало согреем наши ладоши.</w:t>
      </w:r>
    </w:p>
    <w:p w14:paraId="5840D0B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Чтобы горло не болело, мы его погладим смело.</w:t>
      </w:r>
    </w:p>
    <w:p w14:paraId="4994C49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(поглаживающие движения ладонями обеих рук по горлу)</w:t>
      </w:r>
    </w:p>
    <w:p w14:paraId="6B46BE3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Чтоб не кашлять, не чихать, будем носик растирать.</w:t>
      </w:r>
    </w:p>
    <w:p w14:paraId="13FBB99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указательными пальчиками трём по крыльям носа)</w:t>
      </w:r>
    </w:p>
    <w:p w14:paraId="3B0AC01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Лобик тоже мы потрём, ладошку ставим козырьком.</w:t>
      </w:r>
    </w:p>
    <w:p w14:paraId="26776EE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ребром ладоней трём над бровями)</w:t>
      </w:r>
    </w:p>
    <w:p w14:paraId="4EE71B4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Прищепку пальчиками сделай и ушко ты погладь умело</w:t>
      </w:r>
    </w:p>
    <w:p w14:paraId="130ED1A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массируем ухо пальцами)</w:t>
      </w:r>
    </w:p>
    <w:p w14:paraId="3A8CEEF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Знаем, знаем, да-да-да!</w:t>
      </w:r>
    </w:p>
    <w:p w14:paraId="4BB885F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 простуда не страшна!</w:t>
      </w:r>
    </w:p>
    <w:p w14:paraId="00F962AE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станция: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«Витаминная»</w:t>
      </w:r>
    </w:p>
    <w:p w14:paraId="7A4B54E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какие продукты нужно кушать больше, чтобы быть здоровыми?</w:t>
      </w:r>
    </w:p>
    <w:p w14:paraId="3705C5E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14:paraId="738681D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на этой станции смешались фрукты и овощи.</w:t>
      </w:r>
    </w:p>
    <w:p w14:paraId="0A2FFB2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разделимся на две команды и отправимся на склад разбирать их. Одна команда будет складывать овощи, а другая фрукты.</w:t>
      </w:r>
    </w:p>
    <w:p w14:paraId="6DC316A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Эстафета: «Кто быстрее наполнит корзину».</w:t>
      </w:r>
    </w:p>
    <w:p w14:paraId="7048FEC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станция: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«Спортивная».</w:t>
      </w:r>
    </w:p>
    <w:p w14:paraId="3B63DB4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Отгадайте загадку:</w:t>
      </w:r>
    </w:p>
    <w:p w14:paraId="00E141A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бывает баскетбольный,</w:t>
      </w:r>
    </w:p>
    <w:p w14:paraId="5C9FDF2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Волейбольный и футбольный.</w:t>
      </w:r>
    </w:p>
    <w:p w14:paraId="7C41E72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ним играют во дворе, интересно с ним в игре.</w:t>
      </w:r>
    </w:p>
    <w:p w14:paraId="074E1A71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Скачет, скачет, скачет!</w:t>
      </w:r>
    </w:p>
    <w:p w14:paraId="5A590EF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конечно, это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….. (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мячик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5A09A4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П/игра: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соберёт мячей». </w:t>
      </w:r>
    </w:p>
    <w:p w14:paraId="1D4BB9F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14:paraId="7D29EB3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высыпаются однородные предметы. (мячи маленького размера)</w:t>
      </w:r>
    </w:p>
    <w:p w14:paraId="4C32209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команд по очереди подбегают к участку с мячиками берут один возвращаются обратно кладут мяч в корзинку, передают эстафету и затем бежит следующий. Игра продолжается до последнего мяча. По сигналу «Стоп!»-подсчитывается, кто больше собрал мячей.</w:t>
      </w:r>
    </w:p>
    <w:p w14:paraId="3A19C2F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Эстафета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«Передача мяча». </w:t>
      </w:r>
    </w:p>
    <w:p w14:paraId="095A0DE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друг за другом и передают мяч над головой друг другу по цепочки</w:t>
      </w:r>
    </w:p>
    <w:p w14:paraId="5ED2F30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Эстафета: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«Перенеси арбуз». </w:t>
      </w:r>
    </w:p>
    <w:p w14:paraId="5DC3787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команды по мячу(арбуз). Перед каждой командой стоит задача: донести арбуз до поворотной стойки и вернуться обратно и передаём мяч следующему участнику.</w:t>
      </w:r>
    </w:p>
    <w:p w14:paraId="2EF23EC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Эстафета: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«Кенгуру». </w:t>
      </w:r>
    </w:p>
    <w:p w14:paraId="1E5F63A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команды по мячу. Первый участник зажимает мяч между коленями и прыгает вперёд до поворотной стойки. Затем с мячом в руках бегом возвращается и передаёт мяч следующему участнику.</w:t>
      </w:r>
    </w:p>
    <w:p w14:paraId="4C7F1E8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Следующая загадка:</w:t>
      </w:r>
    </w:p>
    <w:p w14:paraId="43C36D4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будто бы буква «О»</w:t>
      </w:r>
    </w:p>
    <w:p w14:paraId="3B44DC4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а внутри – ничего. (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Обруч.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BC4015C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его кручу рукой,</w:t>
      </w:r>
    </w:p>
    <w:p w14:paraId="097517A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шеи, и ногой,</w:t>
      </w:r>
    </w:p>
    <w:p w14:paraId="6C18B3A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талии кручу</w:t>
      </w:r>
    </w:p>
    <w:p w14:paraId="0AB1465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ронять я не хочу. (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Обруч.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DE5543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Эстафета: «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Пролезь в обруч». </w:t>
      </w:r>
    </w:p>
    <w:p w14:paraId="71DDD56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П/игра: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«Бездомный заяц». </w:t>
      </w:r>
    </w:p>
    <w:p w14:paraId="66505BBB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 детей ориентировку в пространстве. Упражнять в быстром беге.</w:t>
      </w:r>
    </w:p>
    <w:p w14:paraId="33DBFF4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игры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из числа играющих выбирается охотник и бездомный заяц. Остальные играющие – зайцы чертят себе кружочки – «свой домик». 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Бездомный заяц убегает, а охотник его догоняет. Заяц может спастись от охотника, забежав в любой кружок; тогда заяц, стоявший в кружке – становится бездомным зайцем. Если охотник поймает, то меняются ролями. Продолжительность игры 5-7 минут.</w:t>
      </w:r>
    </w:p>
    <w:p w14:paraId="19DC572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числа играющих выбирается охотник и бездомный заяц. Остальные играющие – зайцы образуют «свой домик» (два зайца держаться за руки, создавая домик). Бездомный заяц убегает, а охотник его догоняет. Заяц может спастись от охотника, забежав в любой «домик»;</w:t>
      </w:r>
      <w:r w:rsidR="00F3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бездомный заяц встаёт спиной тот и становится водящим. Если охотник поймает, то меняются ролями.</w:t>
      </w:r>
    </w:p>
    <w:p w14:paraId="3508344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Следующая загадка:</w:t>
      </w:r>
    </w:p>
    <w:p w14:paraId="16CA821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режет ловко-ловко,</w:t>
      </w:r>
    </w:p>
    <w:p w14:paraId="71ECFD86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 справа, слева палка,</w:t>
      </w:r>
    </w:p>
    <w:p w14:paraId="2BC6E9B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между них верёвка.</w:t>
      </w:r>
    </w:p>
    <w:p w14:paraId="09015BB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длинная… (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скакалка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428387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Игра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«Пролезь под скакалкой».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0B4E4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Две команды выстраиваются, нужно выбрать два игрока, которые должны натянуть между собой скакалку примерно на высоте груди. Все игроки должны пройти под ней, нагибаясь назад, не задев ее. Каждый раз,</w:t>
      </w:r>
      <w:r w:rsidR="00F3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участники прошли под скакалкой, ее нужно опустить ниже на 30-40 см. Тот игрок, который задевает скакалку, выходит из игры. Выигрывает тот, кто остается.</w:t>
      </w:r>
    </w:p>
    <w:p w14:paraId="5AC5D45A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П/игра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«Удочка»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72705822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37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нужно выбрать водящего, который становится в круг. А все дети вокруг него. Водящий берет скакалку и начинает ее вращать так, чтобы она легко скользила по полу, делая круг за кругом. В то время, когда скакалка проскальзывает под ногами игроков, они должны подпрыгивать, чтобы она не задела никого.</w:t>
      </w:r>
    </w:p>
    <w:p w14:paraId="5AF20F94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скакалка коснулась игрока, он считается пойманным. Приближаться к водящему (рыбаку) в процессе игры нельзя.</w:t>
      </w:r>
    </w:p>
    <w:p w14:paraId="134C8B18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Участник, которого поймал рыбак, становится на его место, а тот выходит на игровое поле.</w:t>
      </w:r>
    </w:p>
    <w:p w14:paraId="7A80C18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станция: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«Игровая».</w:t>
      </w:r>
    </w:p>
    <w:p w14:paraId="388D3F85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игру: </w:t>
      </w: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«Да-Нет».</w:t>
      </w:r>
    </w:p>
    <w:p w14:paraId="1DCAA550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в игру </w:t>
      </w:r>
      <w:r w:rsidRPr="00DD04A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«Да, нет»</w:t>
      </w:r>
    </w:p>
    <w:p w14:paraId="0234B94B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 вкусная еда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полезно?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3BB533CF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зеленый иногда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полезен, дети?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31916392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луже грязная вода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полезна иногда?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</w:p>
    <w:p w14:paraId="31A59A94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 – отличная еда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полезно?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3927DEA2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Мухоморный</w:t>
      </w:r>
      <w:proofErr w:type="spellEnd"/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 всегда –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полезно?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</w:p>
    <w:p w14:paraId="4994AF8A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Фрукты просто красота1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полезно?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</w:p>
    <w:p w14:paraId="681F0DEF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Грязных ягод иногда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Съесть полезно, дети?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(нет)</w:t>
      </w:r>
    </w:p>
    <w:p w14:paraId="0A666AA3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растет гряда.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Овощи полезны?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16159668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Сок, </w:t>
      </w:r>
      <w:proofErr w:type="spellStart"/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компотик</w:t>
      </w:r>
      <w:proofErr w:type="spellEnd"/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полезны, дети?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5537C72E" w14:textId="77777777" w:rsidR="00DD04A3" w:rsidRPr="00DD04A3" w:rsidRDefault="00DD04A3" w:rsidP="00DD04A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Съесть большой мешок конфет</w:t>
      </w: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вредно дети? </w:t>
      </w:r>
      <w:r w:rsidRPr="00DD04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</w:p>
    <w:p w14:paraId="57E120C7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полезная еда</w:t>
      </w:r>
    </w:p>
    <w:p w14:paraId="72B34FCD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у нас всегда!</w:t>
      </w:r>
    </w:p>
    <w:p w14:paraId="64095FAF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14:paraId="56A8B249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путешествие в страну «Здоровья».</w:t>
      </w:r>
    </w:p>
    <w:p w14:paraId="20CC8213" w14:textId="77777777" w:rsidR="00DD04A3" w:rsidRPr="00DD04A3" w:rsidRDefault="00DD04A3" w:rsidP="00DD04A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я желаю вам быть всегда послушными, здоровыми на радость вашим папам и мамам. Будьте здоровы!</w:t>
      </w:r>
    </w:p>
    <w:p w14:paraId="60A6C76D" w14:textId="77777777" w:rsidR="00DD04A3" w:rsidRPr="00DD04A3" w:rsidRDefault="00DD04A3" w:rsidP="00DD04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0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93D8719" w14:textId="77777777" w:rsidR="00DD04A3" w:rsidRPr="00DD04A3" w:rsidRDefault="00DD04A3" w:rsidP="00DD04A3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b/>
          <w:bCs/>
          <w:color w:val="76767A"/>
          <w:sz w:val="28"/>
          <w:szCs w:val="28"/>
          <w:lang w:eastAsia="ru-RU"/>
        </w:rPr>
      </w:pPr>
    </w:p>
    <w:p w14:paraId="4874B681" w14:textId="77777777" w:rsidR="00DD04A3" w:rsidRPr="0083318D" w:rsidRDefault="00DD04A3">
      <w:pPr>
        <w:rPr>
          <w:rFonts w:ascii="Times New Roman" w:hAnsi="Times New Roman" w:cs="Times New Roman"/>
          <w:sz w:val="28"/>
          <w:szCs w:val="28"/>
        </w:rPr>
      </w:pPr>
    </w:p>
    <w:sectPr w:rsidR="00DD04A3" w:rsidRPr="0083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B1A45"/>
    <w:multiLevelType w:val="multilevel"/>
    <w:tmpl w:val="149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A3"/>
    <w:rsid w:val="000B5B21"/>
    <w:rsid w:val="00266115"/>
    <w:rsid w:val="00474249"/>
    <w:rsid w:val="0083318D"/>
    <w:rsid w:val="009F1CF4"/>
    <w:rsid w:val="00DD04A3"/>
    <w:rsid w:val="00F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F1EE"/>
  <w15:chartTrackingRefBased/>
  <w15:docId w15:val="{727BD43D-3D94-4C8F-9915-D45BEEE4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terialtag">
    <w:name w:val="material__tag"/>
    <w:basedOn w:val="a"/>
    <w:rsid w:val="00DD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4A3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DD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4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1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6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2022-12-11T05:13:00Z</dcterms:created>
  <dcterms:modified xsi:type="dcterms:W3CDTF">2023-01-07T07:02:00Z</dcterms:modified>
</cp:coreProperties>
</file>