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1C1C1C"/>
          <w:sz w:val="27"/>
          <w:szCs w:val="27"/>
        </w:rPr>
        <w:t>ПАМЯТКА ДЛЯ РОДИТЕЛЕЙ И ДЕТЕЙ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1C1C1C"/>
          <w:sz w:val="27"/>
          <w:szCs w:val="27"/>
        </w:rPr>
        <w:t>"ОСТОРОЖНО, ТОНКИЙ ЛЕД!"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52B33"/>
          <w:sz w:val="27"/>
          <w:szCs w:val="27"/>
        </w:rPr>
        <w:t xml:space="preserve">                                                                                                 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85090</wp:posOffset>
            </wp:positionV>
            <wp:extent cx="4162425" cy="2752725"/>
            <wp:effectExtent l="0" t="0" r="0" b="0"/>
            <wp:wrapSquare wrapText="bothSides" distT="0" distB="0" distL="114300" distR="114300"/>
            <wp:docPr id="1" name="image1.png" descr="hello_html_46a79f9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ello_html_46a79f9f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</w:p>
    <w:p w:rsidR="00D60D2D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B33"/>
          <w:sz w:val="27"/>
          <w:szCs w:val="27"/>
        </w:rPr>
      </w:pPr>
    </w:p>
    <w:p w:rsidR="00D60D2D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B33"/>
          <w:sz w:val="27"/>
          <w:szCs w:val="27"/>
        </w:rPr>
      </w:pPr>
      <w:r w:rsidRPr="00D60D2D">
        <w:rPr>
          <w:rFonts w:ascii="Times New Roman" w:eastAsia="Times New Roman" w:hAnsi="Times New Roman" w:cs="Times New Roman"/>
          <w:b/>
          <w:color w:val="252B33"/>
          <w:sz w:val="27"/>
          <w:szCs w:val="27"/>
        </w:rPr>
        <w:t>Цель</w:t>
      </w:r>
      <w:r>
        <w:rPr>
          <w:rFonts w:ascii="Times New Roman" w:eastAsia="Times New Roman" w:hAnsi="Times New Roman" w:cs="Times New Roman"/>
          <w:color w:val="252B33"/>
          <w:sz w:val="27"/>
          <w:szCs w:val="27"/>
        </w:rPr>
        <w:t>: создать условия для ознакомления с правилами  безопасности на льду в осенне-зимний период.</w:t>
      </w:r>
    </w:p>
    <w:p w:rsidR="00D60D2D" w:rsidRDefault="00D60D2D" w:rsidP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B33"/>
          <w:sz w:val="27"/>
          <w:szCs w:val="27"/>
        </w:rPr>
      </w:pPr>
      <w:r w:rsidRPr="00D60D2D">
        <w:rPr>
          <w:rFonts w:ascii="Times New Roman" w:eastAsia="Times New Roman" w:hAnsi="Times New Roman" w:cs="Times New Roman"/>
          <w:b/>
          <w:color w:val="252B33"/>
          <w:sz w:val="27"/>
          <w:szCs w:val="27"/>
        </w:rPr>
        <w:t xml:space="preserve">Задачи: </w:t>
      </w:r>
      <w:r>
        <w:rPr>
          <w:rFonts w:ascii="Times New Roman" w:eastAsia="Times New Roman" w:hAnsi="Times New Roman" w:cs="Times New Roman"/>
          <w:color w:val="252B33"/>
          <w:sz w:val="27"/>
          <w:szCs w:val="27"/>
        </w:rPr>
        <w:t>- закрепить знания о правилах безопасности в  осенне-зимний период.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B33"/>
          <w:sz w:val="27"/>
          <w:szCs w:val="27"/>
        </w:rPr>
      </w:pPr>
      <w:r>
        <w:rPr>
          <w:rFonts w:ascii="Times New Roman" w:eastAsia="Times New Roman" w:hAnsi="Times New Roman" w:cs="Times New Roman"/>
          <w:color w:val="252B33"/>
          <w:sz w:val="27"/>
          <w:szCs w:val="27"/>
        </w:rPr>
        <w:t xml:space="preserve">             - воспитывать осторожность, чуткость, отзывчивость.</w:t>
      </w:r>
    </w:p>
    <w:p w:rsidR="00D60D2D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B33"/>
          <w:sz w:val="27"/>
          <w:szCs w:val="27"/>
        </w:rPr>
      </w:pPr>
      <w:r>
        <w:rPr>
          <w:rFonts w:ascii="Times New Roman" w:eastAsia="Times New Roman" w:hAnsi="Times New Roman" w:cs="Times New Roman"/>
          <w:color w:val="252B33"/>
          <w:sz w:val="27"/>
          <w:szCs w:val="27"/>
        </w:rPr>
        <w:t xml:space="preserve">            - формировать умение оказывать элементарную первую помощь.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B33"/>
          <w:sz w:val="28"/>
          <w:szCs w:val="28"/>
        </w:rPr>
      </w:pP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 xml:space="preserve">     Ежегодно в осенне-зимний период на водных объектах гибнут люди, в том   числе дети. Несоблюдение правил безопасности на водных объектах в осенне-зимний период часто приводит к трагедии.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B33"/>
          <w:sz w:val="28"/>
          <w:szCs w:val="28"/>
        </w:rPr>
      </w:pP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 xml:space="preserve">     Осенний лед в период с ноября по декабрь, то есть до наступл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 xml:space="preserve">ения устойчивых морозов, непрочен. Скрепленный вечерним или ночным холодом, он еще способен выдерживать небольшую нагрузку, но днем, быстро нагреваясь от просачивающейся через него талой воды, становится пористым и очень слабым, хотя сохраняет достаточную 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толщину.</w:t>
      </w: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B33"/>
          <w:sz w:val="28"/>
          <w:szCs w:val="28"/>
        </w:rPr>
      </w:pP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52B33"/>
          <w:sz w:val="28"/>
          <w:szCs w:val="28"/>
        </w:rPr>
        <w:t>Уважаемые родители!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Уделите внимание своим детям, расскажите об опасности выхода на непрочный лед. Интересуйтесь, где ваш ребенок проводит свободное время. Не допускайте переход и нахождение детей на водоемах в осенне-зимний период. Особенно недопустимы игры на льду!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Легкомыс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ленное поведение детей, незнание и пренебрежение элементарными правилами безопасного поведения - первопричина грустных и трагических последствий.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52B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252B33"/>
          <w:sz w:val="28"/>
          <w:szCs w:val="28"/>
        </w:rPr>
        <w:lastRenderedPageBreak/>
        <w:t xml:space="preserve">              </w:t>
      </w:r>
      <w:r>
        <w:rPr>
          <w:rFonts w:ascii="Times New Roman" w:eastAsia="Times New Roman" w:hAnsi="Times New Roman" w:cs="Times New Roman"/>
          <w:b/>
          <w:i/>
          <w:noProof/>
          <w:color w:val="252B33"/>
          <w:sz w:val="28"/>
          <w:szCs w:val="28"/>
        </w:rPr>
        <w:drawing>
          <wp:inline distT="0" distB="0" distL="0" distR="0">
            <wp:extent cx="3981993" cy="2239225"/>
            <wp:effectExtent l="0" t="0" r="0" b="0"/>
            <wp:docPr id="3" name="image3.png" descr="https://discover24.ru/wp-content/uploads/2019/11/mycollages-10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discover24.ru/wp-content/uploads/2019/11/mycollages-10-3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993" cy="223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52B33"/>
          <w:sz w:val="28"/>
          <w:szCs w:val="28"/>
        </w:rPr>
      </w:pP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252B33"/>
          <w:sz w:val="28"/>
          <w:szCs w:val="28"/>
        </w:rPr>
        <w:t>Чтобы избежать опасности, запомните: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252B33"/>
          <w:sz w:val="28"/>
          <w:szCs w:val="28"/>
        </w:rPr>
        <w:t>• 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 xml:space="preserve">осенний лед становится прочным только после того, как 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установятся непрерывные морозные дни;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252B33"/>
          <w:sz w:val="28"/>
          <w:szCs w:val="28"/>
        </w:rPr>
        <w:t>• 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безопасным для человека считается лед толщиной не менее 7 см;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252B33"/>
          <w:sz w:val="28"/>
          <w:szCs w:val="28"/>
        </w:rPr>
        <w:t>• 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переходить водоемы нужно в местах, где оборудованы специальные ледовые переправы. В местах, где ледовые переправы отсутствуют, при переходе следует обязательно проверять прочность льда палкой;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252B33"/>
          <w:sz w:val="28"/>
          <w:szCs w:val="28"/>
        </w:rPr>
        <w:t>• 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лед непрочен в местах быстрого течения, стоковых вод и бьющих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 xml:space="preserve"> ключей, а также в районах произрастания водной растительности, вблизи деревьев, кустов;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252B33"/>
          <w:sz w:val="28"/>
          <w:szCs w:val="28"/>
        </w:rPr>
        <w:t>• 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крайне опасен лед под снегом и сугробами, а также у берега.</w:t>
      </w: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52B33"/>
          <w:sz w:val="28"/>
          <w:szCs w:val="28"/>
        </w:rPr>
      </w:pP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252B33"/>
          <w:sz w:val="28"/>
          <w:szCs w:val="28"/>
        </w:rPr>
        <w:t>Что делать, если Вы провалились и оказались в холодной воде: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252B33"/>
          <w:sz w:val="28"/>
          <w:szCs w:val="28"/>
        </w:rPr>
        <w:t>• 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не паникуйте, не делайте резких движений, дышите как можно глубже и медленнее;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252B33"/>
          <w:sz w:val="28"/>
          <w:szCs w:val="28"/>
        </w:rPr>
        <w:t>• 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раскиньте руки в стороны и постарайтесь зацепиться за кромку льда, предав телу горизонтальное положение по направлению течения;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252B33"/>
          <w:sz w:val="28"/>
          <w:szCs w:val="28"/>
        </w:rPr>
        <w:t>• 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попытайтесь осторожно налечь грудью на край л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ьда и забросить одну, а потом и другую ноги на лед;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252B33"/>
          <w:sz w:val="28"/>
          <w:szCs w:val="28"/>
        </w:rPr>
        <w:t>• 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выбравшись из полыньи, откатывайтесь, а затем ползите в ту сторону, откуда шли: ведь лед здесь уже проверен на прочность.</w:t>
      </w: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В любом случае при возникновении чрезвычайной ситуации необходимо срочно позвони</w:t>
      </w:r>
      <w:r>
        <w:rPr>
          <w:rFonts w:ascii="Times New Roman" w:eastAsia="Times New Roman" w:hAnsi="Times New Roman" w:cs="Times New Roman"/>
          <w:color w:val="252B33"/>
          <w:sz w:val="28"/>
          <w:szCs w:val="28"/>
        </w:rPr>
        <w:t>ть по телефону: 112 (все звонки бесплатны).</w:t>
      </w: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B33"/>
          <w:sz w:val="28"/>
          <w:szCs w:val="28"/>
        </w:rPr>
      </w:pPr>
    </w:p>
    <w:p w:rsidR="0067311C" w:rsidRDefault="00D60D2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52B33"/>
          <w:sz w:val="28"/>
          <w:szCs w:val="28"/>
        </w:rPr>
        <w:t>Взрослые, не будьте равнодушными, пресекайте попытки выхода детей на лед, беспечность может обернуться трагедией!</w:t>
      </w:r>
    </w:p>
    <w:p w:rsidR="0067311C" w:rsidRDefault="0067311C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0000"/>
          <w:sz w:val="21"/>
          <w:szCs w:val="21"/>
        </w:rPr>
      </w:pPr>
    </w:p>
    <w:p w:rsidR="0067311C" w:rsidRDefault="00D60D2D">
      <w:pPr>
        <w:pStyle w:val="normal"/>
        <w:jc w:val="both"/>
      </w:pPr>
      <w:r>
        <w:lastRenderedPageBreak/>
        <w:t xml:space="preserve">     </w:t>
      </w:r>
      <w:r>
        <w:rPr>
          <w:noProof/>
        </w:rPr>
        <w:drawing>
          <wp:inline distT="0" distB="0" distL="0" distR="0">
            <wp:extent cx="5250201" cy="2371675"/>
            <wp:effectExtent l="0" t="0" r="0" b="0"/>
            <wp:docPr id="2" name="image2.png" descr="https://ural-meridian.ru/wp-content/uploads/2020/11/Deti-na-ldu-e16045066967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ural-meridian.ru/wp-content/uploads/2020/11/Deti-na-ldu-e1604506696707.jpg"/>
                    <pic:cNvPicPr preferRelativeResize="0"/>
                  </pic:nvPicPr>
                  <pic:blipFill>
                    <a:blip r:embed="rId6" cstate="print"/>
                    <a:srcRect t="6492" b="26420"/>
                    <a:stretch>
                      <a:fillRect/>
                    </a:stretch>
                  </pic:blipFill>
                  <pic:spPr>
                    <a:xfrm>
                      <a:off x="0" y="0"/>
                      <a:ext cx="5250201" cy="23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311C" w:rsidRDefault="00D60D2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Памятку подготовила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воспитатель</w:t>
      </w:r>
    </w:p>
    <w:p w:rsidR="0067311C" w:rsidRDefault="00D60D2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Филиала МАДОУ ДС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Бессоновка в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Блохино</w:t>
      </w:r>
      <w:proofErr w:type="spellEnd"/>
    </w:p>
    <w:p w:rsidR="0067311C" w:rsidRDefault="00D60D2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Никитина Н. А</w:t>
      </w:r>
    </w:p>
    <w:p w:rsidR="0067311C" w:rsidRDefault="00D60D2D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67311C" w:rsidRDefault="00D60D2D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67311C" w:rsidRDefault="0067311C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7311C" w:rsidRDefault="0067311C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</w:p>
    <w:sectPr w:rsidR="0067311C" w:rsidSect="0067311C">
      <w:pgSz w:w="11906" w:h="16838"/>
      <w:pgMar w:top="1134" w:right="850" w:bottom="709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67311C"/>
    <w:rsid w:val="0067311C"/>
    <w:rsid w:val="00D60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67311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67311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67311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67311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67311C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67311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7311C"/>
  </w:style>
  <w:style w:type="table" w:customStyle="1" w:styleId="TableNormal">
    <w:name w:val="Table Normal"/>
    <w:rsid w:val="0067311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67311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67311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D60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461</Words>
  <Characters>2630</Characters>
  <Application>Microsoft Office Word</Application>
  <DocSecurity>0</DocSecurity>
  <Lines>21</Lines>
  <Paragraphs>6</Paragraphs>
  <ScaleCrop>false</ScaleCrop>
  <Company>Microsoft</Company>
  <LinksUpToDate>false</LinksUpToDate>
  <CharactersWithSpaces>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Дементьева</cp:lastModifiedBy>
  <cp:revision>3</cp:revision>
  <dcterms:created xsi:type="dcterms:W3CDTF">2023-01-11T10:05:00Z</dcterms:created>
  <dcterms:modified xsi:type="dcterms:W3CDTF">2023-01-11T10:09:00Z</dcterms:modified>
</cp:coreProperties>
</file>