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65" w:rsidRPr="002462E3" w:rsidRDefault="008F6B65" w:rsidP="008F6B65">
      <w:pPr>
        <w:shd w:val="clear" w:color="auto" w:fill="FFFFFF"/>
        <w:spacing w:after="0" w:line="240" w:lineRule="auto"/>
        <w:rPr>
          <w:rFonts w:ascii="Arial" w:eastAsia="Times New Roman" w:hAnsi="Arial" w:cs="Arial"/>
          <w:color w:val="000000"/>
          <w:sz w:val="24"/>
          <w:szCs w:val="24"/>
          <w:lang w:eastAsia="ru-RU"/>
        </w:rPr>
      </w:pPr>
    </w:p>
    <w:p w:rsidR="008F6B65" w:rsidRPr="002462E3" w:rsidRDefault="008F6B65" w:rsidP="008F6B65">
      <w:pPr>
        <w:spacing w:after="0" w:line="240" w:lineRule="auto"/>
        <w:rPr>
          <w:rFonts w:ascii="Times New Roman" w:eastAsia="Times New Roman" w:hAnsi="Times New Roman" w:cs="Times New Roman"/>
          <w:sz w:val="24"/>
          <w:szCs w:val="24"/>
          <w:lang w:eastAsia="ru-RU"/>
        </w:rPr>
      </w:pPr>
      <w:bookmarkStart w:id="0" w:name="_GoBack"/>
      <w:r w:rsidRPr="002462E3">
        <w:rPr>
          <w:rFonts w:ascii="Cambria" w:eastAsia="Times New Roman" w:hAnsi="Cambria" w:cs="Arial"/>
          <w:b/>
          <w:bCs/>
          <w:sz w:val="24"/>
          <w:szCs w:val="24"/>
          <w:shd w:val="clear" w:color="auto" w:fill="FFFFFF"/>
          <w:lang w:eastAsia="ru-RU"/>
        </w:rPr>
        <w:t>Развитие духовно-нравственных качеств детей школьного возраста через приобщение к народной культуре.</w:t>
      </w:r>
    </w:p>
    <w:bookmarkEnd w:id="0"/>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p>
    <w:p w:rsidR="008F6B65" w:rsidRPr="002462E3" w:rsidRDefault="008F6B65" w:rsidP="008F6B65">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462E3">
        <w:rPr>
          <w:rFonts w:ascii="Times New Roman" w:eastAsia="Times New Roman" w:hAnsi="Times New Roman" w:cs="Times New Roman"/>
          <w:kern w:val="36"/>
          <w:sz w:val="24"/>
          <w:szCs w:val="24"/>
          <w:lang w:eastAsia="ru-RU"/>
        </w:rPr>
        <w:t>Цель:</w:t>
      </w:r>
      <w:r w:rsidRPr="008F6B65">
        <w:rPr>
          <w:rFonts w:ascii="Times New Roman" w:eastAsia="Times New Roman" w:hAnsi="Times New Roman" w:cs="Times New Roman"/>
          <w:kern w:val="36"/>
          <w:sz w:val="24"/>
          <w:szCs w:val="24"/>
          <w:lang w:eastAsia="ru-RU"/>
        </w:rPr>
        <w:t xml:space="preserve"> </w:t>
      </w:r>
      <w:r w:rsidRPr="002462E3">
        <w:rPr>
          <w:rFonts w:ascii="Times New Roman" w:eastAsia="Times New Roman" w:hAnsi="Times New Roman" w:cs="Times New Roman"/>
          <w:sz w:val="24"/>
          <w:szCs w:val="24"/>
          <w:lang w:eastAsia="ru-RU"/>
        </w:rPr>
        <w:t>Формирование у детей 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8F6B65" w:rsidRPr="008F6B65" w:rsidRDefault="008F6B65" w:rsidP="008F6B65">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462E3">
        <w:rPr>
          <w:rFonts w:ascii="Times New Roman" w:eastAsia="Times New Roman" w:hAnsi="Times New Roman" w:cs="Times New Roman"/>
          <w:kern w:val="36"/>
          <w:sz w:val="24"/>
          <w:szCs w:val="24"/>
          <w:lang w:eastAsia="ru-RU"/>
        </w:rPr>
        <w:t>Задачи:</w:t>
      </w:r>
    </w:p>
    <w:p w:rsidR="008F6B65" w:rsidRPr="002462E3" w:rsidRDefault="008F6B65" w:rsidP="008F6B65">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462E3">
        <w:rPr>
          <w:rFonts w:ascii="Times New Roman" w:eastAsia="Times New Roman" w:hAnsi="Times New Roman" w:cs="Times New Roman"/>
          <w:sz w:val="24"/>
          <w:szCs w:val="24"/>
          <w:lang w:eastAsia="ru-RU"/>
        </w:rPr>
        <w:t>Воспитывать любовь и интерес к русской национальной культуре, народному творчеству, обычаям, традициям, обрядам.</w:t>
      </w:r>
    </w:p>
    <w:p w:rsidR="008F6B65" w:rsidRPr="002462E3" w:rsidRDefault="008F6B65" w:rsidP="008F6B65">
      <w:pPr>
        <w:shd w:val="clear" w:color="auto" w:fill="FFFFFF"/>
        <w:spacing w:after="0" w:line="240" w:lineRule="auto"/>
        <w:rPr>
          <w:rFonts w:ascii="Times New Roman" w:eastAsia="Times New Roman" w:hAnsi="Times New Roman" w:cs="Times New Roman"/>
          <w:sz w:val="24"/>
          <w:szCs w:val="24"/>
          <w:lang w:eastAsia="ru-RU"/>
        </w:rPr>
      </w:pPr>
      <w:r w:rsidRPr="002462E3">
        <w:rPr>
          <w:rFonts w:ascii="Times New Roman" w:eastAsia="Times New Roman" w:hAnsi="Times New Roman" w:cs="Times New Roman"/>
          <w:sz w:val="24"/>
          <w:szCs w:val="24"/>
          <w:lang w:eastAsia="ru-RU"/>
        </w:rPr>
        <w:t>Расширять знания о своей стране.</w:t>
      </w:r>
    </w:p>
    <w:p w:rsidR="008F6B65" w:rsidRPr="002462E3" w:rsidRDefault="008F6B65" w:rsidP="008F6B65">
      <w:pPr>
        <w:shd w:val="clear" w:color="auto" w:fill="FFFFFF"/>
        <w:spacing w:after="0" w:line="240" w:lineRule="auto"/>
        <w:rPr>
          <w:rFonts w:ascii="Times New Roman" w:eastAsia="Times New Roman" w:hAnsi="Times New Roman" w:cs="Times New Roman"/>
          <w:sz w:val="24"/>
          <w:szCs w:val="24"/>
          <w:lang w:eastAsia="ru-RU"/>
        </w:rPr>
      </w:pPr>
      <w:r w:rsidRPr="002462E3">
        <w:rPr>
          <w:rFonts w:ascii="Times New Roman" w:eastAsia="Times New Roman" w:hAnsi="Times New Roman" w:cs="Times New Roman"/>
          <w:sz w:val="24"/>
          <w:szCs w:val="24"/>
          <w:lang w:eastAsia="ru-RU"/>
        </w:rPr>
        <w:t>Формировать чувство национального достоинства.</w:t>
      </w:r>
    </w:p>
    <w:p w:rsidR="008F6B65" w:rsidRPr="002462E3" w:rsidRDefault="008F6B65" w:rsidP="008F6B65">
      <w:pPr>
        <w:shd w:val="clear" w:color="auto" w:fill="FFFFFF"/>
        <w:spacing w:after="0" w:line="240" w:lineRule="auto"/>
        <w:rPr>
          <w:rFonts w:ascii="Times New Roman" w:eastAsia="Times New Roman" w:hAnsi="Times New Roman" w:cs="Times New Roman"/>
          <w:sz w:val="24"/>
          <w:szCs w:val="24"/>
          <w:lang w:eastAsia="ru-RU"/>
        </w:rPr>
      </w:pPr>
      <w:r w:rsidRPr="002462E3">
        <w:rPr>
          <w:rFonts w:ascii="Times New Roman" w:eastAsia="Times New Roman" w:hAnsi="Times New Roman" w:cs="Times New Roman"/>
          <w:sz w:val="24"/>
          <w:szCs w:val="24"/>
          <w:lang w:eastAsia="ru-RU"/>
        </w:rPr>
        <w:t>Приобщать детей к богатству русской речи, расширять их словарный запас.</w:t>
      </w:r>
    </w:p>
    <w:p w:rsidR="008F6B65" w:rsidRPr="002462E3" w:rsidRDefault="008F6B65" w:rsidP="008F6B65">
      <w:pPr>
        <w:shd w:val="clear" w:color="auto" w:fill="FFFFFF"/>
        <w:spacing w:after="0" w:line="240" w:lineRule="auto"/>
        <w:rPr>
          <w:rFonts w:ascii="Times New Roman" w:eastAsia="Times New Roman" w:hAnsi="Times New Roman" w:cs="Times New Roman"/>
          <w:sz w:val="24"/>
          <w:szCs w:val="24"/>
          <w:lang w:eastAsia="ru-RU"/>
        </w:rPr>
      </w:pPr>
      <w:r w:rsidRPr="002462E3">
        <w:rPr>
          <w:rFonts w:ascii="Times New Roman" w:eastAsia="Times New Roman" w:hAnsi="Times New Roman" w:cs="Times New Roman"/>
          <w:sz w:val="24"/>
          <w:szCs w:val="24"/>
          <w:lang w:eastAsia="ru-RU"/>
        </w:rPr>
        <w:t>Формировать бережное отн</w:t>
      </w:r>
      <w:r w:rsidRPr="008F6B65">
        <w:rPr>
          <w:rFonts w:ascii="Times New Roman" w:eastAsia="Times New Roman" w:hAnsi="Times New Roman" w:cs="Times New Roman"/>
          <w:sz w:val="24"/>
          <w:szCs w:val="24"/>
          <w:lang w:eastAsia="ru-RU"/>
        </w:rPr>
        <w:t>ошение к природе и всему живому</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Arial" w:eastAsia="Times New Roman" w:hAnsi="Arial" w:cs="Arial"/>
          <w:sz w:val="24"/>
          <w:szCs w:val="24"/>
          <w:lang w:eastAsia="ru-RU"/>
        </w:rPr>
        <w:br/>
      </w:r>
    </w:p>
    <w:p w:rsidR="008F6B65" w:rsidRPr="002462E3" w:rsidRDefault="008F6B65" w:rsidP="008F6B65">
      <w:pPr>
        <w:shd w:val="clear" w:color="auto" w:fill="FFFFFF"/>
        <w:spacing w:after="300" w:line="240" w:lineRule="auto"/>
        <w:outlineLvl w:val="0"/>
        <w:rPr>
          <w:rFonts w:ascii="Roboto" w:eastAsia="Times New Roman" w:hAnsi="Roboto" w:cs="Times New Roman"/>
          <w:kern w:val="36"/>
          <w:sz w:val="24"/>
          <w:szCs w:val="24"/>
          <w:lang w:eastAsia="ru-RU"/>
        </w:rPr>
      </w:pPr>
      <w:r w:rsidRPr="002462E3">
        <w:rPr>
          <w:rFonts w:ascii="Times New Roman" w:eastAsia="Times New Roman" w:hAnsi="Times New Roman" w:cs="Times New Roman"/>
          <w:kern w:val="36"/>
          <w:sz w:val="24"/>
          <w:szCs w:val="24"/>
          <w:lang w:eastAsia="ru-RU"/>
        </w:rPr>
        <w:t>Развитие духовно- нравственных качеств личности через приобщение к народной культуре.</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Россия – родина для многих. Но для того, чтобы считать себя ее сыном или дочерью, необходимо ощутить жизнь своего народа и творчески утвердить себя в ней, принять русский язык, историю и культуру страны как свои собственные. Наш народ оставил большой след: мудрые пословицы и хитрые загадки, веселые и печальные обрядовые песни, торжественные былины, героические, волшебные, бытовые сказки. К нам постепенно возвращается национальная память: жизнь, радость, страдания людские, смех и слезы, любовь и гнев, вера и безверие, честность и обман, трудолюбие и лень, красота истины. Мы по-новому начинаем относиться к старинным праздникам, традициям, фольклору.</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Малые фольклорные жанры – это кладезь богатства нашего языка. Мир народной культуры открывает детям нравственные ценности славянских народов, которые наиболее полно сохранило устное народное творчество. Поэтический мир славян рождается из наблюдений за природой, представляет нам удивительные образ</w:t>
      </w:r>
      <w:proofErr w:type="gramStart"/>
      <w:r w:rsidRPr="002462E3">
        <w:rPr>
          <w:rFonts w:ascii="Times New Roman" w:eastAsia="Times New Roman" w:hAnsi="Times New Roman" w:cs="Times New Roman"/>
          <w:sz w:val="24"/>
          <w:szCs w:val="24"/>
          <w:lang w:eastAsia="ru-RU"/>
        </w:rPr>
        <w:t>ы-</w:t>
      </w:r>
      <w:proofErr w:type="gramEnd"/>
      <w:r w:rsidRPr="002462E3">
        <w:rPr>
          <w:rFonts w:ascii="Times New Roman" w:eastAsia="Times New Roman" w:hAnsi="Times New Roman" w:cs="Times New Roman"/>
          <w:sz w:val="24"/>
          <w:szCs w:val="24"/>
          <w:lang w:eastAsia="ru-RU"/>
        </w:rPr>
        <w:t xml:space="preserve"> вымыслы, отражающие национальный дух народа. Кроме того, определенный интерес эти жанры представляют для понимания логики и психологии речи, без них нельзя обойтись, исследую верования и суеверия народа. Очень важно научить детей постигать культуру своего народа, посеять в детских душах </w:t>
      </w:r>
      <w:proofErr w:type="gramStart"/>
      <w:r w:rsidRPr="002462E3">
        <w:rPr>
          <w:rFonts w:ascii="Times New Roman" w:eastAsia="Times New Roman" w:hAnsi="Times New Roman" w:cs="Times New Roman"/>
          <w:sz w:val="24"/>
          <w:szCs w:val="24"/>
          <w:lang w:eastAsia="ru-RU"/>
        </w:rPr>
        <w:t>вечное</w:t>
      </w:r>
      <w:proofErr w:type="gramEnd"/>
      <w:r w:rsidRPr="002462E3">
        <w:rPr>
          <w:rFonts w:ascii="Times New Roman" w:eastAsia="Times New Roman" w:hAnsi="Times New Roman" w:cs="Times New Roman"/>
          <w:sz w:val="24"/>
          <w:szCs w:val="24"/>
          <w:lang w:eastAsia="ru-RU"/>
        </w:rPr>
        <w:t>. Именно родная культура, как отец и мать, должны стать неотъемлемой частью души детей, началом их личности. Она помогает детям понять, что они - часть великого русского народа. Окружающие предметы, впервые пробуждающие душу ребенка, воспитывающие в нем чувство красоты, любознательность, должны быть национальными. Это помогает детям с самого раннего возраста понять, что они – часть великого русского народа.</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В русском фольклоре сочетаются слова и напевность. В нем видна забота, нежность, надежда в благополучие будущего, метко оцениваются жизненные позиции, высмеиваются человеческие недостатки, восхваляются положительные качества. Малые фольклорные жанры являются богатейшим источником познавательного и нравственного развития детей. Особое место в произведениях устного народного творчества занимают уважительное отношение к труду, восхищение мастерством человеческих рук.</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Проводя параллель с нашим временем, стоит вспомнить, что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родной стране, к ее истории, прошлому и настоящему, ко всему человечеству». Так писал академик Д.С. Лихачев. В наше время возникает потребность в приобщении детей к истокам народного творчества через малые фольклорные жанры. Решение этих задач возможно лишь при постоянном общении взрослого с ребенком.</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 xml:space="preserve">Необходимо использовать такие формы и методы, как: анализ литературы, комплексный метод диагностики, эксперимент, анкеты для родителей. Дидактические игры, подвижные игры, игры – драматизации, сказки, загадки, </w:t>
      </w:r>
      <w:proofErr w:type="spellStart"/>
      <w:r w:rsidRPr="002462E3">
        <w:rPr>
          <w:rFonts w:ascii="Times New Roman" w:eastAsia="Times New Roman" w:hAnsi="Times New Roman" w:cs="Times New Roman"/>
          <w:sz w:val="24"/>
          <w:szCs w:val="24"/>
          <w:lang w:eastAsia="ru-RU"/>
        </w:rPr>
        <w:t>потешки</w:t>
      </w:r>
      <w:proofErr w:type="spellEnd"/>
      <w:r w:rsidRPr="002462E3">
        <w:rPr>
          <w:rFonts w:ascii="Times New Roman" w:eastAsia="Times New Roman" w:hAnsi="Times New Roman" w:cs="Times New Roman"/>
          <w:sz w:val="24"/>
          <w:szCs w:val="24"/>
          <w:lang w:eastAsia="ru-RU"/>
        </w:rPr>
        <w:t>, развивают устную речь ребенка, влияют на его духовное развитие, фантазию, учат определенным нравственным нормам, способствуют умению логично рассуждать и делать выводы.</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 xml:space="preserve">Приобщая детей к истокам народной культуры необходимо знакомить детей с народными праздниками и обычаями. Организуя и проводя праздники, нужно учитывать то, что в традиционном народном воспитании огромное влияние уделялось созданию душевной атмосферы, </w:t>
      </w:r>
      <w:r w:rsidRPr="002462E3">
        <w:rPr>
          <w:rFonts w:ascii="Times New Roman" w:eastAsia="Times New Roman" w:hAnsi="Times New Roman" w:cs="Times New Roman"/>
          <w:sz w:val="24"/>
          <w:szCs w:val="24"/>
          <w:lang w:eastAsia="ru-RU"/>
        </w:rPr>
        <w:lastRenderedPageBreak/>
        <w:t>чувству оживленности, раскрепощению внутренних сил каждого участника народного действа. Русский народный праздник всегда был открыт для новизны, изобретательности, вбирал в себя светские элементы как отечественной, так и зарубежной культур. Эта открытость веяниям времени и одновременно сохранность традиций прошлого, уходящего в глубину веков до языческих времен, создает богатую духовную атмосферу, положительно влияющую на духовно- нравственное совершенствование подрастающего поколения.</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К.Д. Ушинский говорил, что воспитание, лишенное народных корней, - бессильно. Сказанное выше справедливо по отношению к культуре празднования годовых праздников, о которых в народе говорили: «В такой день у бога все равны», «Всякая душа празднику рада».</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Традиционно каждый годовой праздник – это общая организация детско-взрослой жизни. Он всегда ориентирован на создание благоприятной воспитательной среды для детей разных возрастов, рассчитан на детскую подражательность, образное мышление, воспроизводство в символической форме тех реальных действий, которые исподволь подготавливают в игровой форме к взрослой жизни. Можно проводить посиделки, досуги, на которых дети будут петь песни, частушки. Загадывать загадки, водить хороводы и т.д. Именно здесь вести наблюдения за характерными особенностями времен года, погодными изменениями, поведением птиц, насекомых, животных. Причем, эти наблюдения должны быть связаны с различными сторонами общественной жизни человека. Такая совместная деятельность создает общее эмоциональное состояние у ребят, даже самые застенчивые станут инициативными.</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Праздники национальных традиций развивают у ребят эмоциональную восприимчивость и вырабатывают эстетические критерии в оценке культурного наследия своего народа. Всестороннее знакомство с народным творчеством помогает пробудить интерес и любовь к народному искусству, вызывает желание участвовать в сохранении традиционных видов народного творчества.</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Особый интерес вызывают у ребят календарные праздники, весьма популярные в России, Украине, Белоруссии, где за драматическим образным действом, идут «игрища». Это такие праздники, как «Зимние Святки», «Проводы Масленицы», «Зеленые Святки» и т.д. Образный поэтический язык этих праздников является одним из средств народной педагогики, этики, эстетики, которые всегда просто, мудро и ненавязчиво передавали от поколения к поколению святые, всем понятные истины, традиционно сложившиеся человеческие отношения.</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Подготовка и проведение этих праздников позволяют использовать богатые возможности народной художественной культуры для духовного развития обучающихся, дают возможность каждому из участников приобщиться к народному творчеству, а наиболее одаренным детям – стать творцами в сфере народной художественной культуры.</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 xml:space="preserve">В ходе подготовки к празднику ребята на занятиях знакомятся с историей того или иного праздника, с обрядами, обычаями, календарными песнями. Например, готовясь к «Широкой Масленице», которая следует сразу же после зимних святок, дети изучают народный календарь этого периода, названия дней масленичной недели; игры, </w:t>
      </w:r>
      <w:proofErr w:type="spellStart"/>
      <w:r w:rsidRPr="002462E3">
        <w:rPr>
          <w:rFonts w:ascii="Times New Roman" w:eastAsia="Times New Roman" w:hAnsi="Times New Roman" w:cs="Times New Roman"/>
          <w:sz w:val="24"/>
          <w:szCs w:val="24"/>
          <w:lang w:eastAsia="ru-RU"/>
        </w:rPr>
        <w:t>зазывалки</w:t>
      </w:r>
      <w:proofErr w:type="spellEnd"/>
      <w:r w:rsidRPr="002462E3">
        <w:rPr>
          <w:rFonts w:ascii="Times New Roman" w:eastAsia="Times New Roman" w:hAnsi="Times New Roman" w:cs="Times New Roman"/>
          <w:sz w:val="24"/>
          <w:szCs w:val="24"/>
          <w:lang w:eastAsia="ru-RU"/>
        </w:rPr>
        <w:t xml:space="preserve">, </w:t>
      </w:r>
      <w:proofErr w:type="spellStart"/>
      <w:r w:rsidRPr="002462E3">
        <w:rPr>
          <w:rFonts w:ascii="Times New Roman" w:eastAsia="Times New Roman" w:hAnsi="Times New Roman" w:cs="Times New Roman"/>
          <w:sz w:val="24"/>
          <w:szCs w:val="24"/>
          <w:lang w:eastAsia="ru-RU"/>
        </w:rPr>
        <w:t>заклички</w:t>
      </w:r>
      <w:proofErr w:type="spellEnd"/>
      <w:r w:rsidRPr="002462E3">
        <w:rPr>
          <w:rFonts w:ascii="Times New Roman" w:eastAsia="Times New Roman" w:hAnsi="Times New Roman" w:cs="Times New Roman"/>
          <w:sz w:val="24"/>
          <w:szCs w:val="24"/>
          <w:lang w:eastAsia="ru-RU"/>
        </w:rPr>
        <w:t>, которые исполняют именно на этом празднике. В итоге ребята приобретают большой багаж знаний по данному празднику.</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 xml:space="preserve">Процесс создания театрализованных представлений </w:t>
      </w:r>
      <w:proofErr w:type="spellStart"/>
      <w:proofErr w:type="gramStart"/>
      <w:r w:rsidRPr="002462E3">
        <w:rPr>
          <w:rFonts w:ascii="Times New Roman" w:eastAsia="Times New Roman" w:hAnsi="Times New Roman" w:cs="Times New Roman"/>
          <w:sz w:val="24"/>
          <w:szCs w:val="24"/>
          <w:lang w:eastAsia="ru-RU"/>
        </w:rPr>
        <w:t>представлений</w:t>
      </w:r>
      <w:proofErr w:type="spellEnd"/>
      <w:proofErr w:type="gramEnd"/>
      <w:r w:rsidRPr="002462E3">
        <w:rPr>
          <w:rFonts w:ascii="Times New Roman" w:eastAsia="Times New Roman" w:hAnsi="Times New Roman" w:cs="Times New Roman"/>
          <w:sz w:val="24"/>
          <w:szCs w:val="24"/>
          <w:lang w:eastAsia="ru-RU"/>
        </w:rPr>
        <w:t xml:space="preserve"> многогранен и включает в себя выбор темы, написание сценария, изготовление костюмов и т.д. На занятиях нужно доверять детям, стараться давать больше свободы, например, сделать костюм, придумать образ и т.д. Ребенок, вовлеченный в это процесс, приобретает элементарные навыки литератора, историка, художника и, конечно же, артиста. Дети становятся активными участниками игры, праздника, где пробуют себя в разных видах деятельности: пении, танце, чтении стихов, рисовании.</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 xml:space="preserve">Все это приобщает к национальной культуре, обогащает процесс всестороннего развития ребенка. Объединение детей общей творческой деятельностью, в которой возникают отношения взаимной зависимости, учит толерантности по отношению к товарищу, воспитывает чувство коллективизма и ответственности. Вовлекаются в этот процесс и родители. Так, родители становятся нашими соучастниками и зрителями, открывают для себя детей в новом качестве, сближаясь с ними </w:t>
      </w:r>
      <w:proofErr w:type="gramStart"/>
      <w:r w:rsidRPr="002462E3">
        <w:rPr>
          <w:rFonts w:ascii="Times New Roman" w:eastAsia="Times New Roman" w:hAnsi="Times New Roman" w:cs="Times New Roman"/>
          <w:sz w:val="24"/>
          <w:szCs w:val="24"/>
          <w:lang w:eastAsia="ru-RU"/>
        </w:rPr>
        <w:t>в</w:t>
      </w:r>
      <w:proofErr w:type="gramEnd"/>
      <w:r w:rsidRPr="002462E3">
        <w:rPr>
          <w:rFonts w:ascii="Times New Roman" w:eastAsia="Times New Roman" w:hAnsi="Times New Roman" w:cs="Times New Roman"/>
          <w:sz w:val="24"/>
          <w:szCs w:val="24"/>
          <w:lang w:eastAsia="ru-RU"/>
        </w:rPr>
        <w:t xml:space="preserve"> совместной творческой</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деятельности.</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Все это помогает объединить усилия семьи и учреждения дополнительного образования в достижении единой цели – творческого развития, гражданского становления личности, воспитания в детях лучших духовно- нравственных и моральных качеств, позволяет прикоснуться к замечательным традициям, к истории славянской культуры.</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lastRenderedPageBreak/>
        <w:t>Непременным условием результативности в воспитании и развитии дошкольников через малые фольклорные жанры является использование бесед о старине, чтение художественной народной литературы с обсуждением, экскурсий в музей.</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 xml:space="preserve">Для создания атмосферы заинтересованности и включенности детей можно создать уголок в группе в виде «избы», де поместить предметы, наиболее часто </w:t>
      </w:r>
      <w:proofErr w:type="spellStart"/>
      <w:r w:rsidRPr="002462E3">
        <w:rPr>
          <w:rFonts w:ascii="Times New Roman" w:eastAsia="Times New Roman" w:hAnsi="Times New Roman" w:cs="Times New Roman"/>
          <w:sz w:val="24"/>
          <w:szCs w:val="24"/>
          <w:lang w:eastAsia="ru-RU"/>
        </w:rPr>
        <w:t>упоминающиеся</w:t>
      </w:r>
      <w:proofErr w:type="spellEnd"/>
      <w:r w:rsidRPr="002462E3">
        <w:rPr>
          <w:rFonts w:ascii="Times New Roman" w:eastAsia="Times New Roman" w:hAnsi="Times New Roman" w:cs="Times New Roman"/>
          <w:sz w:val="24"/>
          <w:szCs w:val="24"/>
          <w:lang w:eastAsia="ru-RU"/>
        </w:rPr>
        <w:t xml:space="preserve"> в русских народных сказках: коромысло, кувшины, самовар и т.д.</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Какая притягательная сила заключена в том, что нас окружает в детстве? Почему уехав из родных мест на долгие годы, человек вспоминает их с теплом, с гордостью рассказывает о красоте и богатстве родного края? Это – выражение глубокой привязанности и любви ко всему, что с ранних лет вошло в сердце как самое дорогое. Свою любовь к родным местам, представление о том, чем они знамениты, надо передавать детям, что чрезвычайно важно для воспитания нравственных чувств.</w:t>
      </w:r>
    </w:p>
    <w:p w:rsidR="008F6B65" w:rsidRPr="002462E3" w:rsidRDefault="008F6B65" w:rsidP="008F6B65">
      <w:pPr>
        <w:shd w:val="clear" w:color="auto" w:fill="FFFFFF"/>
        <w:spacing w:after="0" w:line="240" w:lineRule="auto"/>
        <w:rPr>
          <w:rFonts w:ascii="Arial" w:eastAsia="Times New Roman" w:hAnsi="Arial" w:cs="Arial"/>
          <w:sz w:val="24"/>
          <w:szCs w:val="24"/>
          <w:lang w:eastAsia="ru-RU"/>
        </w:rPr>
      </w:pPr>
      <w:r w:rsidRPr="002462E3">
        <w:rPr>
          <w:rFonts w:ascii="Times New Roman" w:eastAsia="Times New Roman" w:hAnsi="Times New Roman" w:cs="Times New Roman"/>
          <w:sz w:val="24"/>
          <w:szCs w:val="24"/>
          <w:lang w:eastAsia="ru-RU"/>
        </w:rPr>
        <w:t>Приобщение к истокам народной культуры оставит в душах детей неизгладимые впечатления, поможет в будущей жизни ориентироваться на подлинные жизненные ценности. Нашим детям есть чем гордиться, они никогда не будут «Иванами - не помнящими родства».</w:t>
      </w:r>
    </w:p>
    <w:p w:rsidR="00386CD9" w:rsidRPr="008F6B65" w:rsidRDefault="00386CD9"/>
    <w:sectPr w:rsidR="00386CD9" w:rsidRPr="008F6B65" w:rsidSect="008F6B65">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65"/>
    <w:rsid w:val="00386CD9"/>
    <w:rsid w:val="008F6B65"/>
    <w:rsid w:val="009D6875"/>
    <w:rsid w:val="00FF6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1457</Words>
  <Characters>8305</Characters>
  <Application>Microsoft Office Word</Application>
  <DocSecurity>0</DocSecurity>
  <Lines>69</Lines>
  <Paragraphs>19</Paragraphs>
  <ScaleCrop>false</ScaleCrop>
  <Company>DEXP</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 семья</dc:creator>
  <cp:lastModifiedBy>3 семья</cp:lastModifiedBy>
  <cp:revision>3</cp:revision>
  <dcterms:created xsi:type="dcterms:W3CDTF">2020-12-19T13:30:00Z</dcterms:created>
  <dcterms:modified xsi:type="dcterms:W3CDTF">2023-01-10T08:25:00Z</dcterms:modified>
</cp:coreProperties>
</file>