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77" w:rsidRDefault="009975AB" w:rsidP="00943A77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43A77">
        <w:rPr>
          <w:rFonts w:ascii="Times New Roman" w:hAnsi="Times New Roman" w:cs="Times New Roman"/>
          <w:sz w:val="32"/>
          <w:szCs w:val="32"/>
        </w:rPr>
        <w:t xml:space="preserve">План занятия по внеурочной деятельности: </w:t>
      </w:r>
    </w:p>
    <w:p w:rsidR="009975AB" w:rsidRPr="00943A77" w:rsidRDefault="009975AB" w:rsidP="00943A77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43A77">
        <w:rPr>
          <w:rFonts w:ascii="Times New Roman" w:hAnsi="Times New Roman" w:cs="Times New Roman"/>
          <w:sz w:val="32"/>
          <w:szCs w:val="32"/>
        </w:rPr>
        <w:t>«По тропинкам Кузбасса»</w:t>
      </w:r>
    </w:p>
    <w:p w:rsidR="009975AB" w:rsidRDefault="009975AB" w:rsidP="00943A77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43A77">
        <w:rPr>
          <w:rFonts w:ascii="Times New Roman" w:hAnsi="Times New Roman" w:cs="Times New Roman"/>
          <w:sz w:val="32"/>
          <w:szCs w:val="32"/>
        </w:rPr>
        <w:t>(Духовно- нравственное направление)</w:t>
      </w:r>
    </w:p>
    <w:p w:rsidR="00943A77" w:rsidRDefault="00943A77" w:rsidP="00943A77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43A77" w:rsidRDefault="00943A77" w:rsidP="00943A77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43A77" w:rsidRPr="00943A77" w:rsidRDefault="00943A77" w:rsidP="00943A77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7263D" w:rsidRDefault="009975AB" w:rsidP="00943A77">
      <w:pPr>
        <w:spacing w:after="12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43A77">
        <w:rPr>
          <w:rFonts w:ascii="Times New Roman" w:hAnsi="Times New Roman" w:cs="Times New Roman"/>
          <w:sz w:val="48"/>
          <w:szCs w:val="48"/>
        </w:rPr>
        <w:t>Тема: «Чёрная кладовая»</w:t>
      </w:r>
    </w:p>
    <w:p w:rsidR="00943A77" w:rsidRPr="00943A77" w:rsidRDefault="00943A77" w:rsidP="00943A77">
      <w:pPr>
        <w:spacing w:after="12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975AB" w:rsidRDefault="009975AB" w:rsidP="00943A77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43A77">
        <w:rPr>
          <w:rFonts w:ascii="Times New Roman" w:hAnsi="Times New Roman" w:cs="Times New Roman"/>
          <w:sz w:val="32"/>
          <w:szCs w:val="32"/>
        </w:rPr>
        <w:t>Для обучающихся 2 класса (8-9 лет)</w:t>
      </w:r>
    </w:p>
    <w:p w:rsidR="00943A77" w:rsidRPr="00943A77" w:rsidRDefault="00943A77" w:rsidP="00943A77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Тип занятия: комбинированный</w:t>
      </w:r>
    </w:p>
    <w:p w:rsidR="00943A77" w:rsidRDefault="00943A77" w:rsidP="00943A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Составила:</w:t>
      </w:r>
    </w:p>
    <w:p w:rsidR="00943A77" w:rsidRDefault="00943A77" w:rsidP="00943A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Юрьевна,</w:t>
      </w:r>
    </w:p>
    <w:p w:rsidR="00943A77" w:rsidRDefault="00943A77" w:rsidP="00943A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учитель начальных классов</w:t>
      </w:r>
    </w:p>
    <w:p w:rsidR="009975AB" w:rsidRDefault="00943A77" w:rsidP="00943A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МБОУ «СОШ № 8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г.Юрги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975AB" w:rsidRDefault="009975AB" w:rsidP="0094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A77" w:rsidRDefault="00943A77" w:rsidP="0094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717991" w:rsidRPr="00BD5B88" w:rsidRDefault="00943A77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lastRenderedPageBreak/>
        <w:t>Цель: формирование у обучающихс</w:t>
      </w:r>
      <w:r w:rsidR="00BD5B88" w:rsidRPr="00BD5B88">
        <w:rPr>
          <w:rFonts w:ascii="Times New Roman" w:hAnsi="Times New Roman" w:cs="Times New Roman"/>
          <w:sz w:val="28"/>
          <w:szCs w:val="28"/>
        </w:rPr>
        <w:t>я представления о разнообразии, богатстве и красоте Кемеровской области</w:t>
      </w:r>
      <w:r w:rsidRPr="00BD5B88">
        <w:rPr>
          <w:rFonts w:ascii="Times New Roman" w:hAnsi="Times New Roman" w:cs="Times New Roman"/>
          <w:sz w:val="28"/>
          <w:szCs w:val="28"/>
        </w:rPr>
        <w:t xml:space="preserve"> в условиях реализации ФГОС.</w:t>
      </w:r>
    </w:p>
    <w:p w:rsidR="00943A77" w:rsidRPr="00BD5B88" w:rsidRDefault="00943A77" w:rsidP="00AF369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Задачи:</w:t>
      </w:r>
    </w:p>
    <w:p w:rsidR="00717991" w:rsidRPr="00BD5B88" w:rsidRDefault="00717991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- систематизировать и расширять представления о разнообразии, богатстве и </w:t>
      </w:r>
      <w:proofErr w:type="gramStart"/>
      <w:r w:rsidRPr="00BD5B88">
        <w:rPr>
          <w:rFonts w:ascii="Times New Roman" w:hAnsi="Times New Roman" w:cs="Times New Roman"/>
          <w:sz w:val="28"/>
          <w:szCs w:val="28"/>
        </w:rPr>
        <w:t>красоте  Кемеровской</w:t>
      </w:r>
      <w:proofErr w:type="gramEnd"/>
      <w:r w:rsidRPr="00BD5B88">
        <w:rPr>
          <w:rFonts w:ascii="Times New Roman" w:hAnsi="Times New Roman" w:cs="Times New Roman"/>
          <w:sz w:val="28"/>
          <w:szCs w:val="28"/>
        </w:rPr>
        <w:t xml:space="preserve"> области, ее культурном наследии.</w:t>
      </w:r>
    </w:p>
    <w:p w:rsidR="00717991" w:rsidRPr="00BD5B88" w:rsidRDefault="00717991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развивать познавательный интерес к изучению краеведения.</w:t>
      </w:r>
    </w:p>
    <w:p w:rsidR="00943A77" w:rsidRPr="00BD5B88" w:rsidRDefault="00717991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воспитывать бережное и положительное эмоциональное отношение к природе России, Кузбасса.</w:t>
      </w:r>
    </w:p>
    <w:p w:rsidR="00943A77" w:rsidRPr="00BD5B88" w:rsidRDefault="00943A77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способствовать формированию у обуча</w:t>
      </w:r>
      <w:r w:rsidR="00717991" w:rsidRPr="00BD5B88">
        <w:rPr>
          <w:rFonts w:ascii="Times New Roman" w:hAnsi="Times New Roman" w:cs="Times New Roman"/>
          <w:sz w:val="28"/>
          <w:szCs w:val="28"/>
        </w:rPr>
        <w:t>ющихся понятия о добре и зле.</w:t>
      </w:r>
    </w:p>
    <w:p w:rsidR="00EB7343" w:rsidRPr="00BD5B88" w:rsidRDefault="00EB7343" w:rsidP="00BD5B88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Решению задач способствуют такие формы пр</w:t>
      </w:r>
      <w:r w:rsidR="00BD5B88">
        <w:rPr>
          <w:rFonts w:ascii="Times New Roman" w:hAnsi="Times New Roman" w:cs="Times New Roman"/>
          <w:sz w:val="28"/>
          <w:szCs w:val="28"/>
        </w:rPr>
        <w:t>о</w:t>
      </w:r>
      <w:r w:rsidRPr="00BD5B88">
        <w:rPr>
          <w:rFonts w:ascii="Times New Roman" w:hAnsi="Times New Roman" w:cs="Times New Roman"/>
          <w:sz w:val="28"/>
          <w:szCs w:val="28"/>
        </w:rPr>
        <w:t>ведения занятий, как экскурсии, беседы, коллективные творческие дела, групповая работа, конкурсы, викторины, игры и пр.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    Знакомство школьников с родным краем происходит уже на первоначальной ступени образования в процессе изучения на начальной ступени образования в процессе изучения школьных предметов, т.к. математика, история, </w:t>
      </w:r>
      <w:proofErr w:type="spellStart"/>
      <w:r w:rsidRPr="00BD5B88">
        <w:rPr>
          <w:rFonts w:ascii="Times New Roman" w:hAnsi="Times New Roman" w:cs="Times New Roman"/>
          <w:sz w:val="28"/>
          <w:szCs w:val="28"/>
        </w:rPr>
        <w:t>рус.яз</w:t>
      </w:r>
      <w:proofErr w:type="spellEnd"/>
      <w:r w:rsidRPr="00BD5B88">
        <w:rPr>
          <w:rFonts w:ascii="Times New Roman" w:hAnsi="Times New Roman" w:cs="Times New Roman"/>
          <w:sz w:val="28"/>
          <w:szCs w:val="28"/>
        </w:rPr>
        <w:t xml:space="preserve">., окружающий мир, ИЗО.  </w:t>
      </w:r>
    </w:p>
    <w:p w:rsidR="00EB7343" w:rsidRPr="00BD5B88" w:rsidRDefault="00EB7343" w:rsidP="00BD5B88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     В ходе их изучения краеведению отводится небольшая часть учебного времени. Программа «По тропинкам Кузбасса» целенаправленно изучает родной край в различных аспектах: краеведческом, историческом, общекультурном, географическом, зоологическом, ботаническом, экологическом.</w:t>
      </w:r>
    </w:p>
    <w:p w:rsidR="00EB7343" w:rsidRPr="00BD5B88" w:rsidRDefault="00EB7343" w:rsidP="00BD5B88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     Актуальность программы: восполнение пробелов в изучении краеведения в школе, создание системы в вопросах изучения краеведения.</w:t>
      </w:r>
    </w:p>
    <w:p w:rsidR="00EB7343" w:rsidRPr="00BD5B88" w:rsidRDefault="00EB7343" w:rsidP="00BD5B88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     Учитывая возрастные особенности возраста, школьников знакомят с основными моментами, ключевыми событиями истории Кузнецкого края; рассказывают об истории его открытия и освоения, географии, климате, подземных ископаемых, животном и растительном мире, культуре и хоз.</w:t>
      </w:r>
      <w:r w:rsidR="00BD5B88">
        <w:rPr>
          <w:rFonts w:ascii="Times New Roman" w:hAnsi="Times New Roman" w:cs="Times New Roman"/>
          <w:sz w:val="28"/>
          <w:szCs w:val="28"/>
        </w:rPr>
        <w:t xml:space="preserve"> </w:t>
      </w:r>
      <w:r w:rsidRPr="00BD5B88">
        <w:rPr>
          <w:rFonts w:ascii="Times New Roman" w:hAnsi="Times New Roman" w:cs="Times New Roman"/>
          <w:sz w:val="28"/>
          <w:szCs w:val="28"/>
        </w:rPr>
        <w:t>деятельности жителей Кузбасса.</w:t>
      </w:r>
    </w:p>
    <w:p w:rsidR="00EB7343" w:rsidRPr="00BD5B88" w:rsidRDefault="00EB7343" w:rsidP="00BD5B88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    Изучение родного края необходимо начинать на начальной ступени образования, т.к. именно в этом возрасте закладываются основные качества личности.</w:t>
      </w:r>
    </w:p>
    <w:p w:rsidR="00EB7343" w:rsidRPr="00BD5B88" w:rsidRDefault="00BD5B88" w:rsidP="00BD5B8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рамках обучения </w:t>
      </w:r>
      <w:r w:rsidR="00EB7343" w:rsidRPr="00BD5B88">
        <w:rPr>
          <w:rFonts w:ascii="Times New Roman" w:hAnsi="Times New Roman" w:cs="Times New Roman"/>
          <w:sz w:val="28"/>
          <w:szCs w:val="28"/>
        </w:rPr>
        <w:t>предполагается во внеурочной деятельности реализовывать системно-</w:t>
      </w:r>
      <w:proofErr w:type="spellStart"/>
      <w:r w:rsidR="00EB7343" w:rsidRPr="00BD5B8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EB7343" w:rsidRPr="00BD5B88">
        <w:rPr>
          <w:rFonts w:ascii="Times New Roman" w:hAnsi="Times New Roman" w:cs="Times New Roman"/>
          <w:sz w:val="28"/>
          <w:szCs w:val="28"/>
        </w:rPr>
        <w:t xml:space="preserve"> подход, поэтому мы опираемся на следующие принципы:</w:t>
      </w:r>
    </w:p>
    <w:p w:rsidR="004E49AF" w:rsidRDefault="00EB7343" w:rsidP="00AF369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• принцип деятельности обеспечивает активную позицию ребёнка в обучении, минимизирует пассивное восприятие содержания;                                                                                                                                                               • принцип психологической комфортности ориентирует на снятие стрессовых </w:t>
      </w:r>
      <w:r w:rsidRPr="00BD5B88">
        <w:rPr>
          <w:rFonts w:ascii="Times New Roman" w:hAnsi="Times New Roman" w:cs="Times New Roman"/>
          <w:sz w:val="28"/>
          <w:szCs w:val="28"/>
        </w:rPr>
        <w:lastRenderedPageBreak/>
        <w:t xml:space="preserve">факторов во взаимодействии между учителем и учениками и на создание в коллективе класса атмосферы доброжелательности, взаимопомощи, товарищества, реализацию идей педагогики сотрудничества, развитие диалоговых форм общения;                                                                                                                                                                                           • принципы непрерывности и целостности обеспечивают соответствие содержания образования функциональным и возрастным особенностям учащихся, предполагает формирование у учащихся обобщённого системного представления о мире (природе, обществе, самом себе, социокультурном мире и мире деятельности);                                                                                                                                                                       • принципы минимакса и вариативности обеспечивают для каждого ребёнка возможность выбора индивидуального темпа обучения на уровне своего собственного максимума, но не ниже социально безопасного минимума, что является заслоном от перегрузок, разрушающих здоровье детей, но в то же время побуждает детей реализовать свои возможности, формирование у учащихся способностей к систематическому перебору вариантов и адекватному принятию решений в ситуациях выбора;                          </w:t>
      </w:r>
    </w:p>
    <w:p w:rsidR="00943A77" w:rsidRPr="00BD5B88" w:rsidRDefault="00EB7343" w:rsidP="00AF3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• принцип творчества означает максимальную ориентацию на творческое начало в образовательном процессе, создание условий для приобретения учащимся собственного опыта творческой деятельности, успешной самореализации каждого ребёнка.</w:t>
      </w:r>
    </w:p>
    <w:p w:rsidR="00EB7343" w:rsidRPr="00BD5B88" w:rsidRDefault="00EB7343" w:rsidP="00AF3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Программа внеурочного курса «По тропинкам Кузбасса» для учащихся 1 – 4 классов является расширением предмета «Окружающий мир».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       Основополагающими принципами построения курса «По тропинкам Кузбасса» являются: научность в сочетании с доступностью, практико-ориентированность, </w:t>
      </w:r>
      <w:proofErr w:type="spellStart"/>
      <w:r w:rsidRPr="00BD5B88">
        <w:rPr>
          <w:rFonts w:ascii="Times New Roman" w:hAnsi="Times New Roman" w:cs="Times New Roman"/>
          <w:sz w:val="28"/>
          <w:szCs w:val="28"/>
        </w:rPr>
        <w:t>метапредметность</w:t>
      </w:r>
      <w:proofErr w:type="spellEnd"/>
      <w:r w:rsidRPr="00BD5B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5B88">
        <w:rPr>
          <w:rFonts w:ascii="Times New Roman" w:hAnsi="Times New Roman" w:cs="Times New Roman"/>
          <w:sz w:val="28"/>
          <w:szCs w:val="28"/>
        </w:rPr>
        <w:t>межпредметность</w:t>
      </w:r>
      <w:proofErr w:type="spellEnd"/>
      <w:r w:rsidRPr="00BD5B88">
        <w:rPr>
          <w:rFonts w:ascii="Times New Roman" w:hAnsi="Times New Roman" w:cs="Times New Roman"/>
          <w:sz w:val="28"/>
          <w:szCs w:val="28"/>
        </w:rPr>
        <w:t>.</w:t>
      </w:r>
    </w:p>
    <w:p w:rsidR="00EB7343" w:rsidRPr="00BD5B88" w:rsidRDefault="00EB7343" w:rsidP="004E49AF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Объектом изучения внеурочной деятельности является природное и </w:t>
      </w:r>
      <w:proofErr w:type="spellStart"/>
      <w:r w:rsidRPr="00BD5B88">
        <w:rPr>
          <w:rFonts w:ascii="Times New Roman" w:hAnsi="Times New Roman" w:cs="Times New Roman"/>
          <w:sz w:val="28"/>
          <w:szCs w:val="28"/>
        </w:rPr>
        <w:t>социоприродное</w:t>
      </w:r>
      <w:proofErr w:type="spellEnd"/>
      <w:r w:rsidRPr="00BD5B88">
        <w:rPr>
          <w:rFonts w:ascii="Times New Roman" w:hAnsi="Times New Roman" w:cs="Times New Roman"/>
          <w:sz w:val="28"/>
          <w:szCs w:val="28"/>
        </w:rPr>
        <w:t xml:space="preserve"> окружение младшего школьника. В учебном процессе познание природы как целостного реального окружения требует её осмысленного разделения на отдельные компоненты, объекты. В качестве таких объектов рассматриваются тела живой и неживой природы из ближайшего окружения младших школьников.</w:t>
      </w:r>
    </w:p>
    <w:p w:rsidR="00EB7343" w:rsidRPr="00BD5B88" w:rsidRDefault="00EB7343" w:rsidP="004E49AF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Основной акцент в содержании программы сделан на развитии у младших школьников наблюдательности, умения устанавливать причинно-следственные связи. В содержание курса включены сведения о таких методах познания природы, как наблюдение, описание, сравнение, моделирование; даются сведения об уникальности и самобытности родного края.</w:t>
      </w:r>
    </w:p>
    <w:p w:rsidR="00EB7343" w:rsidRPr="00BD5B88" w:rsidRDefault="00EB7343" w:rsidP="004E49AF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Содержание внеурочной деятельности строится на основе </w:t>
      </w:r>
      <w:proofErr w:type="spellStart"/>
      <w:r w:rsidRPr="00BD5B88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D5B88">
        <w:rPr>
          <w:rFonts w:ascii="Times New Roman" w:hAnsi="Times New Roman" w:cs="Times New Roman"/>
          <w:sz w:val="28"/>
          <w:szCs w:val="28"/>
        </w:rPr>
        <w:t xml:space="preserve"> подхода. Вовлечение учащихся в разнообразную деятельность является условием приобретения прочных знаний, преобразования их в убеждения и умения, формирования основ экологической ответственности как черты личности. Программа предусматривает проведение </w:t>
      </w:r>
      <w:r w:rsidRPr="00BD5B88">
        <w:rPr>
          <w:rFonts w:ascii="Times New Roman" w:hAnsi="Times New Roman" w:cs="Times New Roman"/>
          <w:sz w:val="28"/>
          <w:szCs w:val="28"/>
        </w:rPr>
        <w:lastRenderedPageBreak/>
        <w:t xml:space="preserve">экскурсий и практических занятий в ближайшем природном и </w:t>
      </w:r>
      <w:proofErr w:type="spellStart"/>
      <w:r w:rsidRPr="00BD5B88">
        <w:rPr>
          <w:rFonts w:ascii="Times New Roman" w:hAnsi="Times New Roman" w:cs="Times New Roman"/>
          <w:sz w:val="28"/>
          <w:szCs w:val="28"/>
        </w:rPr>
        <w:t>социоприродном</w:t>
      </w:r>
      <w:proofErr w:type="spellEnd"/>
      <w:r w:rsidRPr="00BD5B88">
        <w:rPr>
          <w:rFonts w:ascii="Times New Roman" w:hAnsi="Times New Roman" w:cs="Times New Roman"/>
          <w:sz w:val="28"/>
          <w:szCs w:val="28"/>
        </w:rPr>
        <w:t xml:space="preserve"> окружении (пришкольный участок, микрорайон школы, ближайший парк и т. п.).</w:t>
      </w:r>
    </w:p>
    <w:p w:rsidR="00EB7343" w:rsidRPr="00BD5B88" w:rsidRDefault="00EB7343" w:rsidP="004E49AF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5B8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D5B88">
        <w:rPr>
          <w:rFonts w:ascii="Times New Roman" w:hAnsi="Times New Roman" w:cs="Times New Roman"/>
          <w:sz w:val="28"/>
          <w:szCs w:val="28"/>
        </w:rPr>
        <w:t xml:space="preserve"> подход к разработке содержания программы позволит решать в ходе его изучения ряд взаимосвязанных задач: обеспечивать восприятие и усвоение знаний, создавать условия для высказывания младшими школьниками суждений, обобщений и выводов; уделять внимание ситуациям, где ребёнок должен учиться различать универсальные (всеобщие) и утилитарные ценности; использовать все возможности для становления привычек следовать научным и нравственным принципам и нормам общения и деятельности. Тем самым создаются условия для интеграции научных знаний о природе и других сфер сознания: художественной, нравственной, практической.</w:t>
      </w:r>
    </w:p>
    <w:p w:rsidR="00EB7343" w:rsidRPr="00BD5B88" w:rsidRDefault="00EB7343" w:rsidP="004E49AF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Подобное содержание курса не только позволяет решать задачи, связанные с обучением и развитием школьников, но и несёт в себе большой воспитательный потенциал. Воспитательная функция курса заключается в формировании у младших школьников необходимости познания окружающего мира и своих связей с ним, экологически обоснованных потребностей, интересов, норм и правил (в первую очередь гуманного отношения к природному окружению, к живым существам). Обучение и воспитание в процессе изучения курса будут способствовать развитию эмоциональной сферы младших школьников, их способности к сопереживанию, состраданию.</w:t>
      </w:r>
    </w:p>
    <w:p w:rsidR="00EB7343" w:rsidRPr="00BD5B88" w:rsidRDefault="00EB7343" w:rsidP="004E49AF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Содержание программы реализуется через создание на занятиях проблемных ситуаций, ситуации оценки и прогнозирования последствий поведения человека, ситуации свободного выбора поступка по отношению к природе.</w:t>
      </w:r>
    </w:p>
    <w:p w:rsidR="00EB7343" w:rsidRPr="00BD5B88" w:rsidRDefault="00EB7343" w:rsidP="00AF369C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Данная программа способствует формированию ценностных ориентиров учащихся, развитию ценностно-смысловой сферы личности на основе общечеловеческих принципов нравственности и гуманизма, развитию широких познавательных интересов и творчества.                                                                                                                               В процессе занятий используются различные формы занятий: игры, этические беседы, викторины, конкурсы, обсуждения, наблюдения, самостоятельные работы, проблемные ситуации, экскурсии в природу.</w:t>
      </w:r>
    </w:p>
    <w:p w:rsidR="00EB7343" w:rsidRPr="00BD5B88" w:rsidRDefault="00EB7343" w:rsidP="00AF369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• фронтальный – одновременная работа со всеми учащимися;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• групповой – организация работы в группах;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• индивидуальный – индивидуальное выполнение заданий, решение проблем.</w:t>
      </w:r>
    </w:p>
    <w:p w:rsidR="00EB7343" w:rsidRPr="00BD5B88" w:rsidRDefault="00EB7343" w:rsidP="00AF369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lastRenderedPageBreak/>
        <w:t>Методы, в основе которых лежит уровень деятельности детей: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• объяснительно-иллюстративный – дети воспринимают и усваивают готовую информацию;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• репродуктивный – учащиеся воспроизводят полученные знания и освоенные способы деятельности;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• частично-поисковый – участие детей в коллективном поиске, решение поставленной задачи совместно с педагогом;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• исследовательский – самостоятельная творческая работа учащихся.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Личностные, </w:t>
      </w:r>
      <w:proofErr w:type="spellStart"/>
      <w:r w:rsidRPr="00BD5B8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D5B88">
        <w:rPr>
          <w:rFonts w:ascii="Times New Roman" w:hAnsi="Times New Roman" w:cs="Times New Roman"/>
          <w:sz w:val="28"/>
          <w:szCs w:val="28"/>
        </w:rPr>
        <w:t xml:space="preserve"> и предметные результаты освоения курса «По тропинкам Кузбасса»</w:t>
      </w:r>
    </w:p>
    <w:p w:rsidR="00EB7343" w:rsidRPr="00BD5B88" w:rsidRDefault="00EB7343" w:rsidP="00AF369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-развитие чувств сострадания, сопереживания представителям растительного и животного мира;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ценностное отношение к природе;</w:t>
      </w:r>
    </w:p>
    <w:p w:rsidR="00EB7343" w:rsidRPr="00BD5B88" w:rsidRDefault="00AF369C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7343" w:rsidRPr="00BD5B88">
        <w:rPr>
          <w:rFonts w:ascii="Times New Roman" w:hAnsi="Times New Roman" w:cs="Times New Roman"/>
          <w:sz w:val="28"/>
          <w:szCs w:val="28"/>
        </w:rPr>
        <w:t>развитие эмоционально-волевой сферы личности ребёнка в процессе общения с природой;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развитие морально-этического сознания;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развитие любознательности и формирование интереса к изучению природы методами искусства и естественных наук;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развитие интеллектуальных и творческих способностей учащихся, дающих возможность выражать своё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 д.);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воспитание ответственного отношения к природе, осознания необходимости сохранения окружающей среды;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формирование мотивации дальнейшего изучения природы Кузбасса.</w:t>
      </w:r>
    </w:p>
    <w:p w:rsidR="00EB7343" w:rsidRPr="00BD5B88" w:rsidRDefault="00EB7343" w:rsidP="00AF369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формирование представлений о природе как универсальной ценности;</w:t>
      </w:r>
    </w:p>
    <w:p w:rsidR="004E49AF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-изучение народных традиций шорцев и </w:t>
      </w:r>
      <w:proofErr w:type="spellStart"/>
      <w:r w:rsidRPr="00BD5B88">
        <w:rPr>
          <w:rFonts w:ascii="Times New Roman" w:hAnsi="Times New Roman" w:cs="Times New Roman"/>
          <w:sz w:val="28"/>
          <w:szCs w:val="28"/>
        </w:rPr>
        <w:t>телеутов</w:t>
      </w:r>
      <w:proofErr w:type="spellEnd"/>
      <w:r w:rsidRPr="00BD5B88">
        <w:rPr>
          <w:rFonts w:ascii="Times New Roman" w:hAnsi="Times New Roman" w:cs="Times New Roman"/>
          <w:sz w:val="28"/>
          <w:szCs w:val="28"/>
        </w:rPr>
        <w:t xml:space="preserve">, отражающих отношение местного населения к природе;    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развитие умений, связанных с изучением окружающей среды;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интерес к познанию мира природы Кузбасса;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потребность к осуществлению экологически сообразных поступков;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осознание места и роли человека в биосфере родного края;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преобладание мотивации гармоничного взаимодействия с природой с точки зрения экологической допустимости;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- формирование экологической культуры: готовность следовать нормам природоохранного, нерасточительного, </w:t>
      </w:r>
      <w:proofErr w:type="spellStart"/>
      <w:r w:rsidRPr="00BD5B88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BD5B88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формирование экологической культуры детей, совершенствование стремления учащихся к творческому самовыражению;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lastRenderedPageBreak/>
        <w:t>- формирование нравственно-экологической позиции.</w:t>
      </w:r>
    </w:p>
    <w:p w:rsidR="00EB7343" w:rsidRPr="00BD5B88" w:rsidRDefault="00EB7343" w:rsidP="00AF369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Предметными результатами являются: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— в ценностно-ориентационной сфере — </w:t>
      </w:r>
      <w:proofErr w:type="spellStart"/>
      <w:r w:rsidRPr="00BD5B8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D5B88">
        <w:rPr>
          <w:rFonts w:ascii="Times New Roman" w:hAnsi="Times New Roman" w:cs="Times New Roman"/>
          <w:sz w:val="28"/>
          <w:szCs w:val="28"/>
        </w:rPr>
        <w:t xml:space="preserve"> представлений об экологии Кузбасса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— в познавательной сфере — наличие углублённых представлений 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 изучения систематических курсов естественных наук; формирование элементарных исследовательских умений; применение полученных знаний и умений для решения практических задач в повседневной жизни, для осознанного соблюдения норм и правил безопасного поведения в природной и </w:t>
      </w:r>
      <w:proofErr w:type="spellStart"/>
      <w:r w:rsidRPr="00BD5B88">
        <w:rPr>
          <w:rFonts w:ascii="Times New Roman" w:hAnsi="Times New Roman" w:cs="Times New Roman"/>
          <w:sz w:val="28"/>
          <w:szCs w:val="28"/>
        </w:rPr>
        <w:t>социоприродной</w:t>
      </w:r>
      <w:proofErr w:type="spellEnd"/>
      <w:r w:rsidRPr="00BD5B88">
        <w:rPr>
          <w:rFonts w:ascii="Times New Roman" w:hAnsi="Times New Roman" w:cs="Times New Roman"/>
          <w:sz w:val="28"/>
          <w:szCs w:val="28"/>
        </w:rPr>
        <w:t xml:space="preserve"> среде;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— в трудовой сфере — владение навыками ухода за растениями ком</w:t>
      </w:r>
      <w:r w:rsidR="00AF369C">
        <w:rPr>
          <w:rFonts w:ascii="Times New Roman" w:hAnsi="Times New Roman" w:cs="Times New Roman"/>
          <w:sz w:val="28"/>
          <w:szCs w:val="28"/>
        </w:rPr>
        <w:t>натными</w:t>
      </w:r>
      <w:r w:rsidRPr="00BD5B88">
        <w:rPr>
          <w:rFonts w:ascii="Times New Roman" w:hAnsi="Times New Roman" w:cs="Times New Roman"/>
          <w:sz w:val="28"/>
          <w:szCs w:val="28"/>
        </w:rPr>
        <w:t>, за домашними питомцами;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— в эстетической сфере — умение приводить примеры, дополняющие научные данные образами из литературы и искусства;                                                                                                                                          </w:t>
      </w:r>
    </w:p>
    <w:p w:rsidR="00AF369C" w:rsidRDefault="00EB7343" w:rsidP="00AF3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— в сфере физической культуры — знание элементарных представлений о зависимости здоровья человека, его эмоционального и физического состояния от факторов окружающей </w:t>
      </w:r>
      <w:proofErr w:type="spellStart"/>
      <w:r w:rsidRPr="00BD5B88">
        <w:rPr>
          <w:rFonts w:ascii="Times New Roman" w:hAnsi="Times New Roman" w:cs="Times New Roman"/>
          <w:sz w:val="28"/>
          <w:szCs w:val="28"/>
        </w:rPr>
        <w:t>среды.</w:t>
      </w:r>
      <w:proofErr w:type="spellEnd"/>
    </w:p>
    <w:p w:rsidR="00AF369C" w:rsidRPr="00BD5B88" w:rsidRDefault="00AF369C" w:rsidP="00AF369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</w:t>
      </w:r>
      <w:r w:rsidR="00EB7343" w:rsidRPr="00BD5B88">
        <w:rPr>
          <w:rFonts w:ascii="Times New Roman" w:hAnsi="Times New Roman" w:cs="Times New Roman"/>
          <w:sz w:val="28"/>
          <w:szCs w:val="28"/>
        </w:rPr>
        <w:t>метные</w:t>
      </w:r>
      <w:proofErr w:type="spellEnd"/>
      <w:r w:rsidR="00EB7343" w:rsidRPr="00BD5B88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развитие устойчивого познавательного интереса к окружающему миру природы Кузбасса;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развитие представлений о различных методах познания природы (искусство как метод познания, научные методы);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формирование элементарных умений, связанных с выполнением учебного исследования;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развитие у учащихся эстетического восприятия окружающего мира;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-овладение элементами самостоятельной организации учебной деятельности, что включает в себя умения ставить цели и планировать личную учебную деятельность, оценивать собственный вклад в деятельность группы, проводить самооценку уровня личных учебных достижений;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-освоение элементарных приёмов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формулировка выводов по результатам исследования;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 xml:space="preserve">-формирование приёмов работы с информацией, что включает в себя умения поиска и отбора источников информации в соответствии с учебной задачей, а </w:t>
      </w:r>
      <w:r w:rsidRPr="00BD5B88">
        <w:rPr>
          <w:rFonts w:ascii="Times New Roman" w:hAnsi="Times New Roman" w:cs="Times New Roman"/>
          <w:sz w:val="28"/>
          <w:szCs w:val="28"/>
        </w:rPr>
        <w:lastRenderedPageBreak/>
        <w:t>также понимание информации, представленной в различной знаковой форме — в виде таблиц, диаграмм, графиков, рисунков и т. д.;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-развитие коммуникативных умений и овладение опытом межличностной коммуникации, корректное ведение диалога и участие в дискуссии, а также участие в работе группы в соответствии с обозначенной ролью.</w:t>
      </w:r>
    </w:p>
    <w:p w:rsidR="00EB7343" w:rsidRPr="00BD5B88" w:rsidRDefault="00EB7343" w:rsidP="00AF369C">
      <w:pPr>
        <w:pStyle w:val="a3"/>
        <w:shd w:val="clear" w:color="auto" w:fill="FFFFFF"/>
        <w:jc w:val="both"/>
        <w:rPr>
          <w:color w:val="181818"/>
          <w:sz w:val="28"/>
          <w:szCs w:val="28"/>
        </w:rPr>
      </w:pPr>
      <w:r w:rsidRPr="00BD5B88">
        <w:rPr>
          <w:b/>
          <w:bCs/>
          <w:color w:val="000000"/>
          <w:sz w:val="28"/>
          <w:szCs w:val="28"/>
        </w:rPr>
        <w:t>Ход занятия:</w:t>
      </w:r>
    </w:p>
    <w:p w:rsidR="00EB7343" w:rsidRPr="00BD5B88" w:rsidRDefault="00EB7343" w:rsidP="00AF369C">
      <w:pPr>
        <w:pStyle w:val="a3"/>
        <w:shd w:val="clear" w:color="auto" w:fill="FFFFFF"/>
        <w:spacing w:before="0" w:beforeAutospacing="0"/>
        <w:jc w:val="both"/>
        <w:rPr>
          <w:color w:val="181818"/>
          <w:sz w:val="28"/>
          <w:szCs w:val="28"/>
        </w:rPr>
      </w:pPr>
      <w:r w:rsidRPr="00BD5B88">
        <w:rPr>
          <w:b/>
          <w:bCs/>
          <w:color w:val="000000"/>
          <w:sz w:val="28"/>
          <w:szCs w:val="28"/>
        </w:rPr>
        <w:t>1.Организационный момент</w:t>
      </w:r>
      <w:r w:rsidRPr="00BD5B88">
        <w:rPr>
          <w:b/>
          <w:bCs/>
          <w:i/>
          <w:iCs/>
          <w:color w:val="000000"/>
          <w:sz w:val="28"/>
          <w:szCs w:val="28"/>
        </w:rPr>
        <w:t>.</w:t>
      </w:r>
    </w:p>
    <w:p w:rsidR="00EB7343" w:rsidRPr="00AF369C" w:rsidRDefault="00EB7343" w:rsidP="00AF36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AF369C">
        <w:rPr>
          <w:iCs/>
          <w:color w:val="000000"/>
          <w:sz w:val="28"/>
          <w:szCs w:val="28"/>
        </w:rPr>
        <w:t>Если хмуримся с утра,</w:t>
      </w:r>
    </w:p>
    <w:p w:rsidR="00EB7343" w:rsidRPr="00AF369C" w:rsidRDefault="00EB7343" w:rsidP="00AF369C">
      <w:pPr>
        <w:pStyle w:val="a3"/>
        <w:shd w:val="clear" w:color="auto" w:fill="FFFFFF"/>
        <w:spacing w:before="0" w:beforeAutospacing="0"/>
        <w:rPr>
          <w:color w:val="181818"/>
          <w:sz w:val="28"/>
          <w:szCs w:val="28"/>
        </w:rPr>
      </w:pPr>
      <w:r w:rsidRPr="00AF369C">
        <w:rPr>
          <w:iCs/>
          <w:color w:val="000000"/>
          <w:sz w:val="28"/>
          <w:szCs w:val="28"/>
        </w:rPr>
        <w:t xml:space="preserve">Нам </w:t>
      </w:r>
      <w:r w:rsidR="00AF369C">
        <w:rPr>
          <w:iCs/>
          <w:color w:val="000000"/>
          <w:sz w:val="28"/>
          <w:szCs w:val="28"/>
        </w:rPr>
        <w:t>поможет доброта.</w:t>
      </w:r>
      <w:r w:rsidR="00AF369C">
        <w:rPr>
          <w:iCs/>
          <w:color w:val="000000"/>
          <w:sz w:val="28"/>
          <w:szCs w:val="28"/>
        </w:rPr>
        <w:br/>
      </w:r>
      <w:r w:rsidRPr="00AF369C">
        <w:rPr>
          <w:iCs/>
          <w:color w:val="000000"/>
          <w:sz w:val="28"/>
          <w:szCs w:val="28"/>
        </w:rPr>
        <w:t>Ну-ка, дети, повернитесь,                              </w:t>
      </w:r>
      <w:r w:rsidRPr="00AF369C">
        <w:rPr>
          <w:rStyle w:val="apple-converted-space"/>
          <w:iCs/>
          <w:color w:val="000000"/>
          <w:sz w:val="28"/>
          <w:szCs w:val="28"/>
        </w:rPr>
        <w:t> </w:t>
      </w:r>
      <w:r w:rsidR="00AF369C">
        <w:rPr>
          <w:iCs/>
          <w:color w:val="000000"/>
          <w:sz w:val="28"/>
          <w:szCs w:val="28"/>
        </w:rPr>
        <w:br/>
      </w:r>
      <w:r w:rsidRPr="00AF369C">
        <w:rPr>
          <w:iCs/>
          <w:color w:val="000000"/>
          <w:sz w:val="28"/>
          <w:szCs w:val="28"/>
        </w:rPr>
        <w:t>И друг другу улыбнитесь!</w:t>
      </w:r>
    </w:p>
    <w:p w:rsidR="00EB7343" w:rsidRPr="00BD5B88" w:rsidRDefault="00EB7343" w:rsidP="00BD5B8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BD5B88">
        <w:rPr>
          <w:color w:val="000000"/>
          <w:sz w:val="28"/>
          <w:szCs w:val="28"/>
        </w:rPr>
        <w:t>-Улыбнулись? Как приятно смотреть на человека, который улыбается приветливой улыбкой! Мы все улыбнулись, и жизнь, пусть на малую капельку, стала радостнее и добрее. 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343" w:rsidRPr="00BD5B88" w:rsidRDefault="0009054F" w:rsidP="00BD5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5B88">
        <w:rPr>
          <w:rFonts w:ascii="Times New Roman" w:hAnsi="Times New Roman" w:cs="Times New Roman"/>
          <w:b/>
          <w:bCs/>
          <w:sz w:val="28"/>
          <w:szCs w:val="28"/>
        </w:rPr>
        <w:t>2.Сообщение темы занятия</w:t>
      </w:r>
      <w:r w:rsidR="00EB7343" w:rsidRPr="00BD5B8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D01D6" w:rsidRPr="00BD5B88" w:rsidRDefault="006D01D6" w:rsidP="00BD5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01D6" w:rsidRPr="00BD5B88" w:rsidRDefault="006D01D6" w:rsidP="00BD5B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B88">
        <w:rPr>
          <w:rFonts w:ascii="Times New Roman" w:hAnsi="Times New Roman" w:cs="Times New Roman"/>
          <w:bCs/>
          <w:sz w:val="28"/>
          <w:szCs w:val="28"/>
        </w:rPr>
        <w:t xml:space="preserve">Все природные богатства, которые люди добывают из глубины земли или с её поверхности- это полезные ископаемые. Они встречаются во многих уголках нашей страны. </w:t>
      </w:r>
    </w:p>
    <w:p w:rsidR="006D01D6" w:rsidRPr="00BD5B88" w:rsidRDefault="006D01D6" w:rsidP="00BD5B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B88">
        <w:rPr>
          <w:rFonts w:ascii="Times New Roman" w:hAnsi="Times New Roman" w:cs="Times New Roman"/>
          <w:bCs/>
          <w:sz w:val="28"/>
          <w:szCs w:val="28"/>
        </w:rPr>
        <w:t xml:space="preserve">Скопление полезных ископаемых называют месторождениями. Поиском и выявлением месторождений полезных ископаемых </w:t>
      </w:r>
      <w:proofErr w:type="spellStart"/>
      <w:r w:rsidRPr="00BD5B88">
        <w:rPr>
          <w:rFonts w:ascii="Times New Roman" w:hAnsi="Times New Roman" w:cs="Times New Roman"/>
          <w:bCs/>
          <w:sz w:val="28"/>
          <w:szCs w:val="28"/>
        </w:rPr>
        <w:t>ископаемых</w:t>
      </w:r>
      <w:proofErr w:type="spellEnd"/>
      <w:r w:rsidRPr="00BD5B88">
        <w:rPr>
          <w:rFonts w:ascii="Times New Roman" w:hAnsi="Times New Roman" w:cs="Times New Roman"/>
          <w:bCs/>
          <w:sz w:val="28"/>
          <w:szCs w:val="28"/>
        </w:rPr>
        <w:t xml:space="preserve"> занимаются учёные-геологи. </w:t>
      </w:r>
    </w:p>
    <w:p w:rsidR="006D01D6" w:rsidRPr="00BD5B88" w:rsidRDefault="006D01D6" w:rsidP="00BD5B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B88">
        <w:rPr>
          <w:rFonts w:ascii="Times New Roman" w:hAnsi="Times New Roman" w:cs="Times New Roman"/>
          <w:bCs/>
          <w:sz w:val="28"/>
          <w:szCs w:val="28"/>
        </w:rPr>
        <w:t>Большинство полезных богатств, д</w:t>
      </w:r>
      <w:r w:rsidR="003023E9" w:rsidRPr="00BD5B88">
        <w:rPr>
          <w:rFonts w:ascii="Times New Roman" w:hAnsi="Times New Roman" w:cs="Times New Roman"/>
          <w:bCs/>
          <w:sz w:val="28"/>
          <w:szCs w:val="28"/>
        </w:rPr>
        <w:t>обываемых в Кемеровской области, это горючие полезные ископаемые: каменный уголь, нефть, природный газ.</w:t>
      </w:r>
    </w:p>
    <w:p w:rsidR="003023E9" w:rsidRPr="00BD5B88" w:rsidRDefault="003023E9" w:rsidP="00BD5B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23E9" w:rsidRPr="00BD5B88" w:rsidRDefault="003023E9" w:rsidP="00BD5B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B88">
        <w:rPr>
          <w:rFonts w:ascii="Times New Roman" w:hAnsi="Times New Roman" w:cs="Times New Roman"/>
          <w:bCs/>
          <w:sz w:val="28"/>
          <w:szCs w:val="28"/>
        </w:rPr>
        <w:t xml:space="preserve">Коллективная работа: соотнесите картинки с названиями полезных ископаемых. </w:t>
      </w:r>
    </w:p>
    <w:p w:rsidR="003023E9" w:rsidRPr="00BD5B88" w:rsidRDefault="003023E9" w:rsidP="00BD5B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B8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ГДЗ по окружающему миру 3 класс 1 часть Плешаков А.А. Новицкая 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50BA0C" id="Прямоугольник 1" o:spid="_x0000_s1026" alt="ГДЗ по окружающему миру 3 класс 1 часть Плешаков А.А. Новицкая М.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  <w:r w:rsidRPr="00BD5B8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4449134"/>
            <wp:effectExtent l="0" t="0" r="3175" b="8890"/>
            <wp:docPr id="2" name="Рисунок 2" descr="Конспект урока +презентация В мире камня (УМКПланета знаний, 2 класс)  план-конспект урока по окружающему миру (2 класс) по теме презентация,  докл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нспект урока +презентация В мире камня (УМКПланета знаний, 2 класс)  план-конспект урока по окружающему миру (2 класс) по теме презентация,  докла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3E9" w:rsidRPr="00BD5B88" w:rsidRDefault="003023E9" w:rsidP="00BD5B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23E9" w:rsidRPr="002F4429" w:rsidRDefault="003023E9" w:rsidP="00BD5B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B88">
        <w:rPr>
          <w:rFonts w:ascii="Times New Roman" w:hAnsi="Times New Roman" w:cs="Times New Roman"/>
          <w:bCs/>
          <w:sz w:val="28"/>
          <w:szCs w:val="28"/>
        </w:rPr>
        <w:t xml:space="preserve">Рисунок 1- Полезные </w:t>
      </w:r>
      <w:r w:rsidRPr="002F4429">
        <w:rPr>
          <w:rFonts w:ascii="Times New Roman" w:hAnsi="Times New Roman" w:cs="Times New Roman"/>
          <w:bCs/>
          <w:sz w:val="28"/>
          <w:szCs w:val="28"/>
        </w:rPr>
        <w:t>ископаемые (</w:t>
      </w:r>
      <w:hyperlink r:id="rId7" w:history="1">
        <w:r w:rsidRPr="002F4429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https://thepresentation.ru/literatura/konspekt-uroka-prezentatsiya-v-mire-kamnya</w:t>
        </w:r>
      </w:hyperlink>
      <w:r w:rsidRPr="002F4429">
        <w:rPr>
          <w:rFonts w:ascii="Times New Roman" w:hAnsi="Times New Roman" w:cs="Times New Roman"/>
          <w:bCs/>
          <w:sz w:val="28"/>
          <w:szCs w:val="28"/>
        </w:rPr>
        <w:t>)</w:t>
      </w:r>
    </w:p>
    <w:p w:rsidR="003023E9" w:rsidRPr="00BD5B88" w:rsidRDefault="003023E9" w:rsidP="00BD5B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sz w:val="28"/>
          <w:szCs w:val="28"/>
        </w:rPr>
        <w:t>- Ребята, сегодня у нас необычное занятие. А о чем пойдет речь, вы догадаетесь сами, когда разгадаете загадку. </w:t>
      </w:r>
    </w:p>
    <w:p w:rsidR="006D01D6" w:rsidRPr="00BD5B88" w:rsidRDefault="006D01D6" w:rsidP="001126B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чёрный, блестящий,</w:t>
      </w:r>
    </w:p>
    <w:p w:rsidR="006D01D6" w:rsidRPr="00BD5B88" w:rsidRDefault="006D01D6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помощник настоящий.</w:t>
      </w:r>
    </w:p>
    <w:p w:rsidR="006D01D6" w:rsidRPr="00BD5B88" w:rsidRDefault="006D01D6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несёт в дома тепло,</w:t>
      </w:r>
    </w:p>
    <w:p w:rsidR="006D01D6" w:rsidRPr="00BD5B88" w:rsidRDefault="006D01D6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него в домах светло,</w:t>
      </w:r>
    </w:p>
    <w:p w:rsidR="006D01D6" w:rsidRPr="00BD5B88" w:rsidRDefault="006D01D6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плавить стали,</w:t>
      </w:r>
    </w:p>
    <w:p w:rsidR="006D01D6" w:rsidRPr="00BD5B88" w:rsidRDefault="006D01D6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краски и эмали.</w:t>
      </w:r>
    </w:p>
    <w:p w:rsidR="006D01D6" w:rsidRPr="001126B3" w:rsidRDefault="006D01D6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(Уголь)</w:t>
      </w:r>
    </w:p>
    <w:p w:rsidR="006D01D6" w:rsidRPr="00BD5B88" w:rsidRDefault="006D01D6" w:rsidP="001126B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Охапку лучей</w:t>
      </w:r>
    </w:p>
    <w:p w:rsidR="006D01D6" w:rsidRPr="00BD5B88" w:rsidRDefault="006D01D6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топок печей</w:t>
      </w:r>
    </w:p>
    <w:p w:rsidR="006D01D6" w:rsidRPr="00BD5B88" w:rsidRDefault="006D01D6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древнее солнышко дарит,</w:t>
      </w:r>
    </w:p>
    <w:p w:rsidR="006D01D6" w:rsidRPr="00BD5B88" w:rsidRDefault="006D01D6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греет и пищу нам варит.</w:t>
      </w:r>
    </w:p>
    <w:p w:rsidR="006D01D6" w:rsidRDefault="006D01D6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(Уголь)</w:t>
      </w:r>
    </w:p>
    <w:p w:rsidR="001126B3" w:rsidRPr="00BD5B88" w:rsidRDefault="001126B3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B424E" w:rsidRPr="001126B3" w:rsidRDefault="00AB424E" w:rsidP="001126B3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BD5B88">
        <w:rPr>
          <w:color w:val="000000"/>
          <w:sz w:val="28"/>
          <w:szCs w:val="28"/>
        </w:rPr>
        <w:t>-</w:t>
      </w:r>
      <w:r w:rsidRPr="00BD5B88">
        <w:rPr>
          <w:rStyle w:val="apple-converted-space"/>
          <w:color w:val="000000"/>
          <w:sz w:val="28"/>
          <w:szCs w:val="28"/>
        </w:rPr>
        <w:t> </w:t>
      </w:r>
      <w:r w:rsidRPr="00BD5B88">
        <w:rPr>
          <w:b/>
          <w:bCs/>
          <w:color w:val="000000"/>
          <w:sz w:val="28"/>
          <w:szCs w:val="28"/>
        </w:rPr>
        <w:t>Тема нашего занятия:</w:t>
      </w:r>
      <w:r w:rsidRPr="00BD5B88">
        <w:rPr>
          <w:rStyle w:val="apple-converted-space"/>
          <w:color w:val="191919"/>
          <w:sz w:val="28"/>
          <w:szCs w:val="28"/>
        </w:rPr>
        <w:t> </w:t>
      </w:r>
      <w:r w:rsidRPr="00BD5B88">
        <w:rPr>
          <w:b/>
          <w:bCs/>
          <w:color w:val="000000"/>
          <w:sz w:val="28"/>
          <w:szCs w:val="28"/>
        </w:rPr>
        <w:t>«Чёрная кладовая»</w:t>
      </w:r>
    </w:p>
    <w:p w:rsidR="003023E9" w:rsidRPr="00BD5B88" w:rsidRDefault="003023E9" w:rsidP="00BD5B8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Сегодня мы поговорим про каменный уголь.</w:t>
      </w:r>
    </w:p>
    <w:p w:rsidR="0009054F" w:rsidRPr="00BD5B88" w:rsidRDefault="0009054F" w:rsidP="00BD5B8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0040" cy="2137410"/>
            <wp:effectExtent l="0" t="0" r="0" b="0"/>
            <wp:docPr id="3" name="Рисунок 3" descr="Как образовался каменный уголь? :: Почемучка. Детские вопро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образовался каменный уголь? :: Почемучка. Детские вопрос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54F" w:rsidRPr="00BD5B88" w:rsidRDefault="0009054F" w:rsidP="00BD5B8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Рисунок 2- Каменный </w:t>
      </w:r>
      <w:r w:rsidRPr="003E6A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уголь (</w:t>
      </w:r>
      <w:hyperlink r:id="rId9" w:history="1">
        <w:r w:rsidRPr="003E6A7E">
          <w:rPr>
            <w:rStyle w:val="a4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>https://allforchildren.ru/why/how99.php</w:t>
        </w:r>
      </w:hyperlink>
      <w:r w:rsidRPr="003E6A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09054F" w:rsidRPr="00BD5B88" w:rsidRDefault="0009054F" w:rsidP="001126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 Самоопределение к деятельности</w:t>
      </w:r>
    </w:p>
    <w:p w:rsidR="00AB424E" w:rsidRPr="00BD5B88" w:rsidRDefault="00AB424E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Почему </w:t>
      </w:r>
      <w:proofErr w:type="gramStart"/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  так</w:t>
      </w:r>
      <w:proofErr w:type="gramEnd"/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назвали? </w:t>
      </w:r>
      <w:proofErr w:type="gramStart"/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 Ответы</w:t>
      </w:r>
      <w:proofErr w:type="gramEnd"/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учащихся)</w:t>
      </w:r>
    </w:p>
    <w:p w:rsidR="00AB424E" w:rsidRPr="00BD5B88" w:rsidRDefault="00AB424E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Назвали его так потому, что по внешнему виду и твёрдости он похож на камень. </w:t>
      </w:r>
    </w:p>
    <w:p w:rsidR="00AB424E" w:rsidRPr="00BD5B88" w:rsidRDefault="00AB424E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используют каменный уголь? (Ответы учащихся)</w:t>
      </w:r>
    </w:p>
    <w:p w:rsidR="00AB424E" w:rsidRPr="00BD5B88" w:rsidRDefault="00AB424E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Каменный уголь сгорает медленно и даёт много тепла.</w:t>
      </w:r>
    </w:p>
    <w:p w:rsidR="00AB424E" w:rsidRPr="00BD5B88" w:rsidRDefault="00AB424E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Работа в группах:</w:t>
      </w:r>
    </w:p>
    <w:p w:rsidR="00AB424E" w:rsidRPr="00BD5B88" w:rsidRDefault="00AB424E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 группа- рисуют каменный уголь;</w:t>
      </w:r>
    </w:p>
    <w:p w:rsidR="00AB424E" w:rsidRPr="00BD5B88" w:rsidRDefault="00AB424E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 группа- где используют каменный уголь.</w:t>
      </w:r>
    </w:p>
    <w:p w:rsidR="00AB424E" w:rsidRPr="00BD5B88" w:rsidRDefault="00AB424E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возник каменный уголь? (Ответы учащихся)</w:t>
      </w:r>
    </w:p>
    <w:p w:rsidR="00AB424E" w:rsidRPr="00BD5B88" w:rsidRDefault="00AB424E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Каменный уголь появился на Земле около 300—350 млн лет назад, когда на первобытных болотах пышно росли древовидные папоротники и начали появляться первые голосеменные растения.</w:t>
      </w:r>
    </w:p>
    <w:p w:rsidR="00AB424E" w:rsidRPr="00BD5B88" w:rsidRDefault="00AB424E" w:rsidP="001126B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Считается, что каменный уголь образовался в результате отложений древесины. Были древние леса, деревья которых накапливались в болотах, где без доступа кислорода деятельность </w:t>
      </w:r>
      <w:proofErr w:type="gramStart"/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бактерий</w:t>
      </w:r>
      <w:proofErr w:type="gramEnd"/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разлагающих растительные остатки сводится к нулю, образуется торф, а затем в процессе захоронения этих остатков, под большим давлением и температурой образуются уголь.</w:t>
      </w:r>
    </w:p>
    <w:p w:rsidR="00AB424E" w:rsidRPr="00BD5B88" w:rsidRDefault="00AB424E" w:rsidP="00BD5B8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 для образования каменного угля требуется залегание торфа на глубине в три километра. На этой глубине слой торфа в двадцать метров, превратится в каменный уголь с толщиной пласта в два метра.</w:t>
      </w:r>
    </w:p>
    <w:p w:rsidR="0009054F" w:rsidRPr="00BD5B88" w:rsidRDefault="0009054F" w:rsidP="001126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добывают уголь?</w:t>
      </w:r>
    </w:p>
    <w:p w:rsidR="00913E53" w:rsidRPr="00BD5B88" w:rsidRDefault="00913E53" w:rsidP="001126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3848100"/>
            <wp:effectExtent l="0" t="0" r="3810" b="0"/>
            <wp:docPr id="5" name="Рисунок 5" descr="Исследуем полезные ископаемые: каменный уголь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следуем полезные ископаемые: каменный уголь - презентация онлайн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3" b="4750"/>
                    <a:stretch/>
                  </pic:blipFill>
                  <pic:spPr bwMode="auto">
                    <a:xfrm>
                      <a:off x="0" y="0"/>
                      <a:ext cx="5940426" cy="384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E53" w:rsidRPr="00BD5B88" w:rsidRDefault="00913E53" w:rsidP="00BD5B8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Рисунок 3- Добыча каменного угля (https://ppt-online.org/326985)</w:t>
      </w:r>
    </w:p>
    <w:p w:rsidR="0009054F" w:rsidRPr="00BD5B88" w:rsidRDefault="0009054F" w:rsidP="00112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Раньше каменный уголь просто собирали в местах выхода пласта на поверхность. Это могло произойти в результате смещения слоев земной коры.</w:t>
      </w:r>
      <w:r w:rsidR="001126B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Часто после обвалов в горной местности такие выходы залежи оголялись, и люди получали возможность добраться до кусков «горючего камня».</w:t>
      </w:r>
    </w:p>
    <w:p w:rsidR="0009054F" w:rsidRPr="00BD5B88" w:rsidRDefault="0009054F" w:rsidP="001126B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Позже, когда появилась первая техника, уголь стали разрабатывать открытым способом. Некоторые угольные копи погружались на глубину более 300 метров.</w:t>
      </w:r>
      <w:r w:rsidR="001126B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Сегодня, благодаря современной техники, люди опускаются на глубину больше 1000 м, где добывают качественный каменный уголь.</w:t>
      </w:r>
    </w:p>
    <w:p w:rsidR="0009054F" w:rsidRPr="00BD5B88" w:rsidRDefault="0009054F" w:rsidP="001126B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используют каменный уголь?</w:t>
      </w:r>
    </w:p>
    <w:p w:rsidR="00913E53" w:rsidRPr="00BD5B88" w:rsidRDefault="00913E53" w:rsidP="00BD5B8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B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9716" cy="2209800"/>
            <wp:effectExtent l="0" t="0" r="2540" b="0"/>
            <wp:docPr id="4" name="Рисунок 4" descr="Виды угля: какое топливо эффективней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иды угля: какое топливо эффективней?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20" b="11370"/>
                    <a:stretch/>
                  </pic:blipFill>
                  <pic:spPr bwMode="auto">
                    <a:xfrm>
                      <a:off x="0" y="0"/>
                      <a:ext cx="5600344" cy="221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6B3" w:rsidRPr="003E6A7E" w:rsidRDefault="00913E53" w:rsidP="001126B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 4- Использование каменного угля </w:t>
      </w:r>
      <w:r w:rsidRPr="003E6A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2" w:history="1">
        <w:r w:rsidR="001126B3" w:rsidRPr="003E6A7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https://ppt-online.org/326985</w:t>
        </w:r>
      </w:hyperlink>
      <w:r w:rsidRPr="003E6A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13E53" w:rsidRPr="00BD5B88" w:rsidRDefault="0009054F" w:rsidP="003E6A7E">
      <w:pPr>
        <w:spacing w:before="12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Разные виды угля можно применяют для получения тепла. При сгорании оно выделяется в гораздо большем количестве, чем можно получить его от дров или других твердых видов топлива. Самые жаркие сорта угля используют в металлургии, где нужны высокие температуры.</w:t>
      </w:r>
      <w:r w:rsidR="003E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уголь – ценное сырье для химической промышленности. Из него добывают множество нужных и полезных веществ.</w:t>
      </w:r>
      <w:r w:rsidR="003E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E53" w:rsidRPr="00BD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уголь называют чёрным золотом. (Дети рассматривают образец угля).</w:t>
      </w:r>
    </w:p>
    <w:p w:rsidR="00913E53" w:rsidRPr="003E6A7E" w:rsidRDefault="00884DAB" w:rsidP="003E6A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6A7E">
        <w:rPr>
          <w:sz w:val="28"/>
          <w:szCs w:val="28"/>
        </w:rPr>
        <w:t xml:space="preserve">Кузбасс- </w:t>
      </w:r>
      <w:r w:rsidR="003E6A7E">
        <w:rPr>
          <w:sz w:val="28"/>
          <w:szCs w:val="28"/>
        </w:rPr>
        <w:t xml:space="preserve">«Чёрное золото». </w:t>
      </w:r>
      <w:r w:rsidRPr="003E6A7E">
        <w:rPr>
          <w:bCs/>
          <w:sz w:val="28"/>
          <w:szCs w:val="28"/>
          <w:shd w:val="clear" w:color="auto" w:fill="FFFFFF"/>
        </w:rPr>
        <w:t>Кузнецкий угольный бассейн</w:t>
      </w:r>
      <w:r w:rsidRPr="003E6A7E">
        <w:rPr>
          <w:sz w:val="28"/>
          <w:szCs w:val="28"/>
          <w:shd w:val="clear" w:color="auto" w:fill="FFFFFF"/>
        </w:rPr>
        <w:t> или </w:t>
      </w:r>
      <w:r w:rsidRPr="003E6A7E">
        <w:rPr>
          <w:bCs/>
          <w:sz w:val="28"/>
          <w:szCs w:val="28"/>
          <w:shd w:val="clear" w:color="auto" w:fill="FFFFFF"/>
        </w:rPr>
        <w:t>Кузбасс</w:t>
      </w:r>
      <w:r w:rsidRPr="003E6A7E">
        <w:rPr>
          <w:sz w:val="28"/>
          <w:szCs w:val="28"/>
          <w:shd w:val="clear" w:color="auto" w:fill="FFFFFF"/>
        </w:rPr>
        <w:t> — одно из самых крупных </w:t>
      </w:r>
      <w:hyperlink r:id="rId13" w:tooltip="Уголь" w:history="1">
        <w:r w:rsidRPr="003E6A7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угольных</w:t>
        </w:r>
      </w:hyperlink>
      <w:r w:rsidRPr="003E6A7E">
        <w:rPr>
          <w:sz w:val="28"/>
          <w:szCs w:val="28"/>
          <w:shd w:val="clear" w:color="auto" w:fill="FFFFFF"/>
        </w:rPr>
        <w:t> месторождений мира. Расположен на юге </w:t>
      </w:r>
      <w:hyperlink r:id="rId14" w:tooltip="Западная Сибирь" w:history="1">
        <w:r w:rsidRPr="003E6A7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Западной Сибири</w:t>
        </w:r>
      </w:hyperlink>
      <w:r w:rsidRPr="003E6A7E">
        <w:rPr>
          <w:sz w:val="28"/>
          <w:szCs w:val="28"/>
          <w:shd w:val="clear" w:color="auto" w:fill="FFFFFF"/>
        </w:rPr>
        <w:t>, в основном на территориях </w:t>
      </w:r>
      <w:hyperlink r:id="rId15" w:tooltip="Кемеровская область" w:history="1">
        <w:r w:rsidRPr="003E6A7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Кемеровской области</w:t>
        </w:r>
      </w:hyperlink>
      <w:r w:rsidRPr="003E6A7E">
        <w:rPr>
          <w:sz w:val="28"/>
          <w:szCs w:val="28"/>
          <w:shd w:val="clear" w:color="auto" w:fill="FFFFFF"/>
        </w:rPr>
        <w:t> (частично — на территории </w:t>
      </w:r>
      <w:hyperlink r:id="rId16" w:tooltip="Новосибирская область" w:history="1">
        <w:r w:rsidRPr="003E6A7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Новосибирской области</w:t>
        </w:r>
      </w:hyperlink>
      <w:r w:rsidRPr="003E6A7E">
        <w:rPr>
          <w:sz w:val="28"/>
          <w:szCs w:val="28"/>
          <w:shd w:val="clear" w:color="auto" w:fill="FFFFFF"/>
        </w:rPr>
        <w:t> и </w:t>
      </w:r>
      <w:hyperlink r:id="rId17" w:tooltip="Алтайский край" w:history="1">
        <w:r w:rsidRPr="003E6A7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Алтайского края</w:t>
        </w:r>
      </w:hyperlink>
      <w:r w:rsidRPr="003E6A7E">
        <w:rPr>
          <w:sz w:val="28"/>
          <w:szCs w:val="28"/>
          <w:shd w:val="clear" w:color="auto" w:fill="FFFFFF"/>
        </w:rPr>
        <w:t>), в неглубокой котловине между горными массивами </w:t>
      </w:r>
      <w:hyperlink r:id="rId18" w:tooltip="Кузнецкий Алатау" w:history="1">
        <w:r w:rsidRPr="003E6A7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Кузнецкого Алатау</w:t>
        </w:r>
      </w:hyperlink>
      <w:r w:rsidRPr="003E6A7E">
        <w:rPr>
          <w:sz w:val="28"/>
          <w:szCs w:val="28"/>
          <w:shd w:val="clear" w:color="auto" w:fill="FFFFFF"/>
        </w:rPr>
        <w:t>. Балансовые запасы каменных углей — 54,5 млрд тонн, бурых углей — 34 млрд тонн</w:t>
      </w:r>
      <w:r w:rsidR="003E6A7E">
        <w:rPr>
          <w:sz w:val="28"/>
          <w:szCs w:val="28"/>
          <w:shd w:val="clear" w:color="auto" w:fill="FFFFFF"/>
        </w:rPr>
        <w:t>.</w:t>
      </w:r>
    </w:p>
    <w:p w:rsidR="00884DAB" w:rsidRPr="00BD5B88" w:rsidRDefault="00884DAB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3021" cy="5507665"/>
            <wp:effectExtent l="0" t="0" r="0" b="0"/>
            <wp:docPr id="6" name="Рисунок 6" descr="http://avant-partner.ru/userfiles/image/avant-reiting/!_2018/3(56)/%D1%80%D0%B5%D0%B9%D1%82%D0%B8%D0%BD%D0%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vant-partner.ru/userfiles/image/avant-reiting/!_2018/3(56)/%D1%80%D0%B5%D0%B9%D1%82%D0%B8%D0%BD%D0%B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6"/>
                    <a:stretch/>
                  </pic:blipFill>
                  <pic:spPr bwMode="auto">
                    <a:xfrm>
                      <a:off x="0" y="0"/>
                      <a:ext cx="4763135" cy="550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6A7E" w:rsidRDefault="00884DAB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A7E">
        <w:rPr>
          <w:rFonts w:ascii="Times New Roman" w:hAnsi="Times New Roman" w:cs="Times New Roman"/>
          <w:sz w:val="28"/>
          <w:szCs w:val="28"/>
        </w:rPr>
        <w:t>Рисунок 5- Основные центры угольной промышленности Кемеровской области</w:t>
      </w:r>
      <w:r w:rsidR="003E6A7E" w:rsidRPr="003E6A7E">
        <w:rPr>
          <w:rFonts w:ascii="Times New Roman" w:hAnsi="Times New Roman" w:cs="Times New Roman"/>
          <w:sz w:val="28"/>
          <w:szCs w:val="28"/>
        </w:rPr>
        <w:t xml:space="preserve">. ( </w:t>
      </w:r>
      <w:hyperlink r:id="rId20" w:history="1">
        <w:r w:rsidR="003E6A7E" w:rsidRPr="003E6A7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https://kratkoe.com/soobshhenie-pro-kamennyiy-ugol</w:t>
        </w:r>
      </w:hyperlink>
      <w:r w:rsidR="003E6A7E" w:rsidRPr="003E6A7E">
        <w:rPr>
          <w:rFonts w:ascii="Times New Roman" w:hAnsi="Times New Roman" w:cs="Times New Roman"/>
          <w:sz w:val="28"/>
          <w:szCs w:val="28"/>
        </w:rPr>
        <w:t>)</w:t>
      </w:r>
    </w:p>
    <w:p w:rsidR="002F4429" w:rsidRPr="003E6A7E" w:rsidRDefault="002F4429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A7E" w:rsidRDefault="003E6A7E" w:rsidP="003E6A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884DAB" w:rsidRPr="00BD5B88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884DAB" w:rsidRPr="003E6A7E" w:rsidRDefault="006D01D6" w:rsidP="003E6A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884DAB" w:rsidRPr="003E6A7E">
        <w:rPr>
          <w:rFonts w:ascii="Times New Roman" w:hAnsi="Times New Roman" w:cs="Times New Roman"/>
          <w:sz w:val="28"/>
          <w:szCs w:val="28"/>
        </w:rPr>
        <w:t>- Что нового и интересного узнали?</w:t>
      </w:r>
    </w:p>
    <w:p w:rsidR="00884DAB" w:rsidRPr="003E6A7E" w:rsidRDefault="00FC4977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A7E">
        <w:rPr>
          <w:rFonts w:ascii="Times New Roman" w:hAnsi="Times New Roman" w:cs="Times New Roman"/>
          <w:sz w:val="28"/>
          <w:szCs w:val="28"/>
        </w:rPr>
        <w:t>- Как добывают уголь?</w:t>
      </w:r>
    </w:p>
    <w:p w:rsidR="00EB7343" w:rsidRPr="003E6A7E" w:rsidRDefault="00FC4977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A7E">
        <w:rPr>
          <w:rFonts w:ascii="Times New Roman" w:hAnsi="Times New Roman" w:cs="Times New Roman"/>
          <w:sz w:val="28"/>
          <w:szCs w:val="28"/>
        </w:rPr>
        <w:t>- Как используют каменный уголь?</w:t>
      </w:r>
    </w:p>
    <w:p w:rsidR="003E6A7E" w:rsidRPr="003E6A7E" w:rsidRDefault="003E6A7E" w:rsidP="003E6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A7E">
        <w:rPr>
          <w:rFonts w:ascii="Times New Roman" w:hAnsi="Times New Roman" w:cs="Times New Roman"/>
          <w:sz w:val="28"/>
          <w:szCs w:val="28"/>
        </w:rPr>
        <w:t>Какими личными качествами должны обладать люди, добывающие уголь?</w:t>
      </w:r>
    </w:p>
    <w:p w:rsidR="003E6A7E" w:rsidRPr="003E6A7E" w:rsidRDefault="003E6A7E" w:rsidP="003E6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A7E">
        <w:rPr>
          <w:rFonts w:ascii="Times New Roman" w:hAnsi="Times New Roman" w:cs="Times New Roman"/>
          <w:sz w:val="28"/>
          <w:szCs w:val="28"/>
        </w:rPr>
        <w:t>Как называется профессия, кто занимается добычей угля?</w:t>
      </w:r>
    </w:p>
    <w:p w:rsidR="00EB7343" w:rsidRPr="00BD5B88" w:rsidRDefault="003E6A7E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6A7E">
        <w:rPr>
          <w:rFonts w:ascii="Times New Roman" w:hAnsi="Times New Roman" w:cs="Times New Roman"/>
          <w:sz w:val="28"/>
          <w:szCs w:val="28"/>
        </w:rPr>
        <w:t>Когда пр</w:t>
      </w:r>
      <w:r w:rsidR="002F4429">
        <w:rPr>
          <w:rFonts w:ascii="Times New Roman" w:hAnsi="Times New Roman" w:cs="Times New Roman"/>
          <w:sz w:val="28"/>
          <w:szCs w:val="28"/>
        </w:rPr>
        <w:t>азднуют день шахтёра? 28 августа</w:t>
      </w: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343" w:rsidRPr="00BD5B88" w:rsidRDefault="00EB7343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88">
        <w:rPr>
          <w:rFonts w:ascii="Times New Roman" w:hAnsi="Times New Roman" w:cs="Times New Roman"/>
          <w:b/>
          <w:bCs/>
          <w:sz w:val="28"/>
          <w:szCs w:val="28"/>
        </w:rPr>
        <w:t>Список литературы.</w:t>
      </w:r>
    </w:p>
    <w:p w:rsidR="00EB7343" w:rsidRPr="002F4429" w:rsidRDefault="002F4429" w:rsidP="002F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29">
        <w:rPr>
          <w:rFonts w:ascii="Times New Roman" w:hAnsi="Times New Roman" w:cs="Times New Roman"/>
          <w:iCs/>
          <w:sz w:val="28"/>
          <w:szCs w:val="28"/>
        </w:rPr>
        <w:t>1.</w:t>
      </w:r>
      <w:r w:rsidR="00640080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GoBack"/>
      <w:bookmarkEnd w:id="0"/>
      <w:r w:rsidR="00EB7343" w:rsidRPr="002F4429">
        <w:rPr>
          <w:rFonts w:ascii="Times New Roman" w:hAnsi="Times New Roman" w:cs="Times New Roman"/>
          <w:iCs/>
          <w:sz w:val="28"/>
          <w:szCs w:val="28"/>
        </w:rPr>
        <w:t>Кузбасс</w:t>
      </w:r>
      <w:r w:rsidR="00EB7343" w:rsidRPr="002F4429">
        <w:rPr>
          <w:rFonts w:ascii="Times New Roman" w:hAnsi="Times New Roman" w:cs="Times New Roman"/>
          <w:sz w:val="28"/>
          <w:szCs w:val="28"/>
        </w:rPr>
        <w:t>. Прошлое, настоящее, будущее. Изд</w:t>
      </w:r>
      <w:r w:rsidRPr="002F4429">
        <w:rPr>
          <w:rFonts w:ascii="Times New Roman" w:hAnsi="Times New Roman" w:cs="Times New Roman"/>
          <w:sz w:val="28"/>
          <w:szCs w:val="28"/>
        </w:rPr>
        <w:t>. 2-е. Кемерово: Кн. изд-во, 200</w:t>
      </w:r>
      <w:r w:rsidR="00EB7343" w:rsidRPr="002F4429">
        <w:rPr>
          <w:rFonts w:ascii="Times New Roman" w:hAnsi="Times New Roman" w:cs="Times New Roman"/>
          <w:sz w:val="28"/>
          <w:szCs w:val="28"/>
        </w:rPr>
        <w:t>8. 368 с.</w:t>
      </w:r>
    </w:p>
    <w:p w:rsidR="00913E53" w:rsidRPr="00BD5B88" w:rsidRDefault="002F4429" w:rsidP="00BD5B8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13E53" w:rsidRPr="00BD5B88">
        <w:rPr>
          <w:color w:val="000000"/>
          <w:sz w:val="28"/>
          <w:szCs w:val="28"/>
        </w:rPr>
        <w:t xml:space="preserve">. Начальная школа. Школа после уроков. Компакт-диск для компьютера. Авторы-составители: </w:t>
      </w:r>
      <w:proofErr w:type="spellStart"/>
      <w:r w:rsidR="00913E53" w:rsidRPr="00BD5B88">
        <w:rPr>
          <w:color w:val="000000"/>
          <w:sz w:val="28"/>
          <w:szCs w:val="28"/>
        </w:rPr>
        <w:t>Вильданова</w:t>
      </w:r>
      <w:proofErr w:type="spellEnd"/>
      <w:r w:rsidR="00913E53" w:rsidRPr="00BD5B88">
        <w:rPr>
          <w:color w:val="000000"/>
          <w:sz w:val="28"/>
          <w:szCs w:val="28"/>
        </w:rPr>
        <w:t xml:space="preserve"> И. Л. / Власенко О. П. / Подгорная Н. П. и др.</w:t>
      </w:r>
      <w:r>
        <w:rPr>
          <w:color w:val="181818"/>
          <w:sz w:val="28"/>
          <w:szCs w:val="28"/>
        </w:rPr>
        <w:t xml:space="preserve"> </w:t>
      </w:r>
      <w:r w:rsidR="00913E53" w:rsidRPr="00BD5B88">
        <w:rPr>
          <w:color w:val="000000"/>
          <w:sz w:val="28"/>
          <w:szCs w:val="28"/>
        </w:rPr>
        <w:t>Учитель, 2014.</w:t>
      </w:r>
    </w:p>
    <w:p w:rsidR="00913E53" w:rsidRPr="00BD5B88" w:rsidRDefault="00913E53" w:rsidP="00BD5B8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BD5B88">
        <w:rPr>
          <w:color w:val="000000"/>
          <w:sz w:val="28"/>
          <w:szCs w:val="28"/>
        </w:rPr>
        <w:t> </w:t>
      </w:r>
      <w:r w:rsidR="002F4429">
        <w:rPr>
          <w:color w:val="181818"/>
          <w:sz w:val="28"/>
          <w:szCs w:val="28"/>
        </w:rPr>
        <w:t>3</w:t>
      </w:r>
      <w:r w:rsidRPr="00BD5B88">
        <w:rPr>
          <w:color w:val="000000"/>
          <w:sz w:val="28"/>
          <w:szCs w:val="28"/>
        </w:rPr>
        <w:t xml:space="preserve">. Начальная школа. Организация внеурочной деятельности. Программы, конспекты занятий. Программа для установки через Интернет. Авторы-составители: Васюкова М. В. / </w:t>
      </w:r>
      <w:proofErr w:type="spellStart"/>
      <w:r w:rsidRPr="00BD5B88">
        <w:rPr>
          <w:color w:val="000000"/>
          <w:sz w:val="28"/>
          <w:szCs w:val="28"/>
        </w:rPr>
        <w:t>Полукарова</w:t>
      </w:r>
      <w:proofErr w:type="spellEnd"/>
      <w:r w:rsidRPr="00BD5B88">
        <w:rPr>
          <w:color w:val="000000"/>
          <w:sz w:val="28"/>
          <w:szCs w:val="28"/>
        </w:rPr>
        <w:t xml:space="preserve"> Н. В. / Шитова И. В. и др. Учитель, 2014.</w:t>
      </w:r>
    </w:p>
    <w:p w:rsidR="002F4429" w:rsidRDefault="002F4429" w:rsidP="002F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13E53" w:rsidRPr="00BD5B88">
        <w:rPr>
          <w:rFonts w:ascii="Times New Roman" w:hAnsi="Times New Roman" w:cs="Times New Roman"/>
          <w:color w:val="000000"/>
          <w:sz w:val="28"/>
          <w:szCs w:val="28"/>
        </w:rPr>
        <w:t xml:space="preserve">. Степанов П.В., Степанова И.В. Воспитание и внеурочная деятельность в стандарте начального общего образования. Центр "Педагогический поиск", </w:t>
      </w:r>
      <w:proofErr w:type="gramStart"/>
      <w:r w:rsidR="00913E53" w:rsidRPr="00BD5B88">
        <w:rPr>
          <w:rFonts w:ascii="Times New Roman" w:hAnsi="Times New Roman" w:cs="Times New Roman"/>
          <w:color w:val="000000"/>
          <w:sz w:val="28"/>
          <w:szCs w:val="28"/>
        </w:rPr>
        <w:t>2011.-</w:t>
      </w:r>
      <w:proofErr w:type="gramEnd"/>
      <w:r w:rsidR="00913E53" w:rsidRPr="00BD5B88">
        <w:rPr>
          <w:rFonts w:ascii="Times New Roman" w:hAnsi="Times New Roman" w:cs="Times New Roman"/>
          <w:color w:val="000000"/>
          <w:sz w:val="28"/>
          <w:szCs w:val="28"/>
        </w:rPr>
        <w:t>96 с.</w:t>
      </w:r>
      <w:r w:rsidRPr="002F4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429" w:rsidRPr="002F4429" w:rsidRDefault="002F4429" w:rsidP="002F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5.Интернет ресурс</w:t>
      </w:r>
      <w:r w:rsidRPr="002F4429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Pr="002F442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https://kratkoe.com/soobshhenie-pro-kamennyiy-ugol</w:t>
        </w:r>
      </w:hyperlink>
    </w:p>
    <w:p w:rsidR="002F4429" w:rsidRDefault="002F4429" w:rsidP="002F442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22" w:history="1">
        <w:r w:rsidRPr="002F442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https://urok.1sept.ru/articles/658025</w:t>
        </w:r>
      </w:hyperlink>
    </w:p>
    <w:p w:rsidR="00913E53" w:rsidRPr="002F4429" w:rsidRDefault="00640080" w:rsidP="002F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6. </w:t>
      </w:r>
      <w:r w:rsidR="002F4429">
        <w:rPr>
          <w:rFonts w:ascii="Times New Roman" w:hAnsi="Times New Roman" w:cs="Times New Roman"/>
          <w:sz w:val="28"/>
          <w:szCs w:val="28"/>
        </w:rPr>
        <w:t>Интернет ресурс</w:t>
      </w:r>
      <w:r w:rsidR="002F4429" w:rsidRPr="002F4429">
        <w:rPr>
          <w:rFonts w:ascii="Times New Roman" w:hAnsi="Times New Roman" w:cs="Times New Roman"/>
          <w:sz w:val="28"/>
          <w:szCs w:val="28"/>
        </w:rPr>
        <w:t>:</w:t>
      </w:r>
      <w:r w:rsidR="002F4429">
        <w:rPr>
          <w:rFonts w:ascii="Times New Roman" w:hAnsi="Times New Roman" w:cs="Times New Roman"/>
          <w:sz w:val="28"/>
          <w:szCs w:val="28"/>
        </w:rPr>
        <w:t xml:space="preserve"> </w:t>
      </w:r>
      <w:r w:rsidR="002F4429" w:rsidRPr="002F4429">
        <w:rPr>
          <w:rFonts w:ascii="Times New Roman" w:hAnsi="Times New Roman" w:cs="Times New Roman"/>
          <w:sz w:val="28"/>
          <w:szCs w:val="28"/>
        </w:rPr>
        <w:t>(</w:t>
      </w:r>
      <w:hyperlink r:id="rId23" w:history="1">
        <w:r w:rsidR="002F4429" w:rsidRPr="002F442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https://thepresentation.ru/literatura/konspekt-uroka-prezentatsiya-v-mire-kamnya</w:t>
        </w:r>
      </w:hyperlink>
      <w:r w:rsidR="002F4429" w:rsidRPr="002F4429">
        <w:rPr>
          <w:rFonts w:ascii="Times New Roman" w:hAnsi="Times New Roman" w:cs="Times New Roman"/>
          <w:sz w:val="28"/>
          <w:szCs w:val="28"/>
        </w:rPr>
        <w:t>)</w:t>
      </w:r>
    </w:p>
    <w:p w:rsidR="00913E53" w:rsidRDefault="002F4429" w:rsidP="00BD5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F4429">
        <w:rPr>
          <w:rFonts w:ascii="Times New Roman" w:hAnsi="Times New Roman" w:cs="Times New Roman"/>
          <w:sz w:val="28"/>
          <w:szCs w:val="28"/>
        </w:rPr>
        <w:t>Интернет ресурс: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429">
        <w:rPr>
          <w:rFonts w:ascii="Times New Roman" w:hAnsi="Times New Roman" w:cs="Times New Roman"/>
          <w:sz w:val="28"/>
          <w:szCs w:val="28"/>
        </w:rPr>
        <w:t>(</w:t>
      </w:r>
      <w:hyperlink r:id="rId24" w:history="1">
        <w:r w:rsidRPr="006400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https://allforchildren.ru/why/how99.php</w:t>
        </w:r>
      </w:hyperlink>
      <w:r w:rsidRPr="00640080">
        <w:rPr>
          <w:rFonts w:ascii="Times New Roman" w:hAnsi="Times New Roman" w:cs="Times New Roman"/>
          <w:sz w:val="28"/>
          <w:szCs w:val="28"/>
        </w:rPr>
        <w:t>)</w:t>
      </w:r>
    </w:p>
    <w:p w:rsidR="002F4429" w:rsidRDefault="002F4429" w:rsidP="002F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F4429">
        <w:rPr>
          <w:rFonts w:ascii="Times New Roman" w:hAnsi="Times New Roman" w:cs="Times New Roman"/>
          <w:sz w:val="28"/>
          <w:szCs w:val="28"/>
        </w:rPr>
        <w:t>Интернет ресурс:</w:t>
      </w:r>
      <w:r w:rsidR="00640080">
        <w:rPr>
          <w:rFonts w:ascii="Times New Roman" w:hAnsi="Times New Roman" w:cs="Times New Roman"/>
          <w:sz w:val="28"/>
          <w:szCs w:val="28"/>
        </w:rPr>
        <w:t xml:space="preserve"> </w:t>
      </w:r>
      <w:r w:rsidR="00640080" w:rsidRPr="00BD5B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(https://ppt-online.org/326985)</w:t>
      </w:r>
    </w:p>
    <w:p w:rsidR="002F4429" w:rsidRDefault="002F4429" w:rsidP="002F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F4429">
        <w:rPr>
          <w:rFonts w:ascii="Times New Roman" w:hAnsi="Times New Roman" w:cs="Times New Roman"/>
          <w:sz w:val="28"/>
          <w:szCs w:val="28"/>
        </w:rPr>
        <w:t xml:space="preserve">Интернет </w:t>
      </w:r>
      <w:proofErr w:type="gramStart"/>
      <w:r w:rsidRPr="002F4429">
        <w:rPr>
          <w:rFonts w:ascii="Times New Roman" w:hAnsi="Times New Roman" w:cs="Times New Roman"/>
          <w:sz w:val="28"/>
          <w:szCs w:val="28"/>
        </w:rPr>
        <w:t>ресурс:</w:t>
      </w:r>
      <w:r w:rsidR="00640080">
        <w:rPr>
          <w:rFonts w:ascii="Times New Roman" w:hAnsi="Times New Roman" w:cs="Times New Roman"/>
          <w:sz w:val="28"/>
          <w:szCs w:val="28"/>
        </w:rPr>
        <w:t xml:space="preserve"> </w:t>
      </w:r>
      <w:r w:rsidR="00640080" w:rsidRPr="0064008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40080" w:rsidRPr="00640080">
        <w:rPr>
          <w:rFonts w:ascii="Times New Roman" w:hAnsi="Times New Roman" w:cs="Times New Roman"/>
          <w:sz w:val="28"/>
          <w:szCs w:val="28"/>
        </w:rPr>
        <w:t xml:space="preserve"> https://kratkoe.com/soobshhenie-pro-kamennyiy-ugol)</w:t>
      </w:r>
    </w:p>
    <w:p w:rsidR="002F4429" w:rsidRPr="002F4429" w:rsidRDefault="002F4429" w:rsidP="002F4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4429" w:rsidRPr="002F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30A83"/>
    <w:multiLevelType w:val="multilevel"/>
    <w:tmpl w:val="C798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67"/>
    <w:rsid w:val="0009054F"/>
    <w:rsid w:val="000E38B0"/>
    <w:rsid w:val="001126B3"/>
    <w:rsid w:val="002F4429"/>
    <w:rsid w:val="003023E9"/>
    <w:rsid w:val="003E6A7E"/>
    <w:rsid w:val="0047263D"/>
    <w:rsid w:val="004E49AF"/>
    <w:rsid w:val="00640080"/>
    <w:rsid w:val="006D01D6"/>
    <w:rsid w:val="00715D67"/>
    <w:rsid w:val="00717991"/>
    <w:rsid w:val="00884DAB"/>
    <w:rsid w:val="00913E53"/>
    <w:rsid w:val="00943A77"/>
    <w:rsid w:val="009975AB"/>
    <w:rsid w:val="00AB424E"/>
    <w:rsid w:val="00AF369C"/>
    <w:rsid w:val="00BD5B88"/>
    <w:rsid w:val="00C81239"/>
    <w:rsid w:val="00EB7343"/>
    <w:rsid w:val="00FC4977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AEFC"/>
  <w15:chartTrackingRefBased/>
  <w15:docId w15:val="{06F06807-F379-4EC9-807E-0A407511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7343"/>
  </w:style>
  <w:style w:type="character" w:styleId="a4">
    <w:name w:val="Hyperlink"/>
    <w:basedOn w:val="a0"/>
    <w:uiPriority w:val="99"/>
    <w:unhideWhenUsed/>
    <w:rsid w:val="00302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u.wikipedia.org/wiki/%D0%A3%D0%B3%D0%BE%D0%BB%D1%8C" TargetMode="External"/><Relationship Id="rId18" Type="http://schemas.openxmlformats.org/officeDocument/2006/relationships/hyperlink" Target="https://ru.wikipedia.org/wiki/%D0%9A%D1%83%D0%B7%D0%BD%D0%B5%D1%86%D0%BA%D0%B8%D0%B9_%D0%90%D0%BB%D0%B0%D1%82%D0%B0%D1%8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kratkoe.com/soobshhenie-pro-kamennyiy-ugol" TargetMode="External"/><Relationship Id="rId7" Type="http://schemas.openxmlformats.org/officeDocument/2006/relationships/hyperlink" Target="https://thepresentation.ru/literatura/konspekt-uroka-prezentatsiya-v-mire-kamnya" TargetMode="External"/><Relationship Id="rId12" Type="http://schemas.openxmlformats.org/officeDocument/2006/relationships/hyperlink" Target="https://ppt-online.org/326985" TargetMode="External"/><Relationship Id="rId17" Type="http://schemas.openxmlformats.org/officeDocument/2006/relationships/hyperlink" Target="https://ru.wikipedia.org/wiki/%D0%90%D0%BB%D1%82%D0%B0%D0%B9%D1%81%D0%BA%D0%B8%D0%B9_%D0%BA%D1%80%D0%B0%D0%B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D%D0%BE%D0%B2%D0%BE%D1%81%D0%B8%D0%B1%D0%B8%D1%80%D1%81%D0%BA%D0%B0%D1%8F_%D0%BE%D0%B1%D0%BB%D0%B0%D1%81%D1%82%D1%8C" TargetMode="External"/><Relationship Id="rId20" Type="http://schemas.openxmlformats.org/officeDocument/2006/relationships/hyperlink" Target="https://kratkoe.com/soobshhenie-pro-kamennyiy-ugo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hyperlink" Target="https://allforchildren.ru/why/how99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5%D0%BC%D0%B5%D1%80%D0%BE%D0%B2%D1%81%D0%BA%D0%B0%D1%8F_%D0%BE%D0%B1%D0%BB%D0%B0%D1%81%D1%82%D1%8C" TargetMode="External"/><Relationship Id="rId23" Type="http://schemas.openxmlformats.org/officeDocument/2006/relationships/hyperlink" Target="https://thepresentation.ru/literatura/konspekt-uroka-prezentatsiya-v-mire-kamnya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allforchildren.ru/why/how99.php" TargetMode="External"/><Relationship Id="rId14" Type="http://schemas.openxmlformats.org/officeDocument/2006/relationships/hyperlink" Target="https://ru.wikipedia.org/wiki/%D0%97%D0%B0%D0%BF%D0%B0%D0%B4%D0%BD%D0%B0%D1%8F_%D0%A1%D0%B8%D0%B1%D0%B8%D1%80%D1%8C" TargetMode="External"/><Relationship Id="rId22" Type="http://schemas.openxmlformats.org/officeDocument/2006/relationships/hyperlink" Target="https://urok.1sept.ru/articles/658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1620-8299-4D59-B09F-BBD1687C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12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2022-11-01T01:31:00Z</dcterms:created>
  <dcterms:modified xsi:type="dcterms:W3CDTF">2022-11-04T10:48:00Z</dcterms:modified>
</cp:coreProperties>
</file>