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C3" w:rsidRPr="00595EC3" w:rsidRDefault="00595EC3" w:rsidP="00595EC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5EC3">
        <w:rPr>
          <w:rFonts w:ascii="Times New Roman" w:hAnsi="Times New Roman" w:cs="Times New Roman"/>
          <w:b/>
          <w:sz w:val="28"/>
          <w:szCs w:val="28"/>
        </w:rPr>
        <w:t>Сенсорное развитие и развитие речи у детей ДЦП</w:t>
      </w:r>
    </w:p>
    <w:bookmarkEnd w:id="0"/>
    <w:p w:rsidR="00595EC3" w:rsidRPr="00E2152D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церебральный паралич (ДЦП) является одним из наиболее тяжелых </w:t>
      </w:r>
      <w:r w:rsidRPr="00E2152D">
        <w:rPr>
          <w:rFonts w:ascii="Times New Roman" w:hAnsi="Times New Roman" w:cs="Times New Roman"/>
          <w:sz w:val="28"/>
          <w:szCs w:val="28"/>
        </w:rPr>
        <w:t xml:space="preserve">заболеваний центральной нервной системы,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E2152D">
        <w:rPr>
          <w:rFonts w:ascii="Times New Roman" w:hAnsi="Times New Roman" w:cs="Times New Roman"/>
          <w:sz w:val="28"/>
          <w:szCs w:val="28"/>
        </w:rPr>
        <w:t>проявля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E2152D">
        <w:rPr>
          <w:rFonts w:ascii="Times New Roman" w:hAnsi="Times New Roman" w:cs="Times New Roman"/>
          <w:sz w:val="28"/>
          <w:szCs w:val="28"/>
        </w:rPr>
        <w:t xml:space="preserve"> в виде различных речевых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52D">
        <w:rPr>
          <w:rFonts w:ascii="Times New Roman" w:hAnsi="Times New Roman" w:cs="Times New Roman"/>
          <w:sz w:val="28"/>
          <w:szCs w:val="28"/>
        </w:rPr>
        <w:t xml:space="preserve"> психических </w:t>
      </w:r>
      <w:r>
        <w:rPr>
          <w:rFonts w:ascii="Times New Roman" w:hAnsi="Times New Roman" w:cs="Times New Roman"/>
          <w:sz w:val="28"/>
          <w:szCs w:val="28"/>
        </w:rPr>
        <w:t xml:space="preserve">и двигательных </w:t>
      </w:r>
      <w:r w:rsidRPr="00E2152D">
        <w:rPr>
          <w:rFonts w:ascii="Times New Roman" w:hAnsi="Times New Roman" w:cs="Times New Roman"/>
          <w:sz w:val="28"/>
          <w:szCs w:val="28"/>
        </w:rPr>
        <w:t xml:space="preserve">нарушений. </w:t>
      </w:r>
      <w:r>
        <w:rPr>
          <w:rFonts w:ascii="Times New Roman" w:hAnsi="Times New Roman" w:cs="Times New Roman"/>
          <w:sz w:val="28"/>
          <w:szCs w:val="28"/>
        </w:rPr>
        <w:t>Как отмечает О.Г. Приходько, т</w:t>
      </w:r>
      <w:r w:rsidRPr="00E2152D">
        <w:rPr>
          <w:rFonts w:ascii="Times New Roman" w:hAnsi="Times New Roman" w:cs="Times New Roman"/>
          <w:sz w:val="28"/>
          <w:szCs w:val="28"/>
        </w:rPr>
        <w:t>яжесть этих нарушений определяет прогноз в отношении социальной адаптации детей с церебральным параличом</w:t>
      </w:r>
      <w:r w:rsidRPr="00A11DD9">
        <w:rPr>
          <w:rFonts w:ascii="Times New Roman" w:hAnsi="Times New Roman" w:cs="Times New Roman"/>
          <w:sz w:val="28"/>
          <w:szCs w:val="28"/>
        </w:rPr>
        <w:t>[29]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Е.Ф. Архипова, изучая детей с церебральным параличом, отметила, что задержка в развитии детей начинается с первых дней жизни. Основная роль в нарушениях психического развития детей принадлежит речевым, двигательным и сенсорным нарушениям. Эти нарушения обусловлены ограниченностью их коммуникативных связей и недостаточностью практического опыта детей с детским церебральным параличом.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ее мнению, спонтанное развитие детей задерживается в темпе и патологически искажается по </w:t>
      </w:r>
      <w:r w:rsidRPr="00A11DD9">
        <w:rPr>
          <w:rFonts w:ascii="Times New Roman" w:hAnsi="Times New Roman" w:cs="Times New Roman"/>
          <w:sz w:val="28"/>
          <w:szCs w:val="28"/>
        </w:rPr>
        <w:t>содержанию [4].</w:t>
      </w:r>
    </w:p>
    <w:p w:rsidR="00595EC3" w:rsidRPr="00111118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и сильнее всего страдает двигательный анализатор, несмотря на </w:t>
      </w:r>
      <w:r w:rsidRPr="000C51A4">
        <w:rPr>
          <w:rFonts w:ascii="Times New Roman" w:hAnsi="Times New Roman" w:cs="Times New Roman"/>
          <w:sz w:val="28"/>
          <w:szCs w:val="28"/>
        </w:rPr>
        <w:t>равную вероятность поражения всех отделов нервной системы, при действии патогенных факторов на развивающийся мозг</w:t>
      </w:r>
      <w:r>
        <w:rPr>
          <w:rFonts w:ascii="Times New Roman" w:hAnsi="Times New Roman" w:cs="Times New Roman"/>
          <w:sz w:val="28"/>
          <w:szCs w:val="28"/>
        </w:rPr>
        <w:t xml:space="preserve">. Признаки </w:t>
      </w:r>
      <w:r w:rsidRPr="000C51A4">
        <w:rPr>
          <w:rFonts w:ascii="Times New Roman" w:hAnsi="Times New Roman" w:cs="Times New Roman"/>
          <w:sz w:val="28"/>
          <w:szCs w:val="28"/>
        </w:rPr>
        <w:t xml:space="preserve">повреждения или </w:t>
      </w:r>
      <w:r>
        <w:rPr>
          <w:rFonts w:ascii="Times New Roman" w:hAnsi="Times New Roman" w:cs="Times New Roman"/>
          <w:sz w:val="28"/>
          <w:szCs w:val="28"/>
        </w:rPr>
        <w:t>отклонения в</w:t>
      </w:r>
      <w:r w:rsidRPr="000C51A4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51A4">
        <w:rPr>
          <w:rFonts w:ascii="Times New Roman" w:hAnsi="Times New Roman" w:cs="Times New Roman"/>
          <w:sz w:val="28"/>
          <w:szCs w:val="28"/>
        </w:rPr>
        <w:t xml:space="preserve"> различных звеньев двигательного анализатора, </w:t>
      </w:r>
      <w:r>
        <w:rPr>
          <w:rFonts w:ascii="Times New Roman" w:hAnsi="Times New Roman" w:cs="Times New Roman"/>
          <w:sz w:val="28"/>
          <w:szCs w:val="28"/>
        </w:rPr>
        <w:t xml:space="preserve">речевого и психического развития у детей с </w:t>
      </w:r>
      <w:r w:rsidRPr="000C51A4">
        <w:rPr>
          <w:rFonts w:ascii="Times New Roman" w:hAnsi="Times New Roman" w:cs="Times New Roman"/>
          <w:sz w:val="28"/>
          <w:szCs w:val="28"/>
        </w:rPr>
        <w:t>перинатальной церебральной патологией</w:t>
      </w:r>
      <w:r>
        <w:rPr>
          <w:rFonts w:ascii="Times New Roman" w:hAnsi="Times New Roman" w:cs="Times New Roman"/>
          <w:sz w:val="28"/>
          <w:szCs w:val="28"/>
        </w:rPr>
        <w:t xml:space="preserve"> появляются постепенно, по мере созревания головного мозга. При </w:t>
      </w:r>
      <w:r w:rsidRPr="000C51A4">
        <w:rPr>
          <w:rFonts w:ascii="Times New Roman" w:hAnsi="Times New Roman" w:cs="Times New Roman"/>
          <w:sz w:val="28"/>
          <w:szCs w:val="28"/>
        </w:rPr>
        <w:t xml:space="preserve">отсутствии адекватной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коррекционной и </w:t>
      </w:r>
      <w:r w:rsidRPr="000C51A4">
        <w:rPr>
          <w:rFonts w:ascii="Times New Roman" w:hAnsi="Times New Roman" w:cs="Times New Roman"/>
          <w:sz w:val="28"/>
          <w:szCs w:val="28"/>
        </w:rPr>
        <w:t>лечебно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C51A4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, с возрастом данная патология приобретает статус </w:t>
      </w:r>
      <w:r w:rsidRPr="000C51A4">
        <w:rPr>
          <w:rFonts w:ascii="Times New Roman" w:hAnsi="Times New Roman" w:cs="Times New Roman"/>
          <w:sz w:val="28"/>
          <w:szCs w:val="28"/>
        </w:rPr>
        <w:t>детский церебральный паралич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C3" w:rsidRPr="005F6904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1A4">
        <w:rPr>
          <w:rFonts w:ascii="Times New Roman" w:hAnsi="Times New Roman" w:cs="Times New Roman"/>
          <w:sz w:val="28"/>
          <w:szCs w:val="28"/>
        </w:rPr>
        <w:t xml:space="preserve">На первом году жизни диагноз «детский церебральный паралич» ставится только тем детям, у которых ярко выражены тяжелые двигательные расстройства: нарушения тонуса мышц, ограничение их подвижности, патологические тонические рефлексы, непроизвольные насильственные движения (гиперкинезы и тремор) нарушения координации движений и т.д. Остальным детям с церебральной патологией ставится диагноз </w:t>
      </w:r>
      <w:proofErr w:type="gramStart"/>
      <w:r w:rsidRPr="000C51A4">
        <w:rPr>
          <w:rFonts w:ascii="Times New Roman" w:hAnsi="Times New Roman" w:cs="Times New Roman"/>
          <w:sz w:val="28"/>
          <w:szCs w:val="28"/>
        </w:rPr>
        <w:t xml:space="preserve">« </w:t>
      </w:r>
      <w:r w:rsidRPr="000C51A4">
        <w:rPr>
          <w:rFonts w:ascii="Times New Roman" w:hAnsi="Times New Roman" w:cs="Times New Roman"/>
          <w:sz w:val="28"/>
          <w:szCs w:val="28"/>
        </w:rPr>
        <w:lastRenderedPageBreak/>
        <w:t>перинатальная</w:t>
      </w:r>
      <w:proofErr w:type="gramEnd"/>
      <w:r w:rsidRPr="000C51A4">
        <w:rPr>
          <w:rFonts w:ascii="Times New Roman" w:hAnsi="Times New Roman" w:cs="Times New Roman"/>
          <w:sz w:val="28"/>
          <w:szCs w:val="28"/>
        </w:rPr>
        <w:t xml:space="preserve"> энцефалопатия; синдром церебрального паралича (или синдром двигательных расстройств)».</w:t>
      </w:r>
      <w:r w:rsidRPr="00E2152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11DD9">
        <w:rPr>
          <w:rFonts w:ascii="Times New Roman" w:hAnsi="Times New Roman" w:cs="Times New Roman"/>
          <w:sz w:val="28"/>
          <w:szCs w:val="28"/>
        </w:rPr>
        <w:t>]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детским церебральным параличом в первые пять месяцев жизни характерно сильное отставание в развитии их двигательных функций.</w:t>
      </w:r>
    </w:p>
    <w:p w:rsidR="00595EC3" w:rsidRDefault="00595EC3" w:rsidP="00595E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Л.А. Данилова, изучая детей с детским церебральным параличом, отмечала, что только незначительная часть детей может к пяти месяцам удерживать голову. У них отмечается патологическое состояние кистей рук, характеризующееся приведением первого пальца к ладони и плотным сжатием кулаков. В некоторых случаях кисть бывает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паретичной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свисающей. У подавляющего большинства детей отсутствует зрительно-моторная координация. Положение тела ребенка в ряде случаев бывает вынужденным с запрокинутой головой, что ограничивает поле зрения ребенка и является одной из причин задержки его психического развития с первых месяцев жизни. Общий мышечный тонус патологически изменен, в большинстве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случаев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тенденцией к его повышению. Уже в этом возрасте задержка двигательного развития сочетается с отставанием в развитии голосовой активности и ориентировочно-познавательной деятельности ребенка</w:t>
      </w:r>
      <w:r w:rsidRPr="00A11DD9">
        <w:rPr>
          <w:rFonts w:ascii="Times New Roman" w:hAnsi="Times New Roman" w:cs="Times New Roman"/>
          <w:sz w:val="28"/>
          <w:szCs w:val="28"/>
        </w:rPr>
        <w:t>[9]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12 месяцам лишь незначительное число детей удерживают голову, в основном дети не могут самостоятельно сидеть, что отрицательно сказывается на развитии их познавательной деятельности. У большинства детей отмечаются патологическое состояние кистей рук, недостаточность или отсутствие зрительно-моторной координации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некоторые дети могут стоять у опоры, а у многих отмечается вынужденное положение тела, невозможность поворотов с боку на бок, патологическая опора при попытке поставить их на ноги.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двум годам некоторые дети еще плохо удерживают голову, не умеют свободно ее поворачивать и разглядывать окружающее.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состоянии поворачиваться и менять положение своего тела, самостоятельно сидеть, захватывать и удерживать игрушки. в большинстве случаев кисти рук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>сжаты в кулаки, плотно приведен к ладони первый палец, и невозможно его участие при захвате игрушек. Лишь очень немногим детям доступна предметная деятельность с помощью взрослого. Во всех случаях отмечается патологическое изменение мышечного тонуса.</w:t>
      </w:r>
    </w:p>
    <w:p w:rsidR="00595EC3" w:rsidRPr="00A11DD9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некоторые дети могут стоять у опоры, переступать с поддержкой за руки. Как правило, нарушения произвольной моторики сочетаются с выраженной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патологией  артикуляционного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аппарата, голоса, дыхания. Вместе с тем у ряда детей отмечается довольно высокий уровень эмоциональных реакций и познавательной деятельности в целом. У детей я ярко выраженной патологией двигательной сферы и артикуляционного аппарата доречевая голосовая деятельность в этот возрастной период практически отсутствует </w:t>
      </w:r>
      <w:r w:rsidRPr="00A11DD9">
        <w:rPr>
          <w:rFonts w:ascii="Times New Roman" w:hAnsi="Times New Roman" w:cs="Times New Roman"/>
          <w:sz w:val="28"/>
          <w:szCs w:val="28"/>
        </w:rPr>
        <w:t>[5]</w:t>
      </w:r>
    </w:p>
    <w:p w:rsidR="00595EC3" w:rsidRPr="00362100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делала акцент на том, что д</w:t>
      </w:r>
      <w:r w:rsidRPr="00362100">
        <w:rPr>
          <w:rFonts w:ascii="Times New Roman" w:hAnsi="Times New Roman" w:cs="Times New Roman"/>
          <w:sz w:val="28"/>
          <w:szCs w:val="28"/>
        </w:rPr>
        <w:t>вигательные нарушения ограничивают предметно-практи</w:t>
      </w:r>
      <w:r w:rsidRPr="00362100">
        <w:rPr>
          <w:rFonts w:ascii="Times New Roman" w:hAnsi="Times New Roman" w:cs="Times New Roman"/>
          <w:sz w:val="28"/>
          <w:szCs w:val="28"/>
        </w:rPr>
        <w:softHyphen/>
        <w:t>ческую деятельность. Последнее обуславливает недостаточное развитие предметного восприятия. Двигательная недостаточность затрудняет манипуляцию с предметами, их восприятие на ощупь. Сочетание этих нарушений с недоразвитием зрительно-мотор</w:t>
      </w:r>
      <w:r w:rsidRPr="00362100">
        <w:rPr>
          <w:rFonts w:ascii="Times New Roman" w:hAnsi="Times New Roman" w:cs="Times New Roman"/>
          <w:sz w:val="28"/>
          <w:szCs w:val="28"/>
        </w:rPr>
        <w:softHyphen/>
        <w:t>ной координации и речи препятствует развитию познаватель</w:t>
      </w:r>
      <w:r w:rsidRPr="00362100">
        <w:rPr>
          <w:rFonts w:ascii="Times New Roman" w:hAnsi="Times New Roman" w:cs="Times New Roman"/>
          <w:sz w:val="28"/>
          <w:szCs w:val="28"/>
        </w:rPr>
        <w:softHyphen/>
        <w:t>ной деятельности</w:t>
      </w:r>
      <w:r w:rsidRPr="00A11DD9">
        <w:rPr>
          <w:rFonts w:ascii="Times New Roman" w:hAnsi="Times New Roman" w:cs="Times New Roman"/>
          <w:sz w:val="28"/>
          <w:szCs w:val="28"/>
        </w:rPr>
        <w:t xml:space="preserve"> [18]</w:t>
      </w:r>
      <w:r w:rsidRPr="003621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EC3" w:rsidRPr="00362100" w:rsidRDefault="00595EC3" w:rsidP="00595EC3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Для выявления возможностей психического развития детей, страдающих церебральным параличом, большое значение имеет оценка уровня развития их сенсорных функций, ориентировочно-познавательных реакций, эмоционального и звукового общения с окружающими.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Мамайчукпри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обследование детей в возрасте до пяти месяцев выяснила, что характерным для них является кратковременность бодрствующего состояния, покрываемого сном. Причем на фоне бодрствования часто возникают отрицательные реакции. У некоторых детей отсутствует врожденный рефлекс движения глаз, возникающий под влиянием движущегося в поле зрения раздражителя. Зрительное сосредоточение проявляется лишь после 4-8 месяцев и характеризуется рядом патологических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особенностей: косоглазием, нистагмом, влиянием патологических тонических рефлексов на мышцы глаз и </w:t>
      </w:r>
      <w:r w:rsidRPr="00A11DD9">
        <w:rPr>
          <w:rFonts w:ascii="Times New Roman" w:hAnsi="Times New Roman" w:cs="Times New Roman"/>
          <w:sz w:val="28"/>
          <w:szCs w:val="28"/>
        </w:rPr>
        <w:t>др. [10</w:t>
      </w:r>
      <w:r w:rsidRPr="003A6B0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зрительное прослеживание длительное время характеризуется фрагментарностью, скачкообразностью и ограничением поля зрения. Значительно задерживается у них развитие зрительных, слуховых и ориентировочных реакций, а на любой оптический и слуховой раздражитель возникает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притормаживание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общих движений, в том числе и сосания. Двигательного же компонента, то есть поворота в сторону раздражителя, вызвать не удается. В результате этих нарушений у детей первых пяти месяцев жизни ориентировочные реакции выражены слабо или отсутствуют вообще. У некоторых детей вместо ориентировочных реакций на оптический или слуховой раздражитель возникают защитно-оборонительные реакции: вздрагивание, плач, испуг. У детей, перенесших гемолитическую болезнь новорожденных, ориентировочные реакции на слуховой раздражитель либо отсутствуют, либо отмечается нарушение акустической установки на звуки и речь, а слуховое сосредоточение появляется очень поздно, после 15-17 месяцев. Нарушение сенсорного восприятия приводит к невозможности установления с детьми эмоционального контакта, что, в свою очередь, тормозит появления первых положительных эмоций. Так, улыбка, у детей с детским церебральным параличом возникает лишь к 3-6 </w:t>
      </w:r>
      <w:r w:rsidRPr="00A11DD9">
        <w:rPr>
          <w:rFonts w:ascii="Times New Roman" w:hAnsi="Times New Roman" w:cs="Times New Roman"/>
          <w:sz w:val="28"/>
          <w:szCs w:val="28"/>
        </w:rPr>
        <w:t>месяцам [38].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Описанная патология наблюдается у детей с наиболее тяжелым поражением мозга. В более легких случаях у детей с опозданием, но все же формируется зрительное с слуховое сосредоточение, эмоциональные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реакции  развиваются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возрастом. Однако комплекс оживления не всегда содержит в себе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существенные  компоненты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 в одних случаях оно происходит без двигательных реакций, а в других – без голосовых.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части детей не удается установить эмоциональный контакт в силу отсутствия у них интереса к окружающему и потребности общения с людьми. Эти дети не выделяют мать, не обращают внимания на игрушки,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их </w:t>
      </w:r>
      <w:r>
        <w:rPr>
          <w:rFonts w:ascii="Times New Roman" w:hAnsi="Times New Roman" w:cs="Times New Roman"/>
          <w:sz w:val="28"/>
          <w:szCs w:val="28"/>
        </w:rPr>
        <w:lastRenderedPageBreak/>
        <w:t>голосовая активность проявляется в монотонном крике, по которому невозможно определить желание ребенка.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Недостаточность зрительно-моторной координации отмечается у всех детей этого возраста: дети не тянутся к игрушке, не захватывают предложенную игрушку, так как зрение активно не направляет движения руки к оптическому объекту. Некоторые дети могут удерживать вложенную в руку игрушку, но не стараются ее рассмотреть, ощупать, дотянуть до рта. 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отмечает Е.Ф. Архипова, для детей, страдающих церебральным параличом, в возрасте от пяти месяцев до одного года характерно неравномерное развитие отдельных психических функций: восприятия, зрительно-моторной координации, ориентировочно-познавательных реакций, эмоционального и звукового общения с окружающими</w:t>
      </w:r>
      <w:r w:rsidRPr="003A6B0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6B0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C3" w:rsidRPr="00646915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915">
        <w:rPr>
          <w:rFonts w:ascii="Times New Roman" w:hAnsi="Times New Roman" w:cs="Times New Roman"/>
          <w:sz w:val="28"/>
          <w:szCs w:val="28"/>
        </w:rPr>
        <w:t xml:space="preserve">Отклонения в психическом развитии у детей с церебральным параличом в большой степени обусловлены недостаточностью практической деятельности и социального опыта, коммуникативных связей с окружающими и невозможностью полноценной игровой деятельности. Двигательные нарушения и ограниченность практического опыта могут быть одной из причин недостаточности высших корковых функций и, в первую очередь, </w:t>
      </w:r>
      <w:proofErr w:type="spellStart"/>
      <w:r w:rsidRPr="00646915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</w:t>
      </w:r>
      <w:r w:rsidRPr="003F61C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F61C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 детским церебральным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параличом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недостаточности слухового восприятия и недоразвития моторики Л.А. Данилова зафиксировала слабость деятельности слухового анализатора. Эти дети с трудом локализируют направление звука или, хорошо реагируя на обычные звуки, не обращают внимание на речь. В этом возрасте у них не формируется первичного понимания речи: они не смотрят на обращающегося к ним взрослого, не прислушиваются к его голосу, не реагируют на свое имя, на смену интонации, голоса. У детей, не имеющих нарушения слухового восприятия,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 успешно идет в том случае, если уровень их дифференцированных эмоций достаточно высок</w:t>
      </w:r>
      <w:r w:rsidRPr="004E349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E349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некоторых детей с детским церебральным параличом отмечается снижение слуха, что отрицательно влияет на становление и развитие слухового восприятия, в том числе и фонетического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неразличение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сходных по звучанию слов: «коза» - «коса», «дом» – «том»). Любое нарушение слухового восприятия приводит к задержке речевого развития </w:t>
      </w:r>
      <w:r w:rsidRPr="004D0A6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D0A6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C3" w:rsidRPr="009D54D5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рассматривала нарушения зрительного восприятия детей с церебральным параличом. По ее мнению, основными проявлениями нарушения зрительного восприятия являются: трудности фиксации взора на интересующем объекте, влияние патологических тонических рефлексов на мышцы глаз, сужение поля зрения (как влево-вправо, так вверх-вниз), нистагм, </w:t>
      </w:r>
      <w:r w:rsidRPr="00727686">
        <w:rPr>
          <w:rFonts w:ascii="Times New Roman" w:hAnsi="Times New Roman" w:cs="Times New Roman"/>
          <w:sz w:val="28"/>
          <w:szCs w:val="28"/>
        </w:rPr>
        <w:t>косоглазие [6].</w:t>
      </w:r>
    </w:p>
    <w:p w:rsidR="00595EC3" w:rsidRPr="008E164F" w:rsidRDefault="00595EC3" w:rsidP="00595EC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Также она отмечала, что з</w:t>
      </w:r>
      <w:r w:rsidRPr="008E164F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рительное восприятие</w:t>
      </w:r>
      <w:r w:rsidRPr="008E16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детским церебральным параличом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быть нарушено за счет снижения остроты зрения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снижения поля зрения, нарушений фиксации взора, ограни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ченного движения глаз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т.п., поэтому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трудно отыскать взглядом предмет, про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слеживать его </w:t>
      </w:r>
      <w:proofErr w:type="spellStart"/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рассматривать его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5EC3" w:rsidRPr="008E164F" w:rsidRDefault="00595EC3" w:rsidP="00595EC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Длительное, вынужденное положение в постели, нарушение движений глаз ограничивают поле зрения у таких детей. Недоста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точное развитие предметного восприятия в значительной степени зависит от отсутствия у больных детей предметных действий</w:t>
      </w:r>
      <w:r w:rsidRPr="007276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[6]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5EC3" w:rsidRPr="008E164F" w:rsidRDefault="00595EC3" w:rsidP="00595EC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Известно, что действия с предметами формируются по мере со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вершенствования общей моторики. Так, ребенок начинает активно манипулировать предметами, когда хорошо держит голову, устой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чиво сидит.</w:t>
      </w:r>
    </w:p>
    <w:p w:rsidR="00595EC3" w:rsidRPr="008E164F" w:rsidRDefault="00595EC3" w:rsidP="00595EC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Тяжелые нарушения зрения (слабовидение и слепота) встреча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ются примерно у 10% детей с </w:t>
      </w:r>
      <w:r>
        <w:rPr>
          <w:rFonts w:ascii="Times New Roman" w:hAnsi="Times New Roman" w:cs="Times New Roman"/>
          <w:sz w:val="28"/>
          <w:szCs w:val="28"/>
        </w:rPr>
        <w:t>детским церебральным параличом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5EC3" w:rsidRPr="008E164F" w:rsidRDefault="00595EC3" w:rsidP="00595EC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детей с </w:t>
      </w:r>
      <w:r>
        <w:rPr>
          <w:rFonts w:ascii="Times New Roman" w:hAnsi="Times New Roman" w:cs="Times New Roman"/>
          <w:sz w:val="28"/>
          <w:szCs w:val="28"/>
        </w:rPr>
        <w:t>детским церебральным параличом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(примерно в 20-30% случаев) отмечаются ко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соглазие, двоение в глазах, нарушение согласованности движений глаз, опущенное верхнее веко (птоз), непроизвольные </w:t>
      </w:r>
      <w:proofErr w:type="spellStart"/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движенияглазных</w:t>
      </w:r>
      <w:proofErr w:type="spellEnd"/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яблок (нистагм). Такие особенности зрительного анализа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тора приводят к дефектному, 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отдельных случаях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искаженному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восприятию предметов и 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ний окружающей действительности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5EC3" w:rsidRPr="00727686" w:rsidRDefault="00595EC3" w:rsidP="00595EC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дети из-за наличия внутреннего косоглазия привыкают пользоваться ограниченным полем зрения, игнорируя его наружные поля. Например, при большом поражении моторного аппарата левого глаза ребенок может выработать привычку игно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рирования левого поля зрения. При конструировании из кубиков или палочек он не достраивает части фигуры слева, рисует и пишет только на правой стороне листа, при рассматривании картинок видит также только изображение справа. Те же нарушения отмеча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ются и при чтении. С такими детьми в дошкольном возрасте необ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ходимо проводить специальные занятия по развитию движений глазных яблок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целостного восприятия предмета</w:t>
      </w:r>
      <w:r w:rsidRPr="008E16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Pr="007276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38].</w:t>
      </w:r>
    </w:p>
    <w:p w:rsidR="00595EC3" w:rsidRDefault="00595EC3" w:rsidP="00595E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подавляющего большинства детей ярко выражена недостаточность в развитии движений рук: они не могут дотянуться до игрушки и схватить ее из-за плотно сжатых кулаков. При попытках захватить игрушку отмечается тремор рук и промахи. Ребенок не тянется к игрушке, удаленной от него на 25-30 см, а берет только находящуюся непосредственно перед глазами.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их скованны и однообразны. Из-за неловкости движений ребенка игрушки часто падают на пол, при этом некоторые дети не прослеживают взором упавшую игрушку. </w:t>
      </w:r>
    </w:p>
    <w:p w:rsidR="00595EC3" w:rsidRPr="00727686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этого возраста наблюдается слабость эмоционально-волевых проявлений: у них не создается собственного положительного эмоционального фона при общении со взрослым, при виде игрушки</w:t>
      </w:r>
      <w:r w:rsidRPr="00401A1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1A11">
        <w:rPr>
          <w:rFonts w:ascii="Times New Roman" w:hAnsi="Times New Roman" w:cs="Times New Roman"/>
          <w:sz w:val="28"/>
          <w:szCs w:val="28"/>
        </w:rPr>
        <w:t>]</w:t>
      </w:r>
      <w:r w:rsidRPr="00727686">
        <w:rPr>
          <w:rFonts w:ascii="Times New Roman" w:hAnsi="Times New Roman" w:cs="Times New Roman"/>
          <w:sz w:val="28"/>
          <w:szCs w:val="28"/>
        </w:rPr>
        <w:t>.</w:t>
      </w:r>
    </w:p>
    <w:p w:rsidR="00595EC3" w:rsidRDefault="00595EC3" w:rsidP="00595E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Средства общения детей с окружающими крайне ограничены: чаще всего это модулированный крик или выразительные движения глаз. Такими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безречевыми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средствами общения пользуются очень многие дети. В большинстве случаев в процессе общения проявляются следующие особенности психической деятельности детей, страдающих церебральным параличом: низкий эмоциональный фон,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высокая истощаемость, неустойчивость внимания.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затрудняются воспроизвести показанные взрослым действия с игрушками, плохо включаются в игру, не могут организовать собственную игровую деятельность. При самостоятельных занятиях с игрушками они не в состоянии использовать их по назначению – покатать машину, вызвать звучание пищащей игрушки и т.п.</w:t>
      </w:r>
    </w:p>
    <w:p w:rsidR="00595EC3" w:rsidRPr="00694D2D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 церебральным параличом из-за двигательной и сенсорной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недостаточности  крайне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затруднена связь с окружающим миром, что значительно замедляет развитие их познавательной деятельности; так, у этих детей ограничены познавательные интересы, нарушена акустическая установка на звук или голос человека, снижен эмоциональный тонус;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инактивны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 Лишь у некоторых детей развитие познавательной сферы находится в пределах нормы</w:t>
      </w:r>
      <w:r w:rsidRPr="005F3D1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3D1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EC3" w:rsidRDefault="00595EC3" w:rsidP="00595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детей с окружающими чаще всего реализуется посредством недифференцированных движений тела, сопровождающихся немодулированной вокализацией. На более высоком уровне развития эмоциональных реакций общение ребенка со взрослым строится посредством дифференцированных мимических реакций и звуковых проявлений. В ряде случаев дети пользуются такими средствами общения, как жест, мимика, лепет,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E21089" w:rsidRDefault="00595EC3" w:rsidP="00595EC3">
      <w:r>
        <w:rPr>
          <w:rFonts w:ascii="Times New Roman" w:hAnsi="Times New Roman" w:cs="Times New Roman"/>
          <w:sz w:val="28"/>
          <w:szCs w:val="28"/>
        </w:rPr>
        <w:t xml:space="preserve">Существенные трудности встречаются при обследовании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 детей с церебральным параличом, и часто окончательно решить вопрос об уровне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 можно только после обучающего эксперимента. Это вызвано тем, что развитие понимания речи у обездвиженного ребенка, имеющего сенсорные нарушения, в значительной степени зависит от взрослого, от того объема информации о предметах и их свойствах, которые получает ребенок. Поэтому в ряде случаев имеет место сенсорная депривация, неправильное воспитание. В связи с этим характерной особенностью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 детей является то, что они хорошо запоминают названия игрушек, предметов, находящихся в поле их зрения, но не могут часто отыскать хорошо знакомый предмет, удаленный на некоторое (1-1,5 метра) расстояние. У некоторых детей отмечается четко диспропорция в развитии голосовых реакций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лепет еще отсутствуют, а понимание речи уже начинает формироваться</w:t>
      </w:r>
    </w:p>
    <w:sectPr w:rsidR="00E2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C7"/>
    <w:rsid w:val="000766C7"/>
    <w:rsid w:val="004F58DC"/>
    <w:rsid w:val="00595EC3"/>
    <w:rsid w:val="006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D200B-F4B8-4D34-8C7D-330DE0CA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Irakleeva Irina</dc:creator>
  <cp:keywords/>
  <dc:description/>
  <cp:lastModifiedBy>Irakleeva Irina</cp:lastModifiedBy>
  <cp:revision>2</cp:revision>
  <dcterms:created xsi:type="dcterms:W3CDTF">2021-12-20T17:57:00Z</dcterms:created>
  <dcterms:modified xsi:type="dcterms:W3CDTF">2021-12-20T17:57:00Z</dcterms:modified>
</cp:coreProperties>
</file>