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410" w:left="300" w:right="0"/>
        <w:jc w:val="center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  <w:u/>
        </w:rPr>
        <w:t>Методы работы с тревожными детьми</w:t>
      </w:r>
    </w:p>
    <w:p w14:paraId="02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Работа с тревожным ребенком сопряжена с определенными трудностями и, как правило, занимает достаточно длительное время.</w:t>
      </w:r>
    </w:p>
    <w:p w14:paraId="03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 xml:space="preserve"> Работу с тревожными детьми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 xml:space="preserve"> проводить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 xml:space="preserve"> в трех направлениях:</w:t>
      </w:r>
    </w:p>
    <w:p w14:paraId="04000000">
      <w:pPr>
        <w:numPr>
          <w:ilvl w:val="0"/>
          <w:numId w:val="1"/>
        </w:num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Повышение самооценки.</w:t>
      </w:r>
    </w:p>
    <w:p w14:paraId="05000000">
      <w:pPr>
        <w:numPr>
          <w:ilvl w:val="0"/>
          <w:numId w:val="1"/>
        </w:num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Обучение ребенка умению управлять собой в конкретных, наиболее волнующих его ситуациях.</w:t>
      </w:r>
    </w:p>
    <w:p w14:paraId="06000000">
      <w:pPr>
        <w:numPr>
          <w:ilvl w:val="0"/>
          <w:numId w:val="1"/>
        </w:num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Снятие мышечного напряжения.</w:t>
      </w:r>
    </w:p>
    <w:p w14:paraId="07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Повышение самооценки</w:t>
      </w:r>
    </w:p>
    <w:p w14:paraId="08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Конечно же, повысить самооценку ребенка за короткое время невозможно. Необходимо ежедневно проводить целенаправленную работу. Обращаться к ребенку по имени, хвалить его даже за незначительные успехи, отмечать их (успехи) в присутствии других детей. Но надо учитывать и то, что похвала должна быть искренней, потому что дети остро реагируют на фальшь. Причем ребенок обязательно должен знать, за что его похвалили. В любой ситуации можно найти повод для того, чтобы похвалить ребенка.</w:t>
      </w:r>
    </w:p>
    <w:p w14:paraId="09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Желательно, чтобы тревожные дети как можно чаще участвовали в играх в кругу, которые помогут им узнать много приятного о себе от окружающих, взглянуть на себя «глазами других детей». А чтобы о достижениях каждого ребенка узнали окружающие, в классе можно оформить стенд «Звезда недели», на котором раз в неделю вся информация будет посвящена успехам конкретного ребенка.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Каждый ребенок, таким образом, получит возможность быть в центре внимания окружающих. Количество рубрик для стенда, их содержание и расположение обсуждаются совместно взрослыми и детьми.</w:t>
      </w:r>
    </w:p>
    <w:p w14:paraId="0A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Можно отмечать достижения ребенка в ежедневной информации для родителей (например, на стенде «Мы сегодня»). Такое сообщение даст лишнюю возможность родителям проявить свою заинтересованность. Ребенку же будет легче отвечать на конкретные вопросы, а не восстанавливать в памяти все, что происходило в группе за день.</w:t>
      </w:r>
    </w:p>
    <w:p w14:paraId="0B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Позитивная информация очень важна и для взрослых, и для детей, для установления взаимопонимания между ними. Причем нужна она для родителей детей любого возраста.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Таким образом, использование наглядной формы работы помогает решить сразу несколько педагогических задач, одна из которых — повышение уровня самооценки детей, особенно тех, у кого высокая тревожность.</w:t>
      </w:r>
    </w:p>
    <w:p w14:paraId="0C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Обучение детей умению управлять своим поведением.</w:t>
      </w:r>
    </w:p>
    <w:p w14:paraId="0D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Как правило, тревожные дети не сообщают о своих проблемах открыто, а иногда даже скрывают их. Поэтому если ребенок заявляет взрослым, что он ничего не боится. Это не означает, что его слова соответствуют действительности. Скорее всего, это и есть проявление тревожности, в которой ребенок не может или не хочет признаться.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В этом случае желательно привлекать ребенка к совместному обсуждению проблемы. В школе можно на примерах литературных произведений показать детям, что смелый человек — это не тот, кто ничего не боится (таких людей нет на свете), а тот, кто умеет преодолеть свой страх. Желательно, чтобы каждый ребенок сказал вслух о том, чего он боится. Можно предложить детям нарисовать свои страхи, а потом в кругу, показав рисунок, рассказать о нем. Подобные беседы помогут тревожным детям осознать, что у многих сверстников существуют проблемы, сходные с теми, которые характерны, как им казалось, только для них.</w:t>
      </w:r>
    </w:p>
    <w:p w14:paraId="0E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Конечно, все взрослые знают, что нельзя сравнивать детей друг с другом. Однако, когда речь идет о тревожных детях, этот прием категорически недопустим. Кроме того, желательно избегать состязаний и таких видов деятельности, которые принуждают сравнивать достижения одних детей с достижениями других. Иногда травмирующим фактором может стать проведение даже такого простого мероприятия, как спортивная эстафета. Лучше сравнить достижения ребенка с его же результатами, показанными, например, неделю назад. Даже если ребенок совсем не справился с заданием, ни в коем случае нельзя сообщать родителям: «Ваша дочь хуже всех выполнила аппликацию» или «Ваш сын закончил рисунок последним».</w:t>
      </w:r>
    </w:p>
    <w:p w14:paraId="0F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Если у ребенка проявляется тревога при выполнении учебных заданий, не рекомендуется проводить какие-либо виды работ, учитывающие скорость. Таких детей следует спрашивать не в начале и не в конце урока, а в середине. Нельзя подгонять и торопить их.</w:t>
      </w:r>
    </w:p>
    <w:p w14:paraId="10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Обращаясь к тревожному ребенку с просьбой или вопросом, желательно установить с ним контакт глаз: либо вы наклонитесь к нему, либо приподнимите ребенка до уровня ваших глаз.</w:t>
      </w:r>
    </w:p>
    <w:p w14:paraId="11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Совместное с взрослым сочинение сказок и историй научит ребенка выражать словами свою тревогу и страх. И даже если он приписывает их не себе, а вымышленному герою, это поможет снять эмоциональный груз внутреннего переживания и в какой-то мере успокоит ребенка.</w:t>
      </w:r>
    </w:p>
    <w:p w14:paraId="12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Так же можно использовать прием отработки конкретного навыка. Ребенок представляет себя в роли какого-либо сказочного героя в тревожащей для него ситуации. Например, они играют в школу, многократно повторяя ситуацию, которая их волнует.</w:t>
      </w:r>
    </w:p>
    <w:p w14:paraId="13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Очень полезно применять в работе с тревожными детьми ролевые игры. Разыгрывать можно как знакомые ситуации, так и те, которые вызывают особую тревогу ребенка (например, ситуация «боюсь учителя» даст ребенку возможность поиграть с куклой, символизирующей фигуру педагога; ситуация «боюсь войны» позволит действовать от имени фашиста, бомбы, то есть чего-то страшного, чего боится ребенок).</w:t>
      </w:r>
    </w:p>
    <w:p w14:paraId="14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Игры, в которых кукла взрослого исполняет роль ребенка, а кукла ребенка — роль взрослого, помогут ребенку выразить свои эмоции, а вам — сделать много интересных и важных открытий. Тревожные дети боятся двигаться, а ведь именно в подвижной эмоциональной игре (война, «казаки-разбойники») ребенок может пережить и сильный страх, и волнение, и это поможет ему снять напряжение в реальной жизни.</w:t>
      </w:r>
    </w:p>
    <w:p w14:paraId="15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Снятие мышечного напряжения</w:t>
      </w:r>
    </w:p>
    <w:p w14:paraId="16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 Еще один способ снятия излишней тревожности — раскрашивание лица старыми мамиными помадами или красками.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изготовлены руками детей (конечно, с участием взрослых), игра принесет им еще больше удовольствия. Состояние тревоги, как правило, сопровождается сильным зажимом различных групп мышц именно поэтому необходимо проводить различные игры и упражнения, способствующие расслаблению ребенка. Такие игры и упражнения могут проводиться как в индивидуальной, так и в групповой форме.</w:t>
      </w:r>
    </w:p>
    <w:p w14:paraId="17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Сопровождение адаптации первоклассников. Рекомендации учителю</w:t>
      </w:r>
    </w:p>
    <w:p w14:paraId="18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Учителю 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14:paraId="19000000">
      <w:pPr>
        <w:spacing w:after="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Используя игровые психологические методики и психотехнические упражнения,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 В процессе обучения ребенок постигает науку общения с другими детьми, знакомится с правилами поведения в школе, осознает необходимость следовать определенным нормам взаимоотношений со сверстниками и учителем.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Дети учатся сдерживать свои импульсивные желания, агрессивность или излишнюю активность. В то же время учитель может объяснить им, как можно «выплеснуть» избыток энергии без вреда для окружающих и как отдыхать и полностью восстанавливать силы после учебной деятельности.</w:t>
      </w:r>
    </w:p>
    <w:p w14:paraId="1A000000">
      <w:pPr>
        <w:spacing w:after="0" w:before="0"/>
        <w:ind w:hanging="40" w:left="75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Обсуждайте важные вопросы!</w:t>
      </w:r>
    </w:p>
    <w:p w14:paraId="1B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В первый месяц обучения в школе помимо выполнения специальных упражнений учителю следует не единожды обращаться к обсуждению с первоклассниками следующих вопросов.</w:t>
      </w:r>
    </w:p>
    <w:p w14:paraId="1C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Что изменилось в твоей жизни с момента поступления в школу?</w:t>
      </w:r>
    </w:p>
    <w:p w14:paraId="1D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Что значит быть школьником?</w:t>
      </w:r>
    </w:p>
    <w:p w14:paraId="1E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Зачем нужно учиться?</w:t>
      </w:r>
    </w:p>
    <w:p w14:paraId="1F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Что такое правила и принципы школьной жизни?</w:t>
      </w:r>
    </w:p>
    <w:p w14:paraId="20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Где в школе находятся: наш класс, столовая, библиотека, туалеты, кабинет врача и т.д.?</w:t>
      </w:r>
    </w:p>
    <w:p w14:paraId="21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Как себя вести на уроках и на переменах?</w:t>
      </w:r>
    </w:p>
    <w:p w14:paraId="22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Как готовиться к урокам?</w:t>
      </w:r>
    </w:p>
    <w:p w14:paraId="23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Как работать с учебниками?</w:t>
      </w:r>
    </w:p>
    <w:p w14:paraId="24000000">
      <w:pPr>
        <w:numPr>
          <w:ilvl w:val="0"/>
          <w:numId w:val="2"/>
        </w:num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4"/>
          <w:highlight w:val="white"/>
        </w:rPr>
        <w:t>Каким должно быть мое рабочее место дома?</w:t>
      </w:r>
    </w:p>
    <w:p w14:paraId="25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Признаки возможных отставаний учащихся в учёбе</w:t>
      </w:r>
    </w:p>
    <w:p w14:paraId="26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Ученик не может сказать, в чем трудность задачи, наметить план ее решения, решить задачу самостоятельно, указать, что новое получено в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результате ее решения. Ученик не может ответить на вопросы по тексту, сказать, что нового он из него узнал. Эти признаки могут быть обнаружены при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решении задач, чтении текстов и слушании объяснения учителя.</w:t>
      </w:r>
    </w:p>
    <w:p w14:paraId="27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Ученик не задает вопросов по существу изучаемого, не делает попыток найти и не читает дополнительных к учебнику источников. Эти признаки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проявляются при решении задач, восприятии текстов, в те моменты, когда учитель рекомендует литературу для чтения.</w:t>
      </w:r>
    </w:p>
    <w:p w14:paraId="28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Ученик не активен и отвлекается в те .моменты урока, когда идет поиск, требуется напряжение мысли, преодоление трудностей. Эти признаки</w:t>
      </w:r>
      <w: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14:paraId="29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Ученик не реагирует эмоционально (мимикой и жестами) на успехи и неудачи, не может дать оценки своей работе, не контролирует себя.</w:t>
      </w:r>
    </w:p>
    <w:p w14:paraId="2A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 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14:paraId="2B000000">
      <w:pPr>
        <w:spacing w:after="0" w:before="0"/>
        <w:ind w:firstLine="396" w:left="314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Ученик не может воспроизвести определений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 Учитель мысленно обращается к тем обстоятельствам, которые непосредственно предшествовали получению учеником неудовлетворительных оценок и могли повлиять на его успеваемость. В первую очередь обычно бросаются в глаза такие обстоятельства, как пропуски уроков, невыполнение домашних заданий, невнимательность ученика на уроке.</w:t>
      </w:r>
    </w:p>
    <w:p w14:paraId="2C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Это, по сути дела, акты поведения ученика, его поступки. Вдумчивый учитель не останавливает анализ на этом, но старается выяснить, какие черты личности ученика и какие обстоятельства его жизни могли вызвать замеченные им поступки. Причины тут могут быть самые различные: и болезнь ученика, и его недисциплинированность, и слабохарактерность, и плохие бытовые условия, и его конфликты с учителями и товарищами. Из числа таких самых разнообразных причин учитель выбирает те, которые могли сыграть роль в жизни данного ученика. Но и эти причины являются следствием других, более общих и более глубоких, и они тоже могут быть вскрыты учителем. Опираясь на результаты своего анализа, учитель может принимать решение о том, какие воспитательные воздействия необходимы.</w:t>
      </w:r>
    </w:p>
    <w:p w14:paraId="2D000000">
      <w:pPr>
        <w:spacing w:after="0" w:before="0"/>
        <w:ind w:hanging="40" w:left="75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Сказки для школьной адаптации</w:t>
      </w:r>
    </w:p>
    <w:p w14:paraId="2E000000">
      <w:pPr>
        <w:spacing w:after="120" w:before="0"/>
        <w:ind w:firstLine="710" w:left="0" w:right="0"/>
        <w:jc w:val="both"/>
        <w:rPr>
          <w:rFonts w:ascii="Calibri" w:hAnsi="Calibri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Поступление в школу - это новый этап в жизни ребенка. Многие дети с трепетом и волнением переступают порог школы. Ведь их личность стала занимать более значимую социальную позицию - школьника. Это торжественное событие иногда омрачается тревогой, страхом неизвестности. Чтобы избежать негативных эмоций у первоклассников, помочь им в адаптации к школе, предлагаем эти сказки. Сопереживая сказочным героям, дети обращаются к своим чувствам. Первоклассникам легче рефлексировать свои поступки, осознавать причины своих волнений через сказочные образы лесных школьников. Типичное описание школьных атрибутов, класса, правил и др. позволит снизить школьную тревогу у детей, сформировать позитивные модели поведения в реальной жизни.</w:t>
      </w:r>
    </w:p>
    <w:p w14:paraId="2F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2022-12-20T12:14:20Z</dcterms:modified>
</cp:coreProperties>
</file>