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85"/>
        <w:gridCol w:w="107"/>
        <w:gridCol w:w="3388"/>
        <w:gridCol w:w="3495"/>
        <w:gridCol w:w="96"/>
      </w:tblGrid>
      <w:tr w:rsidR="00727569" w:rsidRPr="00727569" w:rsidTr="00D076EF">
        <w:tc>
          <w:tcPr>
            <w:tcW w:w="2592" w:type="dxa"/>
            <w:gridSpan w:val="2"/>
            <w:vMerge w:val="restart"/>
            <w:tcBorders>
              <w:top w:val="single" w:sz="4" w:space="0" w:color="000000"/>
              <w:left w:val="single" w:sz="4" w:space="0" w:color="000000"/>
              <w:bottom w:val="single" w:sz="4" w:space="0" w:color="000000"/>
              <w:right w:val="single" w:sz="4" w:space="0" w:color="000000"/>
            </w:tcBorders>
            <w:hideMark/>
          </w:tcPr>
          <w:p w:rsidR="00727569" w:rsidRPr="00727569" w:rsidRDefault="00727569" w:rsidP="00D076EF">
            <w:pPr>
              <w:spacing w:after="0" w:line="276" w:lineRule="auto"/>
              <w:jc w:val="center"/>
              <w:rPr>
                <w:rFonts w:ascii="Times New Roman" w:eastAsia="Times New Roman" w:hAnsi="Times New Roman" w:cs="Times New Roman"/>
                <w:kern w:val="0"/>
                <w:sz w:val="28"/>
                <w:szCs w:val="28"/>
              </w:rPr>
            </w:pPr>
            <w:r w:rsidRPr="00727569">
              <w:rPr>
                <w:rFonts w:ascii="Times New Roman" w:eastAsia="Times New Roman" w:hAnsi="Times New Roman" w:cs="Times New Roman"/>
                <w:noProof/>
                <w:kern w:val="0"/>
                <w:sz w:val="28"/>
                <w:szCs w:val="28"/>
                <w:lang w:eastAsia="ru-RU"/>
              </w:rPr>
              <w:drawing>
                <wp:inline distT="0" distB="0" distL="0" distR="0">
                  <wp:extent cx="1476375" cy="1476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inline>
              </w:drawing>
            </w:r>
          </w:p>
        </w:tc>
        <w:tc>
          <w:tcPr>
            <w:tcW w:w="6979" w:type="dxa"/>
            <w:gridSpan w:val="3"/>
            <w:tcBorders>
              <w:top w:val="single" w:sz="4" w:space="0" w:color="000000"/>
              <w:left w:val="single" w:sz="4" w:space="0" w:color="000000"/>
              <w:bottom w:val="single" w:sz="4" w:space="0" w:color="000000"/>
              <w:right w:val="single" w:sz="4" w:space="0" w:color="000000"/>
            </w:tcBorders>
            <w:hideMark/>
          </w:tcPr>
          <w:p w:rsidR="00727569" w:rsidRPr="00727569" w:rsidRDefault="00727569" w:rsidP="00D076EF">
            <w:pPr>
              <w:spacing w:after="0" w:line="276" w:lineRule="auto"/>
              <w:jc w:val="center"/>
              <w:rPr>
                <w:rFonts w:ascii="Times New Roman" w:eastAsia="Times New Roman" w:hAnsi="Times New Roman" w:cs="Times New Roman"/>
                <w:kern w:val="0"/>
                <w:sz w:val="28"/>
                <w:szCs w:val="28"/>
              </w:rPr>
            </w:pPr>
            <w:r w:rsidRPr="00727569">
              <w:rPr>
                <w:rFonts w:ascii="Times New Roman" w:eastAsia="Times New Roman" w:hAnsi="Times New Roman" w:cs="Times New Roman"/>
                <w:kern w:val="0"/>
                <w:sz w:val="28"/>
                <w:szCs w:val="28"/>
              </w:rPr>
              <w:t xml:space="preserve">Министерство образования, науки и молодёжной политики </w:t>
            </w:r>
          </w:p>
          <w:p w:rsidR="00727569" w:rsidRPr="00727569" w:rsidRDefault="00727569" w:rsidP="00D076EF">
            <w:pPr>
              <w:spacing w:after="0" w:line="276" w:lineRule="auto"/>
              <w:jc w:val="center"/>
              <w:rPr>
                <w:rFonts w:ascii="Times New Roman" w:eastAsia="Times New Roman" w:hAnsi="Times New Roman" w:cs="Times New Roman"/>
                <w:kern w:val="0"/>
                <w:sz w:val="28"/>
                <w:szCs w:val="28"/>
              </w:rPr>
            </w:pPr>
            <w:r w:rsidRPr="00727569">
              <w:rPr>
                <w:rFonts w:ascii="Times New Roman" w:eastAsia="Times New Roman" w:hAnsi="Times New Roman" w:cs="Times New Roman"/>
                <w:kern w:val="0"/>
                <w:sz w:val="28"/>
                <w:szCs w:val="28"/>
              </w:rPr>
              <w:t>Краснодарского края</w:t>
            </w:r>
          </w:p>
        </w:tc>
      </w:tr>
      <w:tr w:rsidR="00727569" w:rsidRPr="00727569" w:rsidTr="00D076EF">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727569" w:rsidRPr="00727569" w:rsidRDefault="00727569" w:rsidP="00D076EF">
            <w:pPr>
              <w:spacing w:after="0" w:line="240" w:lineRule="auto"/>
              <w:rPr>
                <w:rFonts w:ascii="Times New Roman" w:eastAsia="Times New Roman" w:hAnsi="Times New Roman" w:cs="Times New Roman"/>
                <w:kern w:val="0"/>
                <w:sz w:val="28"/>
                <w:szCs w:val="28"/>
              </w:rPr>
            </w:pPr>
          </w:p>
        </w:tc>
        <w:tc>
          <w:tcPr>
            <w:tcW w:w="6979" w:type="dxa"/>
            <w:gridSpan w:val="3"/>
            <w:tcBorders>
              <w:top w:val="single" w:sz="4" w:space="0" w:color="000000"/>
              <w:left w:val="single" w:sz="4" w:space="0" w:color="000000"/>
              <w:bottom w:val="single" w:sz="4" w:space="0" w:color="000000"/>
              <w:right w:val="single" w:sz="4" w:space="0" w:color="000000"/>
            </w:tcBorders>
            <w:hideMark/>
          </w:tcPr>
          <w:p w:rsidR="00727569" w:rsidRPr="00727569" w:rsidRDefault="00727569" w:rsidP="00D076EF">
            <w:pPr>
              <w:spacing w:after="0" w:line="276" w:lineRule="auto"/>
              <w:jc w:val="center"/>
              <w:rPr>
                <w:rFonts w:ascii="Times New Roman" w:eastAsia="Times New Roman" w:hAnsi="Times New Roman" w:cs="Times New Roman"/>
                <w:kern w:val="0"/>
                <w:sz w:val="28"/>
                <w:szCs w:val="28"/>
              </w:rPr>
            </w:pPr>
            <w:r w:rsidRPr="00727569">
              <w:rPr>
                <w:rFonts w:ascii="Times New Roman" w:eastAsia="Times New Roman" w:hAnsi="Times New Roman" w:cs="Times New Roman"/>
                <w:kern w:val="0"/>
                <w:sz w:val="28"/>
                <w:szCs w:val="28"/>
              </w:rPr>
              <w:t>Государственное бюджетное профессиональное образовательное учреждение Краснодарского края</w:t>
            </w:r>
          </w:p>
          <w:p w:rsidR="00727569" w:rsidRPr="00727569" w:rsidRDefault="00727569" w:rsidP="00D076EF">
            <w:pPr>
              <w:suppressAutoHyphens/>
              <w:spacing w:after="0" w:line="276" w:lineRule="auto"/>
              <w:jc w:val="center"/>
              <w:rPr>
                <w:rFonts w:ascii="Times New Roman" w:eastAsia="Times New Roman" w:hAnsi="Times New Roman" w:cs="Times New Roman"/>
                <w:kern w:val="0"/>
                <w:sz w:val="28"/>
                <w:szCs w:val="28"/>
                <w:lang w:eastAsia="ar-SA"/>
              </w:rPr>
            </w:pPr>
            <w:r w:rsidRPr="00727569">
              <w:rPr>
                <w:rFonts w:ascii="Times New Roman" w:eastAsia="Times New Roman" w:hAnsi="Times New Roman" w:cs="Times New Roman"/>
                <w:kern w:val="0"/>
                <w:sz w:val="28"/>
                <w:szCs w:val="28"/>
                <w:lang w:eastAsia="ar-SA"/>
              </w:rPr>
              <w:t>«ЕЙСКИЙ ПОЛИПРОФИЛЬНЫЙ КОЛЛЕДЖ»</w:t>
            </w:r>
          </w:p>
        </w:tc>
      </w:tr>
      <w:tr w:rsidR="00727569" w:rsidRPr="00727569" w:rsidTr="00D07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6" w:type="dxa"/>
          <w:trHeight w:val="1560"/>
        </w:trPr>
        <w:tc>
          <w:tcPr>
            <w:tcW w:w="2485" w:type="dxa"/>
            <w:hideMark/>
          </w:tcPr>
          <w:p w:rsidR="00727569" w:rsidRPr="00727569" w:rsidRDefault="00727569" w:rsidP="00D076EF">
            <w:pPr>
              <w:suppressAutoHyphens/>
              <w:spacing w:after="120" w:line="276" w:lineRule="auto"/>
              <w:ind w:left="928" w:hanging="786"/>
              <w:rPr>
                <w:rFonts w:ascii="Times New Roman" w:eastAsia="Times New Roman" w:hAnsi="Times New Roman" w:cs="Times New Roman"/>
                <w:kern w:val="0"/>
                <w:sz w:val="28"/>
                <w:szCs w:val="28"/>
                <w:lang w:eastAsia="ar-SA"/>
              </w:rPr>
            </w:pPr>
          </w:p>
        </w:tc>
        <w:tc>
          <w:tcPr>
            <w:tcW w:w="3495" w:type="dxa"/>
            <w:gridSpan w:val="2"/>
          </w:tcPr>
          <w:p w:rsidR="00727569" w:rsidRPr="00727569" w:rsidRDefault="00727569" w:rsidP="00D076EF">
            <w:pPr>
              <w:suppressAutoHyphens/>
              <w:spacing w:after="0" w:line="276" w:lineRule="auto"/>
              <w:rPr>
                <w:rFonts w:ascii="Times New Roman" w:eastAsia="Times New Roman" w:hAnsi="Times New Roman" w:cs="Times New Roman"/>
                <w:kern w:val="0"/>
                <w:sz w:val="28"/>
                <w:szCs w:val="28"/>
                <w:lang w:eastAsia="ar-SA"/>
              </w:rPr>
            </w:pPr>
          </w:p>
        </w:tc>
        <w:tc>
          <w:tcPr>
            <w:tcW w:w="3495" w:type="dxa"/>
            <w:hideMark/>
          </w:tcPr>
          <w:p w:rsidR="00727569" w:rsidRPr="00727569" w:rsidRDefault="00727569" w:rsidP="00D076EF">
            <w:pPr>
              <w:suppressAutoHyphens/>
              <w:spacing w:after="0" w:line="276" w:lineRule="auto"/>
              <w:ind w:left="928" w:hanging="137"/>
              <w:jc w:val="right"/>
              <w:rPr>
                <w:rFonts w:ascii="Times New Roman" w:eastAsia="Times New Roman" w:hAnsi="Times New Roman" w:cs="Times New Roman"/>
                <w:kern w:val="0"/>
                <w:sz w:val="28"/>
                <w:szCs w:val="28"/>
                <w:lang w:eastAsia="ar-SA"/>
              </w:rPr>
            </w:pPr>
            <w:r w:rsidRPr="00727569">
              <w:rPr>
                <w:rFonts w:ascii="Times New Roman" w:eastAsia="Times New Roman" w:hAnsi="Times New Roman" w:cs="Times New Roman"/>
                <w:kern w:val="0"/>
                <w:sz w:val="28"/>
                <w:szCs w:val="28"/>
                <w:lang w:eastAsia="ar-SA"/>
              </w:rPr>
              <w:t>ПРОВЕРИЛ</w:t>
            </w:r>
          </w:p>
          <w:p w:rsidR="00727569" w:rsidRPr="00727569" w:rsidRDefault="00727569" w:rsidP="00D076EF">
            <w:pPr>
              <w:suppressAutoHyphens/>
              <w:spacing w:after="120" w:line="276" w:lineRule="auto"/>
              <w:ind w:left="928" w:hanging="928"/>
              <w:jc w:val="right"/>
              <w:rPr>
                <w:rFonts w:ascii="Times New Roman" w:eastAsia="Times New Roman" w:hAnsi="Times New Roman" w:cs="Times New Roman"/>
                <w:kern w:val="0"/>
                <w:sz w:val="28"/>
                <w:szCs w:val="28"/>
                <w:lang w:eastAsia="ar-SA"/>
              </w:rPr>
            </w:pPr>
            <w:r w:rsidRPr="00727569">
              <w:rPr>
                <w:rFonts w:ascii="Times New Roman" w:eastAsia="Times New Roman" w:hAnsi="Times New Roman" w:cs="Times New Roman"/>
                <w:kern w:val="0"/>
                <w:sz w:val="28"/>
                <w:szCs w:val="28"/>
                <w:lang w:eastAsia="ar-SA"/>
              </w:rPr>
              <w:t>________/_________/</w:t>
            </w:r>
          </w:p>
          <w:p w:rsidR="00727569" w:rsidRPr="00727569" w:rsidRDefault="00727569" w:rsidP="00D076EF">
            <w:pPr>
              <w:suppressAutoHyphens/>
              <w:spacing w:after="0" w:line="276" w:lineRule="auto"/>
              <w:jc w:val="right"/>
              <w:rPr>
                <w:rFonts w:ascii="Times New Roman" w:eastAsia="Times New Roman" w:hAnsi="Times New Roman" w:cs="Times New Roman"/>
                <w:kern w:val="0"/>
                <w:sz w:val="28"/>
                <w:szCs w:val="28"/>
                <w:lang w:eastAsia="ar-SA"/>
              </w:rPr>
            </w:pPr>
            <w:r w:rsidRPr="00727569">
              <w:rPr>
                <w:rFonts w:ascii="Times New Roman" w:eastAsia="Times New Roman" w:hAnsi="Times New Roman" w:cs="Times New Roman"/>
                <w:kern w:val="0"/>
                <w:sz w:val="28"/>
                <w:szCs w:val="28"/>
                <w:lang w:eastAsia="ar-SA"/>
              </w:rPr>
              <w:t>«___»_________20___г.</w:t>
            </w:r>
          </w:p>
        </w:tc>
      </w:tr>
    </w:tbl>
    <w:p w:rsidR="00727569" w:rsidRPr="00727569" w:rsidRDefault="00727569" w:rsidP="00727569">
      <w:pPr>
        <w:tabs>
          <w:tab w:val="left" w:pos="3119"/>
          <w:tab w:val="left" w:pos="4820"/>
          <w:tab w:val="left" w:pos="5387"/>
        </w:tabs>
        <w:suppressAutoHyphens/>
        <w:spacing w:after="0" w:line="240" w:lineRule="auto"/>
        <w:jc w:val="both"/>
        <w:rPr>
          <w:rFonts w:ascii="Times New Roman" w:eastAsia="Times New Roman" w:hAnsi="Times New Roman" w:cs="Times New Roman"/>
          <w:kern w:val="0"/>
          <w:sz w:val="28"/>
          <w:szCs w:val="28"/>
          <w:lang w:eastAsia="ar-SA"/>
        </w:rPr>
      </w:pPr>
    </w:p>
    <w:p w:rsidR="00727569" w:rsidRPr="00727569" w:rsidRDefault="00727569" w:rsidP="00727569">
      <w:pPr>
        <w:tabs>
          <w:tab w:val="left" w:pos="3119"/>
          <w:tab w:val="left" w:pos="4820"/>
          <w:tab w:val="left" w:pos="5387"/>
        </w:tabs>
        <w:suppressAutoHyphens/>
        <w:spacing w:after="0" w:line="240" w:lineRule="auto"/>
        <w:jc w:val="both"/>
        <w:rPr>
          <w:rFonts w:ascii="Times New Roman" w:eastAsia="Times New Roman" w:hAnsi="Times New Roman" w:cs="Times New Roman"/>
          <w:kern w:val="0"/>
          <w:sz w:val="28"/>
          <w:szCs w:val="28"/>
          <w:lang w:eastAsia="ar-SA"/>
        </w:rPr>
      </w:pPr>
    </w:p>
    <w:p w:rsidR="00727569" w:rsidRPr="00727569" w:rsidRDefault="00727569" w:rsidP="00727569">
      <w:pPr>
        <w:tabs>
          <w:tab w:val="left" w:pos="3119"/>
          <w:tab w:val="left" w:pos="4820"/>
          <w:tab w:val="left" w:pos="5387"/>
        </w:tabs>
        <w:suppressAutoHyphens/>
        <w:spacing w:after="0" w:line="240" w:lineRule="auto"/>
        <w:jc w:val="both"/>
        <w:rPr>
          <w:rFonts w:ascii="Times New Roman" w:eastAsia="Times New Roman" w:hAnsi="Times New Roman" w:cs="Times New Roman"/>
          <w:kern w:val="0"/>
          <w:sz w:val="28"/>
          <w:szCs w:val="28"/>
          <w:lang w:eastAsia="ar-SA"/>
        </w:rPr>
      </w:pPr>
    </w:p>
    <w:p w:rsidR="00727569" w:rsidRPr="00727569" w:rsidRDefault="00727569" w:rsidP="00727569">
      <w:pPr>
        <w:tabs>
          <w:tab w:val="left" w:pos="3119"/>
          <w:tab w:val="left" w:pos="4820"/>
          <w:tab w:val="left" w:pos="5387"/>
        </w:tabs>
        <w:suppressAutoHyphens/>
        <w:spacing w:after="0" w:line="240" w:lineRule="auto"/>
        <w:jc w:val="center"/>
        <w:rPr>
          <w:rFonts w:ascii="Times New Roman" w:eastAsia="Times New Roman" w:hAnsi="Times New Roman" w:cs="Times New Roman"/>
          <w:kern w:val="0"/>
          <w:sz w:val="28"/>
          <w:szCs w:val="28"/>
          <w:lang w:eastAsia="ar-SA"/>
        </w:rPr>
      </w:pPr>
    </w:p>
    <w:p w:rsidR="00727569" w:rsidRPr="00727569" w:rsidRDefault="00727569" w:rsidP="00727569">
      <w:pPr>
        <w:tabs>
          <w:tab w:val="left" w:pos="3119"/>
          <w:tab w:val="left" w:pos="4820"/>
          <w:tab w:val="left" w:pos="5387"/>
        </w:tabs>
        <w:suppressAutoHyphens/>
        <w:spacing w:after="0" w:line="240" w:lineRule="auto"/>
        <w:jc w:val="center"/>
        <w:rPr>
          <w:rFonts w:ascii="Times New Roman" w:eastAsia="Times New Roman" w:hAnsi="Times New Roman" w:cs="Times New Roman"/>
          <w:kern w:val="0"/>
          <w:sz w:val="28"/>
          <w:szCs w:val="28"/>
          <w:lang w:eastAsia="ar-SA"/>
        </w:rPr>
      </w:pPr>
    </w:p>
    <w:p w:rsidR="00727569" w:rsidRPr="00727569" w:rsidRDefault="00727569" w:rsidP="00727569">
      <w:pPr>
        <w:tabs>
          <w:tab w:val="left" w:pos="3119"/>
          <w:tab w:val="left" w:pos="4820"/>
          <w:tab w:val="left" w:pos="5387"/>
        </w:tabs>
        <w:suppressAutoHyphens/>
        <w:spacing w:after="0" w:line="240" w:lineRule="auto"/>
        <w:jc w:val="center"/>
        <w:rPr>
          <w:rFonts w:ascii="Times New Roman" w:eastAsia="Times New Roman" w:hAnsi="Times New Roman" w:cs="Times New Roman"/>
          <w:b/>
          <w:kern w:val="0"/>
          <w:sz w:val="28"/>
          <w:szCs w:val="28"/>
          <w:lang w:eastAsia="ar-SA"/>
        </w:rPr>
      </w:pPr>
      <w:r w:rsidRPr="00727569">
        <w:rPr>
          <w:rFonts w:ascii="Times New Roman" w:eastAsia="Times New Roman" w:hAnsi="Times New Roman" w:cs="Times New Roman"/>
          <w:b/>
          <w:kern w:val="0"/>
          <w:sz w:val="28"/>
          <w:szCs w:val="28"/>
          <w:lang w:eastAsia="ar-SA"/>
        </w:rPr>
        <w:t>ИКТ - технология</w:t>
      </w:r>
    </w:p>
    <w:p w:rsidR="00727569" w:rsidRPr="00727569" w:rsidRDefault="00727569" w:rsidP="00727569">
      <w:pPr>
        <w:tabs>
          <w:tab w:val="left" w:pos="3119"/>
          <w:tab w:val="left" w:pos="4820"/>
          <w:tab w:val="left" w:pos="5387"/>
        </w:tabs>
        <w:suppressAutoHyphens/>
        <w:spacing w:after="0" w:line="240" w:lineRule="auto"/>
        <w:jc w:val="both"/>
        <w:rPr>
          <w:rFonts w:ascii="Times New Roman" w:eastAsia="Times New Roman" w:hAnsi="Times New Roman" w:cs="Times New Roman"/>
          <w:kern w:val="0"/>
          <w:sz w:val="28"/>
          <w:szCs w:val="28"/>
          <w:lang w:eastAsia="ar-SA"/>
        </w:rPr>
      </w:pPr>
    </w:p>
    <w:p w:rsidR="00727569" w:rsidRPr="00727569" w:rsidRDefault="00727569" w:rsidP="00727569">
      <w:pPr>
        <w:tabs>
          <w:tab w:val="left" w:pos="3119"/>
          <w:tab w:val="left" w:pos="4820"/>
          <w:tab w:val="left" w:pos="5387"/>
        </w:tabs>
        <w:suppressAutoHyphens/>
        <w:spacing w:after="0" w:line="240" w:lineRule="auto"/>
        <w:jc w:val="center"/>
        <w:rPr>
          <w:rFonts w:ascii="Times New Roman" w:eastAsia="Times New Roman" w:hAnsi="Times New Roman" w:cs="Times New Roman"/>
          <w:b/>
          <w:bCs/>
          <w:kern w:val="0"/>
          <w:sz w:val="28"/>
          <w:szCs w:val="28"/>
          <w:lang w:eastAsia="ar-SA"/>
        </w:rPr>
      </w:pPr>
    </w:p>
    <w:p w:rsidR="00727569" w:rsidRPr="00727569" w:rsidRDefault="00727569" w:rsidP="00727569">
      <w:pPr>
        <w:tabs>
          <w:tab w:val="left" w:pos="3119"/>
          <w:tab w:val="left" w:pos="4820"/>
          <w:tab w:val="left" w:pos="5387"/>
        </w:tabs>
        <w:suppressAutoHyphens/>
        <w:spacing w:after="0" w:line="240" w:lineRule="auto"/>
        <w:jc w:val="center"/>
        <w:rPr>
          <w:rFonts w:ascii="Times New Roman" w:eastAsia="Times New Roman" w:hAnsi="Times New Roman" w:cs="Times New Roman"/>
          <w:kern w:val="0"/>
          <w:sz w:val="28"/>
          <w:szCs w:val="28"/>
          <w:lang w:eastAsia="ar-SA"/>
        </w:rPr>
      </w:pPr>
    </w:p>
    <w:p w:rsidR="00727569" w:rsidRPr="00727569" w:rsidRDefault="00727569" w:rsidP="00727569">
      <w:pPr>
        <w:tabs>
          <w:tab w:val="left" w:pos="3119"/>
          <w:tab w:val="left" w:pos="4820"/>
          <w:tab w:val="left" w:pos="5387"/>
        </w:tabs>
        <w:suppressAutoHyphens/>
        <w:spacing w:after="0" w:line="240" w:lineRule="auto"/>
        <w:jc w:val="center"/>
        <w:rPr>
          <w:rFonts w:ascii="Times New Roman" w:eastAsia="Times New Roman" w:hAnsi="Times New Roman" w:cs="Times New Roman"/>
          <w:kern w:val="0"/>
          <w:sz w:val="28"/>
          <w:szCs w:val="28"/>
          <w:lang w:eastAsia="ar-SA"/>
        </w:rPr>
      </w:pPr>
    </w:p>
    <w:p w:rsidR="00727569" w:rsidRPr="00727569" w:rsidRDefault="00727569" w:rsidP="00727569">
      <w:pPr>
        <w:tabs>
          <w:tab w:val="left" w:pos="3119"/>
          <w:tab w:val="left" w:pos="4820"/>
          <w:tab w:val="left" w:pos="5387"/>
        </w:tabs>
        <w:suppressAutoHyphens/>
        <w:spacing w:after="0" w:line="240" w:lineRule="auto"/>
        <w:jc w:val="center"/>
        <w:rPr>
          <w:rFonts w:ascii="Times New Roman" w:eastAsia="Times New Roman" w:hAnsi="Times New Roman" w:cs="Times New Roman"/>
          <w:kern w:val="0"/>
          <w:sz w:val="28"/>
          <w:szCs w:val="28"/>
          <w:lang w:eastAsia="ar-SA"/>
        </w:rPr>
      </w:pPr>
    </w:p>
    <w:p w:rsidR="00727569" w:rsidRPr="00727569" w:rsidRDefault="00727569" w:rsidP="00727569">
      <w:pPr>
        <w:tabs>
          <w:tab w:val="left" w:pos="3119"/>
          <w:tab w:val="left" w:pos="4820"/>
          <w:tab w:val="left" w:pos="5387"/>
        </w:tabs>
        <w:suppressAutoHyphens/>
        <w:spacing w:after="0" w:line="240" w:lineRule="auto"/>
        <w:jc w:val="center"/>
        <w:rPr>
          <w:rFonts w:ascii="Times New Roman" w:eastAsia="Times New Roman" w:hAnsi="Times New Roman" w:cs="Times New Roman"/>
          <w:kern w:val="0"/>
          <w:sz w:val="28"/>
          <w:szCs w:val="28"/>
          <w:lang w:eastAsia="ar-SA"/>
        </w:rPr>
      </w:pPr>
    </w:p>
    <w:p w:rsidR="00727569" w:rsidRPr="00727569" w:rsidRDefault="00727569" w:rsidP="00727569">
      <w:pPr>
        <w:tabs>
          <w:tab w:val="left" w:pos="3119"/>
          <w:tab w:val="left" w:pos="4820"/>
          <w:tab w:val="left" w:pos="5387"/>
        </w:tabs>
        <w:suppressAutoHyphens/>
        <w:spacing w:after="0" w:line="240" w:lineRule="auto"/>
        <w:jc w:val="right"/>
        <w:rPr>
          <w:rFonts w:ascii="Times New Roman" w:eastAsia="Times New Roman" w:hAnsi="Times New Roman" w:cs="Times New Roman"/>
          <w:kern w:val="0"/>
          <w:sz w:val="28"/>
          <w:szCs w:val="28"/>
          <w:lang w:eastAsia="ar-SA"/>
        </w:rPr>
      </w:pPr>
    </w:p>
    <w:p w:rsidR="00727569" w:rsidRPr="00727569" w:rsidRDefault="00727569" w:rsidP="00727569">
      <w:pPr>
        <w:tabs>
          <w:tab w:val="left" w:pos="3119"/>
          <w:tab w:val="left" w:pos="4820"/>
          <w:tab w:val="left" w:pos="5387"/>
        </w:tabs>
        <w:suppressAutoHyphens/>
        <w:spacing w:after="0" w:line="240" w:lineRule="auto"/>
        <w:jc w:val="right"/>
        <w:rPr>
          <w:rFonts w:ascii="Times New Roman" w:eastAsia="Times New Roman" w:hAnsi="Times New Roman" w:cs="Times New Roman"/>
          <w:kern w:val="0"/>
          <w:sz w:val="28"/>
          <w:szCs w:val="28"/>
          <w:lang w:eastAsia="ar-SA"/>
        </w:rPr>
      </w:pPr>
    </w:p>
    <w:p w:rsidR="00727569" w:rsidRPr="00727569" w:rsidRDefault="00727569" w:rsidP="00727569">
      <w:pPr>
        <w:tabs>
          <w:tab w:val="left" w:pos="3119"/>
          <w:tab w:val="left" w:pos="4820"/>
          <w:tab w:val="left" w:pos="5387"/>
        </w:tabs>
        <w:suppressAutoHyphens/>
        <w:spacing w:after="0" w:line="360" w:lineRule="auto"/>
        <w:ind w:firstLine="6379"/>
        <w:jc w:val="right"/>
        <w:rPr>
          <w:rFonts w:ascii="Times New Roman" w:eastAsia="Times New Roman" w:hAnsi="Times New Roman" w:cs="Times New Roman"/>
          <w:kern w:val="0"/>
          <w:sz w:val="28"/>
          <w:szCs w:val="28"/>
          <w:lang w:eastAsia="ar-SA"/>
        </w:rPr>
      </w:pPr>
      <w:r w:rsidRPr="00727569">
        <w:rPr>
          <w:rFonts w:ascii="Times New Roman" w:eastAsia="Times New Roman" w:hAnsi="Times New Roman" w:cs="Times New Roman"/>
          <w:kern w:val="0"/>
          <w:sz w:val="28"/>
          <w:szCs w:val="28"/>
          <w:lang w:eastAsia="ar-SA"/>
        </w:rPr>
        <w:t>Выполнила:</w:t>
      </w:r>
    </w:p>
    <w:p w:rsidR="00727569" w:rsidRPr="00727569" w:rsidRDefault="00727569" w:rsidP="00727569">
      <w:pPr>
        <w:tabs>
          <w:tab w:val="left" w:pos="3119"/>
          <w:tab w:val="left" w:pos="4820"/>
          <w:tab w:val="left" w:pos="5387"/>
        </w:tabs>
        <w:suppressAutoHyphens/>
        <w:spacing w:after="0" w:line="360" w:lineRule="auto"/>
        <w:ind w:firstLine="6379"/>
        <w:jc w:val="right"/>
        <w:rPr>
          <w:rFonts w:ascii="Times New Roman" w:eastAsia="Times New Roman" w:hAnsi="Times New Roman" w:cs="Times New Roman"/>
          <w:kern w:val="0"/>
          <w:sz w:val="28"/>
          <w:szCs w:val="28"/>
          <w:lang w:eastAsia="ar-SA"/>
        </w:rPr>
      </w:pPr>
      <w:r w:rsidRPr="00727569">
        <w:rPr>
          <w:rFonts w:ascii="Times New Roman" w:eastAsia="Times New Roman" w:hAnsi="Times New Roman" w:cs="Times New Roman"/>
          <w:kern w:val="0"/>
          <w:sz w:val="28"/>
          <w:szCs w:val="28"/>
          <w:lang w:eastAsia="ar-SA"/>
        </w:rPr>
        <w:t>студентка Ш-31 группы</w:t>
      </w:r>
    </w:p>
    <w:p w:rsidR="00727569" w:rsidRPr="00727569" w:rsidRDefault="00727569" w:rsidP="00727569">
      <w:pPr>
        <w:tabs>
          <w:tab w:val="left" w:pos="3119"/>
          <w:tab w:val="left" w:pos="4820"/>
          <w:tab w:val="left" w:pos="5387"/>
        </w:tabs>
        <w:suppressAutoHyphens/>
        <w:spacing w:after="0" w:line="360" w:lineRule="auto"/>
        <w:ind w:firstLine="6379"/>
        <w:jc w:val="right"/>
        <w:rPr>
          <w:rFonts w:ascii="Times New Roman" w:eastAsia="Times New Roman" w:hAnsi="Times New Roman" w:cs="Times New Roman"/>
          <w:kern w:val="0"/>
          <w:sz w:val="28"/>
          <w:szCs w:val="28"/>
          <w:lang w:eastAsia="ar-SA"/>
        </w:rPr>
      </w:pPr>
      <w:r w:rsidRPr="00727569">
        <w:rPr>
          <w:rFonts w:ascii="Times New Roman" w:eastAsia="Times New Roman" w:hAnsi="Times New Roman" w:cs="Times New Roman"/>
          <w:kern w:val="0"/>
          <w:sz w:val="28"/>
          <w:szCs w:val="28"/>
          <w:lang w:eastAsia="ar-SA"/>
        </w:rPr>
        <w:t>Иващенко Диана</w:t>
      </w:r>
    </w:p>
    <w:p w:rsidR="00727569" w:rsidRPr="00727569" w:rsidRDefault="00727569" w:rsidP="00727569">
      <w:pPr>
        <w:tabs>
          <w:tab w:val="left" w:pos="3119"/>
          <w:tab w:val="left" w:pos="4820"/>
          <w:tab w:val="left" w:pos="5387"/>
        </w:tabs>
        <w:suppressAutoHyphens/>
        <w:spacing w:after="0" w:line="240" w:lineRule="auto"/>
        <w:ind w:firstLine="6379"/>
        <w:jc w:val="right"/>
        <w:rPr>
          <w:rFonts w:ascii="Times New Roman" w:eastAsia="Times New Roman" w:hAnsi="Times New Roman" w:cs="Times New Roman"/>
          <w:kern w:val="0"/>
          <w:sz w:val="28"/>
          <w:szCs w:val="28"/>
          <w:lang w:eastAsia="ar-SA"/>
        </w:rPr>
      </w:pPr>
    </w:p>
    <w:p w:rsidR="00727569" w:rsidRPr="00727569" w:rsidRDefault="00727569" w:rsidP="00727569">
      <w:pPr>
        <w:tabs>
          <w:tab w:val="left" w:pos="3119"/>
          <w:tab w:val="left" w:pos="4820"/>
          <w:tab w:val="left" w:pos="5387"/>
        </w:tabs>
        <w:suppressAutoHyphens/>
        <w:spacing w:after="0" w:line="240" w:lineRule="auto"/>
        <w:jc w:val="right"/>
        <w:rPr>
          <w:rFonts w:ascii="Times New Roman" w:eastAsia="Times New Roman" w:hAnsi="Times New Roman" w:cs="Times New Roman"/>
          <w:kern w:val="0"/>
          <w:sz w:val="28"/>
          <w:szCs w:val="28"/>
          <w:lang w:eastAsia="ar-SA"/>
        </w:rPr>
      </w:pPr>
      <w:r w:rsidRPr="00727569">
        <w:rPr>
          <w:rFonts w:ascii="Times New Roman" w:eastAsia="Times New Roman" w:hAnsi="Times New Roman" w:cs="Times New Roman"/>
          <w:kern w:val="0"/>
          <w:sz w:val="28"/>
          <w:szCs w:val="28"/>
          <w:lang w:eastAsia="ar-SA"/>
        </w:rPr>
        <w:t xml:space="preserve">                                                                                              </w:t>
      </w:r>
    </w:p>
    <w:p w:rsidR="00727569" w:rsidRPr="00727569" w:rsidRDefault="00727569" w:rsidP="00727569">
      <w:pPr>
        <w:tabs>
          <w:tab w:val="left" w:pos="3119"/>
          <w:tab w:val="left" w:pos="4820"/>
          <w:tab w:val="left" w:pos="5387"/>
        </w:tabs>
        <w:suppressAutoHyphens/>
        <w:spacing w:after="0" w:line="240" w:lineRule="auto"/>
        <w:jc w:val="right"/>
        <w:rPr>
          <w:rFonts w:ascii="Times New Roman" w:eastAsia="Times New Roman" w:hAnsi="Times New Roman" w:cs="Times New Roman"/>
          <w:kern w:val="0"/>
          <w:sz w:val="28"/>
          <w:szCs w:val="28"/>
          <w:lang w:eastAsia="ar-SA"/>
        </w:rPr>
      </w:pPr>
    </w:p>
    <w:p w:rsidR="00727569" w:rsidRPr="00727569" w:rsidRDefault="00727569" w:rsidP="00727569">
      <w:pPr>
        <w:tabs>
          <w:tab w:val="left" w:pos="3119"/>
          <w:tab w:val="left" w:pos="4820"/>
          <w:tab w:val="left" w:pos="5387"/>
        </w:tabs>
        <w:suppressAutoHyphens/>
        <w:spacing w:after="0" w:line="240" w:lineRule="auto"/>
        <w:jc w:val="both"/>
        <w:rPr>
          <w:rFonts w:ascii="Times New Roman" w:eastAsia="Times New Roman" w:hAnsi="Times New Roman" w:cs="Times New Roman"/>
          <w:kern w:val="0"/>
          <w:sz w:val="28"/>
          <w:szCs w:val="28"/>
          <w:lang w:eastAsia="ar-SA"/>
        </w:rPr>
      </w:pPr>
    </w:p>
    <w:p w:rsidR="00727569" w:rsidRPr="00727569" w:rsidRDefault="00727569" w:rsidP="00727569">
      <w:pPr>
        <w:tabs>
          <w:tab w:val="left" w:pos="3119"/>
          <w:tab w:val="left" w:pos="4820"/>
          <w:tab w:val="left" w:pos="5387"/>
        </w:tabs>
        <w:suppressAutoHyphens/>
        <w:spacing w:after="0" w:line="240" w:lineRule="auto"/>
        <w:jc w:val="right"/>
        <w:rPr>
          <w:rFonts w:ascii="Times New Roman" w:eastAsia="Times New Roman" w:hAnsi="Times New Roman" w:cs="Times New Roman"/>
          <w:kern w:val="0"/>
          <w:sz w:val="28"/>
          <w:szCs w:val="28"/>
          <w:lang w:eastAsia="ar-SA"/>
        </w:rPr>
      </w:pPr>
    </w:p>
    <w:p w:rsidR="00727569" w:rsidRPr="00727569" w:rsidRDefault="00727569" w:rsidP="00727569">
      <w:pPr>
        <w:tabs>
          <w:tab w:val="left" w:pos="3119"/>
          <w:tab w:val="left" w:pos="4820"/>
          <w:tab w:val="left" w:pos="5387"/>
        </w:tabs>
        <w:suppressAutoHyphens/>
        <w:spacing w:after="0" w:line="240" w:lineRule="auto"/>
        <w:rPr>
          <w:rFonts w:ascii="Times New Roman" w:eastAsia="Times New Roman" w:hAnsi="Times New Roman" w:cs="Times New Roman"/>
          <w:kern w:val="0"/>
          <w:sz w:val="28"/>
          <w:szCs w:val="28"/>
          <w:lang w:eastAsia="ar-SA"/>
        </w:rPr>
      </w:pPr>
    </w:p>
    <w:p w:rsidR="00727569" w:rsidRPr="00727569" w:rsidRDefault="00727569" w:rsidP="00727569">
      <w:pPr>
        <w:tabs>
          <w:tab w:val="left" w:pos="3119"/>
          <w:tab w:val="left" w:pos="4820"/>
          <w:tab w:val="left" w:pos="5387"/>
        </w:tabs>
        <w:suppressAutoHyphens/>
        <w:spacing w:after="0" w:line="240" w:lineRule="auto"/>
        <w:rPr>
          <w:rFonts w:ascii="Times New Roman" w:eastAsia="Times New Roman" w:hAnsi="Times New Roman" w:cs="Times New Roman"/>
          <w:kern w:val="0"/>
          <w:sz w:val="28"/>
          <w:szCs w:val="28"/>
          <w:lang w:eastAsia="ar-SA"/>
        </w:rPr>
      </w:pPr>
    </w:p>
    <w:p w:rsidR="00727569" w:rsidRPr="00727569" w:rsidRDefault="00727569" w:rsidP="00727569">
      <w:pPr>
        <w:tabs>
          <w:tab w:val="left" w:pos="3119"/>
          <w:tab w:val="left" w:pos="4820"/>
          <w:tab w:val="left" w:pos="5387"/>
        </w:tabs>
        <w:suppressAutoHyphens/>
        <w:spacing w:after="0" w:line="240" w:lineRule="auto"/>
        <w:rPr>
          <w:rFonts w:ascii="Times New Roman" w:eastAsia="Times New Roman" w:hAnsi="Times New Roman" w:cs="Times New Roman"/>
          <w:kern w:val="0"/>
          <w:sz w:val="28"/>
          <w:szCs w:val="28"/>
          <w:lang w:eastAsia="ar-SA"/>
        </w:rPr>
      </w:pPr>
    </w:p>
    <w:p w:rsidR="00727569" w:rsidRPr="00727569" w:rsidRDefault="00727569" w:rsidP="00727569">
      <w:pPr>
        <w:tabs>
          <w:tab w:val="left" w:pos="3119"/>
          <w:tab w:val="left" w:pos="4820"/>
          <w:tab w:val="left" w:pos="5387"/>
        </w:tabs>
        <w:suppressAutoHyphens/>
        <w:spacing w:after="0" w:line="240" w:lineRule="auto"/>
        <w:rPr>
          <w:rFonts w:ascii="Times New Roman" w:eastAsia="Times New Roman" w:hAnsi="Times New Roman" w:cs="Times New Roman"/>
          <w:kern w:val="0"/>
          <w:sz w:val="28"/>
          <w:szCs w:val="28"/>
          <w:lang w:eastAsia="ar-SA"/>
        </w:rPr>
      </w:pPr>
    </w:p>
    <w:p w:rsidR="00727569" w:rsidRPr="00727569" w:rsidRDefault="00727569" w:rsidP="00727569">
      <w:pPr>
        <w:tabs>
          <w:tab w:val="left" w:pos="3119"/>
          <w:tab w:val="left" w:pos="4820"/>
          <w:tab w:val="left" w:pos="5387"/>
        </w:tabs>
        <w:suppressAutoHyphens/>
        <w:spacing w:after="0" w:line="240" w:lineRule="auto"/>
        <w:rPr>
          <w:rFonts w:ascii="Times New Roman" w:eastAsia="Times New Roman" w:hAnsi="Times New Roman" w:cs="Times New Roman"/>
          <w:kern w:val="0"/>
          <w:sz w:val="28"/>
          <w:szCs w:val="28"/>
          <w:lang w:eastAsia="ar-SA"/>
        </w:rPr>
      </w:pPr>
    </w:p>
    <w:p w:rsidR="00727569" w:rsidRPr="00727569" w:rsidRDefault="00727569" w:rsidP="00727569">
      <w:pPr>
        <w:tabs>
          <w:tab w:val="left" w:pos="3119"/>
          <w:tab w:val="left" w:pos="4820"/>
          <w:tab w:val="left" w:pos="5387"/>
        </w:tabs>
        <w:suppressAutoHyphens/>
        <w:spacing w:after="0" w:line="240" w:lineRule="auto"/>
        <w:rPr>
          <w:rFonts w:ascii="Times New Roman" w:eastAsia="Times New Roman" w:hAnsi="Times New Roman" w:cs="Times New Roman"/>
          <w:kern w:val="0"/>
          <w:sz w:val="28"/>
          <w:szCs w:val="28"/>
          <w:lang w:eastAsia="ar-SA"/>
        </w:rPr>
      </w:pPr>
    </w:p>
    <w:p w:rsidR="00727569" w:rsidRPr="00727569" w:rsidRDefault="00727569" w:rsidP="00727569">
      <w:pPr>
        <w:tabs>
          <w:tab w:val="left" w:pos="3119"/>
          <w:tab w:val="left" w:pos="4820"/>
          <w:tab w:val="left" w:pos="5387"/>
        </w:tabs>
        <w:suppressAutoHyphens/>
        <w:spacing w:after="0" w:line="240" w:lineRule="auto"/>
        <w:rPr>
          <w:rFonts w:ascii="Times New Roman" w:eastAsia="Times New Roman" w:hAnsi="Times New Roman" w:cs="Times New Roman"/>
          <w:kern w:val="0"/>
          <w:sz w:val="28"/>
          <w:szCs w:val="28"/>
          <w:lang w:eastAsia="ar-SA"/>
        </w:rPr>
      </w:pPr>
    </w:p>
    <w:p w:rsidR="00727569" w:rsidRPr="00727569" w:rsidRDefault="00727569" w:rsidP="00727569">
      <w:pPr>
        <w:tabs>
          <w:tab w:val="left" w:pos="3119"/>
          <w:tab w:val="left" w:pos="4820"/>
          <w:tab w:val="left" w:pos="5387"/>
        </w:tabs>
        <w:suppressAutoHyphens/>
        <w:spacing w:after="0" w:line="240" w:lineRule="auto"/>
        <w:rPr>
          <w:rFonts w:ascii="Times New Roman" w:eastAsia="Times New Roman" w:hAnsi="Times New Roman" w:cs="Times New Roman"/>
          <w:kern w:val="0"/>
          <w:sz w:val="28"/>
          <w:szCs w:val="28"/>
          <w:lang w:eastAsia="ar-SA"/>
        </w:rPr>
      </w:pPr>
    </w:p>
    <w:p w:rsidR="00727569" w:rsidRPr="00727569" w:rsidRDefault="00727569" w:rsidP="00727569">
      <w:pPr>
        <w:suppressAutoHyphens/>
        <w:spacing w:after="0" w:line="240" w:lineRule="auto"/>
        <w:jc w:val="center"/>
        <w:rPr>
          <w:rFonts w:ascii="Times New Roman" w:eastAsia="Times New Roman" w:hAnsi="Times New Roman" w:cs="Times New Roman"/>
          <w:kern w:val="0"/>
          <w:sz w:val="28"/>
          <w:szCs w:val="28"/>
          <w:lang w:eastAsia="ar-SA"/>
        </w:rPr>
      </w:pPr>
      <w:r w:rsidRPr="00727569">
        <w:rPr>
          <w:rFonts w:ascii="Times New Roman" w:eastAsia="Times New Roman" w:hAnsi="Times New Roman" w:cs="Times New Roman"/>
          <w:kern w:val="0"/>
          <w:sz w:val="28"/>
          <w:szCs w:val="28"/>
          <w:lang w:eastAsia="ar-SA"/>
        </w:rPr>
        <w:t>Ейск, 2022г.</w:t>
      </w:r>
    </w:p>
    <w:p w:rsidR="00727569" w:rsidRPr="00727569" w:rsidRDefault="00727569" w:rsidP="00727569">
      <w:pPr>
        <w:pStyle w:val="a5"/>
        <w:shd w:val="clear" w:color="auto" w:fill="FFFFFF"/>
        <w:spacing w:before="0" w:beforeAutospacing="0" w:after="192" w:afterAutospacing="0"/>
        <w:rPr>
          <w:color w:val="000000"/>
          <w:sz w:val="28"/>
          <w:szCs w:val="28"/>
        </w:rPr>
      </w:pPr>
      <w:r w:rsidRPr="00727569">
        <w:rPr>
          <w:b/>
          <w:bCs/>
          <w:color w:val="000000"/>
          <w:sz w:val="28"/>
          <w:szCs w:val="28"/>
          <w:u w:val="single"/>
        </w:rPr>
        <w:lastRenderedPageBreak/>
        <w:br/>
        <w:t>Использование ИКТ в учебном процессе позволяет:</w:t>
      </w:r>
    </w:p>
    <w:p w:rsidR="00727569" w:rsidRPr="00727569" w:rsidRDefault="00727569" w:rsidP="00727569">
      <w:pPr>
        <w:pStyle w:val="a5"/>
        <w:numPr>
          <w:ilvl w:val="0"/>
          <w:numId w:val="1"/>
        </w:numPr>
        <w:shd w:val="clear" w:color="auto" w:fill="FFFFFF"/>
        <w:spacing w:before="0" w:beforeAutospacing="0" w:after="192" w:afterAutospacing="0"/>
        <w:rPr>
          <w:color w:val="000000"/>
          <w:sz w:val="28"/>
          <w:szCs w:val="28"/>
        </w:rPr>
      </w:pPr>
      <w:r w:rsidRPr="00727569">
        <w:rPr>
          <w:color w:val="000000"/>
          <w:sz w:val="28"/>
          <w:szCs w:val="28"/>
        </w:rPr>
        <w:t>усилить образовательные эффекты;</w:t>
      </w:r>
    </w:p>
    <w:p w:rsidR="00727569" w:rsidRPr="00727569" w:rsidRDefault="00727569" w:rsidP="00727569">
      <w:pPr>
        <w:pStyle w:val="a5"/>
        <w:numPr>
          <w:ilvl w:val="0"/>
          <w:numId w:val="1"/>
        </w:numPr>
        <w:shd w:val="clear" w:color="auto" w:fill="FFFFFF"/>
        <w:spacing w:before="0" w:beforeAutospacing="0" w:after="192" w:afterAutospacing="0"/>
        <w:rPr>
          <w:color w:val="000000"/>
          <w:sz w:val="28"/>
          <w:szCs w:val="28"/>
        </w:rPr>
      </w:pPr>
      <w:r w:rsidRPr="00727569">
        <w:rPr>
          <w:color w:val="000000"/>
          <w:sz w:val="28"/>
          <w:szCs w:val="28"/>
        </w:rPr>
        <w:t>повысить качество усвоения материала;</w:t>
      </w:r>
    </w:p>
    <w:p w:rsidR="00727569" w:rsidRPr="00727569" w:rsidRDefault="00727569" w:rsidP="00727569">
      <w:pPr>
        <w:pStyle w:val="a5"/>
        <w:numPr>
          <w:ilvl w:val="0"/>
          <w:numId w:val="1"/>
        </w:numPr>
        <w:shd w:val="clear" w:color="auto" w:fill="FFFFFF"/>
        <w:spacing w:before="0" w:beforeAutospacing="0" w:after="192" w:afterAutospacing="0"/>
        <w:rPr>
          <w:color w:val="000000"/>
          <w:sz w:val="28"/>
          <w:szCs w:val="28"/>
        </w:rPr>
      </w:pPr>
      <w:r w:rsidRPr="00727569">
        <w:rPr>
          <w:color w:val="000000"/>
          <w:sz w:val="28"/>
          <w:szCs w:val="28"/>
        </w:rPr>
        <w:t>построить индивидуальные образовательные траектории учащихся;</w:t>
      </w:r>
    </w:p>
    <w:p w:rsidR="00727569" w:rsidRPr="00727569" w:rsidRDefault="00727569" w:rsidP="00727569">
      <w:pPr>
        <w:pStyle w:val="a5"/>
        <w:numPr>
          <w:ilvl w:val="0"/>
          <w:numId w:val="1"/>
        </w:numPr>
        <w:shd w:val="clear" w:color="auto" w:fill="FFFFFF"/>
        <w:spacing w:before="0" w:beforeAutospacing="0" w:after="192" w:afterAutospacing="0"/>
        <w:rPr>
          <w:color w:val="000000"/>
          <w:sz w:val="28"/>
          <w:szCs w:val="28"/>
        </w:rPr>
      </w:pPr>
      <w:r w:rsidRPr="00727569">
        <w:rPr>
          <w:color w:val="000000"/>
          <w:sz w:val="28"/>
          <w:szCs w:val="28"/>
        </w:rPr>
        <w:t>осуществить дифференцированный подход к учащимся с разным уровнем готовности к обучению;</w:t>
      </w:r>
    </w:p>
    <w:p w:rsidR="00727569" w:rsidRPr="00727569" w:rsidRDefault="00727569" w:rsidP="00727569">
      <w:pPr>
        <w:pStyle w:val="a5"/>
        <w:numPr>
          <w:ilvl w:val="0"/>
          <w:numId w:val="1"/>
        </w:numPr>
        <w:shd w:val="clear" w:color="auto" w:fill="FFFFFF"/>
        <w:spacing w:before="0" w:beforeAutospacing="0" w:after="192" w:afterAutospacing="0"/>
        <w:rPr>
          <w:color w:val="000000"/>
          <w:sz w:val="28"/>
          <w:szCs w:val="28"/>
        </w:rPr>
      </w:pPr>
      <w:r w:rsidRPr="00727569">
        <w:rPr>
          <w:color w:val="000000"/>
          <w:sz w:val="28"/>
          <w:szCs w:val="28"/>
        </w:rPr>
        <w:t>организовать одновременно детей, обладающих различными способностями и возможностями</w:t>
      </w:r>
      <w:r w:rsidRPr="00727569">
        <w:rPr>
          <w:b/>
          <w:bCs/>
          <w:color w:val="000000"/>
          <w:sz w:val="28"/>
          <w:szCs w:val="28"/>
        </w:rPr>
        <w:t>.</w:t>
      </w:r>
    </w:p>
    <w:p w:rsidR="00727569" w:rsidRPr="00727569" w:rsidRDefault="00727569" w:rsidP="00727569">
      <w:pPr>
        <w:pStyle w:val="a5"/>
        <w:numPr>
          <w:ilvl w:val="0"/>
          <w:numId w:val="1"/>
        </w:numPr>
        <w:shd w:val="clear" w:color="auto" w:fill="FFFFFF"/>
        <w:spacing w:before="0" w:beforeAutospacing="0" w:after="192" w:afterAutospacing="0"/>
        <w:rPr>
          <w:color w:val="000000"/>
          <w:sz w:val="28"/>
          <w:szCs w:val="28"/>
        </w:rPr>
      </w:pPr>
      <w:r w:rsidRPr="00727569">
        <w:rPr>
          <w:color w:val="000000"/>
          <w:sz w:val="28"/>
          <w:szCs w:val="28"/>
        </w:rPr>
        <w:t> повысить эффективность и качество процесса обучения за счёт реализации средств ИКТ;</w:t>
      </w:r>
    </w:p>
    <w:p w:rsidR="00727569" w:rsidRPr="00727569" w:rsidRDefault="00727569" w:rsidP="00727569">
      <w:pPr>
        <w:pStyle w:val="a5"/>
        <w:shd w:val="clear" w:color="auto" w:fill="FFFFFF"/>
        <w:spacing w:before="0" w:beforeAutospacing="0" w:after="192" w:afterAutospacing="0"/>
        <w:rPr>
          <w:color w:val="000000"/>
          <w:sz w:val="28"/>
          <w:szCs w:val="28"/>
        </w:rPr>
      </w:pPr>
      <w:r w:rsidRPr="00727569">
        <w:rPr>
          <w:color w:val="000000"/>
          <w:sz w:val="28"/>
          <w:szCs w:val="28"/>
        </w:rPr>
        <w:t>Они открывают детям доступ к нетрадиционным источникам информации, повышают эффективность самостоятельной работы, предоставляют совершенно новые возможности для творчества, обретения и закрепления умений и навыков, позволяют реализовывать принципиально новые формы и методы обучения</w:t>
      </w:r>
    </w:p>
    <w:p w:rsidR="00727569" w:rsidRPr="00727569" w:rsidRDefault="00727569" w:rsidP="00727569">
      <w:pPr>
        <w:pStyle w:val="a5"/>
        <w:shd w:val="clear" w:color="auto" w:fill="FFFFFF"/>
        <w:spacing w:before="0" w:beforeAutospacing="0" w:after="192" w:afterAutospacing="0"/>
        <w:rPr>
          <w:color w:val="000000"/>
          <w:sz w:val="28"/>
          <w:szCs w:val="28"/>
        </w:rPr>
      </w:pPr>
      <w:r w:rsidRPr="00727569">
        <w:rPr>
          <w:b/>
          <w:bCs/>
          <w:color w:val="000000"/>
          <w:sz w:val="28"/>
          <w:szCs w:val="28"/>
          <w:u w:val="single"/>
        </w:rPr>
        <w:t xml:space="preserve">Использование </w:t>
      </w:r>
      <w:proofErr w:type="spellStart"/>
      <w:r w:rsidRPr="00727569">
        <w:rPr>
          <w:b/>
          <w:bCs/>
          <w:color w:val="000000"/>
          <w:sz w:val="28"/>
          <w:szCs w:val="28"/>
          <w:u w:val="single"/>
        </w:rPr>
        <w:t>мультимедийных</w:t>
      </w:r>
      <w:proofErr w:type="spellEnd"/>
      <w:r w:rsidRPr="00727569">
        <w:rPr>
          <w:b/>
          <w:bCs/>
          <w:color w:val="000000"/>
          <w:sz w:val="28"/>
          <w:szCs w:val="28"/>
          <w:u w:val="single"/>
        </w:rPr>
        <w:t xml:space="preserve"> презентаций</w:t>
      </w:r>
    </w:p>
    <w:p w:rsidR="00727569" w:rsidRPr="00727569" w:rsidRDefault="00727569" w:rsidP="00727569">
      <w:pPr>
        <w:pStyle w:val="a5"/>
        <w:shd w:val="clear" w:color="auto" w:fill="FFFFFF"/>
        <w:spacing w:before="0" w:beforeAutospacing="0" w:after="192" w:afterAutospacing="0"/>
        <w:rPr>
          <w:color w:val="000000"/>
          <w:sz w:val="28"/>
          <w:szCs w:val="28"/>
        </w:rPr>
      </w:pPr>
      <w:r w:rsidRPr="00727569">
        <w:rPr>
          <w:color w:val="000000"/>
          <w:sz w:val="28"/>
          <w:szCs w:val="28"/>
        </w:rPr>
        <w:t>Таким образом, </w:t>
      </w:r>
      <w:r w:rsidRPr="00727569">
        <w:rPr>
          <w:b/>
          <w:bCs/>
          <w:i/>
          <w:iCs/>
          <w:color w:val="000000"/>
          <w:sz w:val="28"/>
          <w:szCs w:val="28"/>
        </w:rPr>
        <w:t>облегчение процесса восприятия и запоминания информации </w:t>
      </w:r>
      <w:r w:rsidRPr="00727569">
        <w:rPr>
          <w:color w:val="000000"/>
          <w:sz w:val="28"/>
          <w:szCs w:val="28"/>
        </w:rPr>
        <w:t>с помощью ярких образов - это основа любой современной презентации.</w:t>
      </w:r>
    </w:p>
    <w:p w:rsidR="00727569" w:rsidRPr="00727569" w:rsidRDefault="00727569" w:rsidP="00727569">
      <w:pPr>
        <w:pStyle w:val="a5"/>
        <w:shd w:val="clear" w:color="auto" w:fill="FFFFFF"/>
        <w:spacing w:before="0" w:beforeAutospacing="0" w:after="192" w:afterAutospacing="0"/>
        <w:rPr>
          <w:color w:val="000000"/>
          <w:sz w:val="28"/>
          <w:szCs w:val="28"/>
        </w:rPr>
      </w:pPr>
      <w:r w:rsidRPr="00727569">
        <w:rPr>
          <w:color w:val="000000"/>
          <w:sz w:val="28"/>
          <w:szCs w:val="28"/>
        </w:rPr>
        <w:t>Более того, презентация дает возможность учителю самостоятельно скомпоновать учебный материал исходя из особенностей конкретного класса, темы, предмета, что позволяет построить урок так, чтобы добиться максимального учебного эффекта.</w:t>
      </w:r>
    </w:p>
    <w:p w:rsidR="00727569" w:rsidRPr="00727569" w:rsidRDefault="00727569" w:rsidP="00727569">
      <w:pPr>
        <w:pStyle w:val="a5"/>
        <w:shd w:val="clear" w:color="auto" w:fill="FFFFFF"/>
        <w:spacing w:before="0" w:beforeAutospacing="0" w:after="192" w:afterAutospacing="0"/>
        <w:rPr>
          <w:color w:val="000000"/>
          <w:sz w:val="28"/>
          <w:szCs w:val="28"/>
        </w:rPr>
      </w:pPr>
      <w:r w:rsidRPr="00727569">
        <w:rPr>
          <w:color w:val="000000"/>
          <w:sz w:val="28"/>
          <w:szCs w:val="28"/>
        </w:rPr>
        <w:t xml:space="preserve">     Применение </w:t>
      </w:r>
      <w:proofErr w:type="spellStart"/>
      <w:r w:rsidRPr="00727569">
        <w:rPr>
          <w:color w:val="000000"/>
          <w:sz w:val="28"/>
          <w:szCs w:val="28"/>
        </w:rPr>
        <w:t>мультимедийных</w:t>
      </w:r>
      <w:proofErr w:type="spellEnd"/>
      <w:r w:rsidRPr="00727569">
        <w:rPr>
          <w:color w:val="000000"/>
          <w:sz w:val="28"/>
          <w:szCs w:val="28"/>
        </w:rPr>
        <w:t xml:space="preserve"> презентаций позволяет сделать уроки более интересными, включает в процесс восприятия не только зрение, но и слух, эмоции, воображение, помогает детям глубже погрузиться в изучаемый материал, сделать процесс обучения менее утомительным.</w:t>
      </w:r>
      <w:r w:rsidRPr="00727569">
        <w:rPr>
          <w:color w:val="000000"/>
          <w:sz w:val="28"/>
          <w:szCs w:val="28"/>
        </w:rPr>
        <w:br/>
        <w:t>      Для меня, как для учителя начальной школы, главным кажется показать ребёнку возможность использования компьютера для получения и обработки информации, таким образом подготовить его к комфортной жизни в условиях информационного общества. Научить его использовать компьютер без вреда для своего здоровья.</w:t>
      </w:r>
    </w:p>
    <w:p w:rsidR="00727569" w:rsidRPr="00727569" w:rsidRDefault="00727569" w:rsidP="00727569">
      <w:pPr>
        <w:pStyle w:val="a5"/>
        <w:shd w:val="clear" w:color="auto" w:fill="FFFFFF"/>
        <w:spacing w:before="0" w:beforeAutospacing="0" w:after="192" w:afterAutospacing="0"/>
        <w:rPr>
          <w:color w:val="000000"/>
          <w:sz w:val="28"/>
          <w:szCs w:val="28"/>
        </w:rPr>
      </w:pPr>
    </w:p>
    <w:p w:rsidR="00727569" w:rsidRPr="00727569" w:rsidRDefault="00727569" w:rsidP="00727569">
      <w:pPr>
        <w:pStyle w:val="a5"/>
        <w:shd w:val="clear" w:color="auto" w:fill="FFFFFF"/>
        <w:spacing w:before="0" w:beforeAutospacing="0" w:after="192" w:afterAutospacing="0"/>
        <w:rPr>
          <w:color w:val="000000"/>
          <w:sz w:val="28"/>
          <w:szCs w:val="28"/>
        </w:rPr>
      </w:pPr>
      <w:r w:rsidRPr="00727569">
        <w:rPr>
          <w:b/>
          <w:bCs/>
          <w:color w:val="000000"/>
          <w:sz w:val="28"/>
          <w:szCs w:val="28"/>
          <w:u w:val="single"/>
        </w:rPr>
        <w:t>Работа на интерактивной доске.</w:t>
      </w:r>
    </w:p>
    <w:p w:rsidR="00727569" w:rsidRPr="00727569" w:rsidRDefault="00727569" w:rsidP="00727569">
      <w:pPr>
        <w:pStyle w:val="a5"/>
        <w:shd w:val="clear" w:color="auto" w:fill="FFFFFF"/>
        <w:spacing w:before="0" w:beforeAutospacing="0" w:after="192" w:afterAutospacing="0"/>
        <w:rPr>
          <w:color w:val="000000"/>
          <w:sz w:val="28"/>
          <w:szCs w:val="28"/>
        </w:rPr>
      </w:pPr>
      <w:r w:rsidRPr="00727569">
        <w:rPr>
          <w:color w:val="000000"/>
          <w:sz w:val="28"/>
          <w:szCs w:val="28"/>
        </w:rPr>
        <w:lastRenderedPageBreak/>
        <w:t xml:space="preserve">Использование интерактивных технологий становится привычным явлением в российском образовании. Интерактивное оборудование, такое как интерактивные доски, создают устойчивую мотивацию учащихся к получению знаний и помогают творчески решать учебные задачи, тем самым, развивая образное мышление учащихся. Электронная доска помогает детям преодолеть страх и стеснение у доски, легко вовлекать их в учебный процесс. В классе не остаётся </w:t>
      </w:r>
      <w:proofErr w:type="gramStart"/>
      <w:r w:rsidRPr="00727569">
        <w:rPr>
          <w:color w:val="000000"/>
          <w:sz w:val="28"/>
          <w:szCs w:val="28"/>
        </w:rPr>
        <w:t>равнодушных</w:t>
      </w:r>
      <w:proofErr w:type="gramEnd"/>
      <w:r w:rsidRPr="00727569">
        <w:rPr>
          <w:color w:val="000000"/>
          <w:sz w:val="28"/>
          <w:szCs w:val="28"/>
        </w:rPr>
        <w:t>. За счет большой наглядности, использование интерактивной доски позволяет привлечь внимание детей к процессу обучения, повышает мотивацию. Все, что есть на компьютере, демонстрируется и на интерактивной доске.</w:t>
      </w:r>
    </w:p>
    <w:p w:rsidR="00727569" w:rsidRPr="00727569" w:rsidRDefault="00727569" w:rsidP="00727569">
      <w:pPr>
        <w:pStyle w:val="a5"/>
        <w:shd w:val="clear" w:color="auto" w:fill="FFFFFF"/>
        <w:spacing w:before="0" w:beforeAutospacing="0" w:after="192" w:afterAutospacing="0"/>
        <w:rPr>
          <w:color w:val="000000"/>
          <w:sz w:val="28"/>
          <w:szCs w:val="28"/>
        </w:rPr>
      </w:pPr>
      <w:r w:rsidRPr="00727569">
        <w:rPr>
          <w:color w:val="000000"/>
          <w:sz w:val="28"/>
          <w:szCs w:val="28"/>
        </w:rPr>
        <w:t>Во время работы на интерактивных досках, улучшается концентрация внимания учащихся, быстрее усваивается учебный материал, и в результате повышается успеваемость каждого из учеников, что качественно повышает уровень современного образования.</w:t>
      </w:r>
    </w:p>
    <w:p w:rsidR="00727569" w:rsidRPr="00727569" w:rsidRDefault="00727569" w:rsidP="00727569">
      <w:pPr>
        <w:pStyle w:val="a5"/>
        <w:shd w:val="clear" w:color="auto" w:fill="FFFFFF"/>
        <w:spacing w:before="0" w:beforeAutospacing="0" w:after="192" w:afterAutospacing="0"/>
        <w:rPr>
          <w:color w:val="000000"/>
          <w:sz w:val="28"/>
          <w:szCs w:val="28"/>
        </w:rPr>
      </w:pPr>
      <w:r w:rsidRPr="00727569">
        <w:rPr>
          <w:color w:val="000000"/>
          <w:sz w:val="28"/>
          <w:szCs w:val="28"/>
        </w:rPr>
        <w:t>Самыми популярными стали физкультминутки под музыку. На интерактивную доску проецируется слайд со сказочным героем, который под музыку показывает движения, а дети их повторяют.</w:t>
      </w:r>
    </w:p>
    <w:p w:rsidR="00727569" w:rsidRPr="00727569" w:rsidRDefault="00727569" w:rsidP="00727569">
      <w:pPr>
        <w:pStyle w:val="a5"/>
        <w:shd w:val="clear" w:color="auto" w:fill="FFFFFF"/>
        <w:spacing w:before="0" w:beforeAutospacing="0" w:after="192" w:afterAutospacing="0"/>
        <w:rPr>
          <w:color w:val="000000"/>
          <w:sz w:val="28"/>
          <w:szCs w:val="28"/>
        </w:rPr>
      </w:pPr>
    </w:p>
    <w:p w:rsidR="00727569" w:rsidRPr="00727569" w:rsidRDefault="00727569" w:rsidP="00727569">
      <w:pPr>
        <w:pStyle w:val="a5"/>
        <w:shd w:val="clear" w:color="auto" w:fill="FFFFFF"/>
        <w:spacing w:before="0" w:beforeAutospacing="0" w:after="192" w:afterAutospacing="0"/>
        <w:rPr>
          <w:color w:val="000000"/>
          <w:sz w:val="28"/>
          <w:szCs w:val="28"/>
        </w:rPr>
      </w:pPr>
      <w:r w:rsidRPr="00727569">
        <w:rPr>
          <w:b/>
          <w:bCs/>
          <w:color w:val="000000"/>
          <w:sz w:val="28"/>
          <w:szCs w:val="28"/>
          <w:u w:val="single"/>
        </w:rPr>
        <w:t>Использование различных обучающих программ</w:t>
      </w:r>
    </w:p>
    <w:p w:rsidR="00727569" w:rsidRPr="00727569" w:rsidRDefault="00727569" w:rsidP="00727569">
      <w:pPr>
        <w:pStyle w:val="a5"/>
        <w:shd w:val="clear" w:color="auto" w:fill="FFFFFF"/>
        <w:spacing w:before="0" w:beforeAutospacing="0" w:after="192" w:afterAutospacing="0"/>
        <w:rPr>
          <w:color w:val="000000"/>
          <w:sz w:val="28"/>
          <w:szCs w:val="28"/>
        </w:rPr>
      </w:pPr>
      <w:r w:rsidRPr="00727569">
        <w:rPr>
          <w:color w:val="000000"/>
          <w:sz w:val="28"/>
          <w:szCs w:val="28"/>
        </w:rPr>
        <w:t xml:space="preserve">Ресурсы представляют собой электронную базу иллюстраций, </w:t>
      </w:r>
      <w:proofErr w:type="spellStart"/>
      <w:r w:rsidRPr="00727569">
        <w:rPr>
          <w:color w:val="000000"/>
          <w:sz w:val="28"/>
          <w:szCs w:val="28"/>
        </w:rPr>
        <w:t>анимаций</w:t>
      </w:r>
      <w:proofErr w:type="spellEnd"/>
      <w:r w:rsidRPr="00727569">
        <w:rPr>
          <w:color w:val="000000"/>
          <w:sz w:val="28"/>
          <w:szCs w:val="28"/>
        </w:rPr>
        <w:t xml:space="preserve">, </w:t>
      </w:r>
      <w:proofErr w:type="spellStart"/>
      <w:r w:rsidRPr="00727569">
        <w:rPr>
          <w:color w:val="000000"/>
          <w:sz w:val="28"/>
          <w:szCs w:val="28"/>
        </w:rPr>
        <w:t>интерактивов</w:t>
      </w:r>
      <w:proofErr w:type="spellEnd"/>
      <w:r w:rsidRPr="00727569">
        <w:rPr>
          <w:color w:val="000000"/>
          <w:sz w:val="28"/>
          <w:szCs w:val="28"/>
        </w:rPr>
        <w:t xml:space="preserve"> и видеофрагментов. При применении данного комплекта уроки становятся насыщеннее, интереснее, разнообразнее. Ученик, работая на компьютере, может выбрать оптимальный для себя темп работы; возможность рассмотреть разнообразные способы представления информации; он не боится сделать ошибки, так как имеет возможность вернуться и исправить их. Как следствие этого повышается мотивация обучения, возрастает интерес.</w:t>
      </w:r>
    </w:p>
    <w:p w:rsidR="00727569" w:rsidRPr="00727569" w:rsidRDefault="00727569" w:rsidP="00727569">
      <w:pPr>
        <w:pStyle w:val="a5"/>
        <w:shd w:val="clear" w:color="auto" w:fill="FFFFFF"/>
        <w:spacing w:before="0" w:beforeAutospacing="0" w:after="192" w:afterAutospacing="0"/>
        <w:rPr>
          <w:color w:val="000000"/>
          <w:sz w:val="28"/>
          <w:szCs w:val="28"/>
        </w:rPr>
      </w:pPr>
      <w:r w:rsidRPr="00727569">
        <w:rPr>
          <w:color w:val="000000"/>
          <w:sz w:val="28"/>
          <w:szCs w:val="28"/>
        </w:rPr>
        <w:t xml:space="preserve">Энциклопедия содержит множество полезных сведений об окружающем мире, о существующих и исчезнувших цивилизациях, великих эпохах и далеких мира, выдающихся деятелях прошлого и настоящего, о необычных явлениях природы, животных и растениях. Разнообразная иллюстрированная информация в игровой форме поможет пробудить в ребенке жажду открытий, доступно объяснит и познакомит с серьезными энциклопедическими знаниями, поможет освоить школьные предметы. «Детская энциклопедия Кирилла и </w:t>
      </w:r>
      <w:proofErr w:type="spellStart"/>
      <w:r w:rsidRPr="00727569">
        <w:rPr>
          <w:color w:val="000000"/>
          <w:sz w:val="28"/>
          <w:szCs w:val="28"/>
        </w:rPr>
        <w:t>Мефодия</w:t>
      </w:r>
      <w:proofErr w:type="spellEnd"/>
      <w:r w:rsidRPr="00727569">
        <w:rPr>
          <w:color w:val="000000"/>
          <w:sz w:val="28"/>
          <w:szCs w:val="28"/>
        </w:rPr>
        <w:t>» - это более 10000 удивительных фактов и явлений, богатейшая сокровищница знаний обо всем.</w:t>
      </w:r>
    </w:p>
    <w:p w:rsidR="00727569" w:rsidRPr="00727569" w:rsidRDefault="00727569" w:rsidP="00727569">
      <w:pPr>
        <w:pStyle w:val="a5"/>
        <w:shd w:val="clear" w:color="auto" w:fill="FFFFFF"/>
        <w:spacing w:before="0" w:beforeAutospacing="0" w:after="192" w:afterAutospacing="0"/>
        <w:rPr>
          <w:color w:val="000000"/>
          <w:sz w:val="28"/>
          <w:szCs w:val="28"/>
        </w:rPr>
      </w:pPr>
      <w:r w:rsidRPr="00727569">
        <w:rPr>
          <w:color w:val="000000"/>
          <w:sz w:val="28"/>
          <w:szCs w:val="28"/>
        </w:rPr>
        <w:t>Яркие иллюстрации, интересные интерактивные задания, загадки и кроссворды, доступное изложение материала, тесно связанного с повседневной жизнью, делают занятия с диском интересными и эффективными.</w:t>
      </w:r>
    </w:p>
    <w:p w:rsidR="00727569" w:rsidRPr="00727569" w:rsidRDefault="00727569" w:rsidP="00727569">
      <w:pPr>
        <w:pStyle w:val="a5"/>
        <w:shd w:val="clear" w:color="auto" w:fill="FFFFFF"/>
        <w:spacing w:before="0" w:beforeAutospacing="0" w:after="192" w:afterAutospacing="0"/>
        <w:rPr>
          <w:color w:val="000000"/>
          <w:sz w:val="28"/>
          <w:szCs w:val="28"/>
        </w:rPr>
      </w:pPr>
      <w:r w:rsidRPr="00727569">
        <w:rPr>
          <w:b/>
          <w:bCs/>
          <w:color w:val="000000"/>
          <w:sz w:val="28"/>
          <w:szCs w:val="28"/>
          <w:u w:val="single"/>
        </w:rPr>
        <w:lastRenderedPageBreak/>
        <w:t>Использование ресурсов Интернет</w:t>
      </w:r>
    </w:p>
    <w:p w:rsidR="00727569" w:rsidRPr="00727569" w:rsidRDefault="00727569" w:rsidP="00727569">
      <w:pPr>
        <w:pStyle w:val="a5"/>
        <w:shd w:val="clear" w:color="auto" w:fill="FFFFFF"/>
        <w:spacing w:before="0" w:beforeAutospacing="0" w:after="192" w:afterAutospacing="0"/>
        <w:rPr>
          <w:color w:val="000000"/>
          <w:sz w:val="28"/>
          <w:szCs w:val="28"/>
        </w:rPr>
      </w:pPr>
    </w:p>
    <w:p w:rsidR="00727569" w:rsidRPr="00727569" w:rsidRDefault="00727569" w:rsidP="00727569">
      <w:pPr>
        <w:pStyle w:val="a5"/>
        <w:shd w:val="clear" w:color="auto" w:fill="FFFFFF"/>
        <w:spacing w:before="0" w:beforeAutospacing="0" w:after="192" w:afterAutospacing="0"/>
        <w:rPr>
          <w:color w:val="000000"/>
          <w:sz w:val="28"/>
          <w:szCs w:val="28"/>
        </w:rPr>
      </w:pPr>
      <w:r w:rsidRPr="00727569">
        <w:rPr>
          <w:color w:val="000000"/>
          <w:sz w:val="28"/>
          <w:szCs w:val="28"/>
        </w:rPr>
        <w:t>Глобальная компьютерная сеть для образовательного процесса – мощный инструмент, который должен органично вписаться и в предметы образовательных областей.</w:t>
      </w:r>
    </w:p>
    <w:p w:rsidR="00727569" w:rsidRPr="00727569" w:rsidRDefault="00727569" w:rsidP="00727569">
      <w:pPr>
        <w:pStyle w:val="a5"/>
        <w:shd w:val="clear" w:color="auto" w:fill="FFFFFF"/>
        <w:spacing w:before="0" w:beforeAutospacing="0" w:after="192" w:afterAutospacing="0"/>
        <w:rPr>
          <w:color w:val="000000"/>
          <w:sz w:val="28"/>
          <w:szCs w:val="28"/>
        </w:rPr>
      </w:pPr>
      <w:r w:rsidRPr="00727569">
        <w:rPr>
          <w:color w:val="000000"/>
          <w:sz w:val="28"/>
          <w:szCs w:val="28"/>
        </w:rPr>
        <w:t>Часто картинки из сети Интернет становятся единственным источником того, чтобы дети увидели портрет писателя, русские народные костюмы, шедевры русского искусства. Это становится ярким наглядным пособием и источником вдохновения на уроках изобразительного искусства, окружающего мира, литературного чтения и художественного труда.</w:t>
      </w:r>
    </w:p>
    <w:p w:rsidR="00727569" w:rsidRPr="00727569" w:rsidRDefault="00727569" w:rsidP="00727569">
      <w:pPr>
        <w:pStyle w:val="a5"/>
        <w:shd w:val="clear" w:color="auto" w:fill="FFFFFF"/>
        <w:spacing w:before="0" w:beforeAutospacing="0" w:after="192" w:afterAutospacing="0"/>
        <w:rPr>
          <w:color w:val="000000"/>
          <w:sz w:val="28"/>
          <w:szCs w:val="28"/>
        </w:rPr>
      </w:pPr>
      <w:r w:rsidRPr="00727569">
        <w:rPr>
          <w:color w:val="000000"/>
          <w:sz w:val="28"/>
          <w:szCs w:val="28"/>
        </w:rPr>
        <w:t>Далее приведу примеры использования Интернет-ресурсов для подготовки к урокам.</w:t>
      </w:r>
    </w:p>
    <w:p w:rsidR="00727569" w:rsidRPr="00727569" w:rsidRDefault="00727569" w:rsidP="00727569">
      <w:pPr>
        <w:pStyle w:val="a5"/>
        <w:shd w:val="clear" w:color="auto" w:fill="FFFFFF"/>
        <w:spacing w:before="0" w:beforeAutospacing="0" w:after="192" w:afterAutospacing="0"/>
        <w:rPr>
          <w:color w:val="000000"/>
          <w:sz w:val="28"/>
          <w:szCs w:val="28"/>
        </w:rPr>
      </w:pPr>
    </w:p>
    <w:p w:rsidR="00727569" w:rsidRPr="00727569" w:rsidRDefault="00727569" w:rsidP="00727569">
      <w:pPr>
        <w:pStyle w:val="a5"/>
        <w:shd w:val="clear" w:color="auto" w:fill="FFFFFF"/>
        <w:spacing w:before="0" w:beforeAutospacing="0" w:after="192" w:afterAutospacing="0"/>
        <w:rPr>
          <w:color w:val="000000"/>
          <w:sz w:val="28"/>
          <w:szCs w:val="28"/>
        </w:rPr>
      </w:pPr>
      <w:r w:rsidRPr="00727569">
        <w:rPr>
          <w:b/>
          <w:bCs/>
          <w:color w:val="000000"/>
          <w:sz w:val="28"/>
          <w:szCs w:val="28"/>
          <w:u w:val="single"/>
        </w:rPr>
        <w:t>Проектно-исследовательская деятельность</w:t>
      </w:r>
    </w:p>
    <w:p w:rsidR="00727569" w:rsidRPr="00727569" w:rsidRDefault="00727569" w:rsidP="00727569">
      <w:pPr>
        <w:pStyle w:val="a5"/>
        <w:shd w:val="clear" w:color="auto" w:fill="FFFFFF"/>
        <w:spacing w:before="0" w:beforeAutospacing="0" w:after="192" w:afterAutospacing="0"/>
        <w:rPr>
          <w:color w:val="000000"/>
          <w:sz w:val="28"/>
          <w:szCs w:val="28"/>
        </w:rPr>
      </w:pPr>
      <w:r w:rsidRPr="00727569">
        <w:rPr>
          <w:color w:val="000000"/>
          <w:sz w:val="28"/>
          <w:szCs w:val="28"/>
        </w:rPr>
        <w:t xml:space="preserve">Проектно-исследовательская деятельность одна из форм реализации </w:t>
      </w:r>
      <w:proofErr w:type="spellStart"/>
      <w:r w:rsidRPr="00727569">
        <w:rPr>
          <w:color w:val="000000"/>
          <w:sz w:val="28"/>
          <w:szCs w:val="28"/>
        </w:rPr>
        <w:t>деятельностного</w:t>
      </w:r>
      <w:proofErr w:type="spellEnd"/>
      <w:r w:rsidRPr="00727569">
        <w:rPr>
          <w:color w:val="000000"/>
          <w:sz w:val="28"/>
          <w:szCs w:val="28"/>
        </w:rPr>
        <w:t xml:space="preserve"> подхода в воспитании учащихся.</w:t>
      </w:r>
    </w:p>
    <w:p w:rsidR="00727569" w:rsidRPr="00727569" w:rsidRDefault="00727569" w:rsidP="00727569">
      <w:pPr>
        <w:pStyle w:val="a5"/>
        <w:shd w:val="clear" w:color="auto" w:fill="FFFFFF"/>
        <w:spacing w:before="0" w:beforeAutospacing="0" w:after="192" w:afterAutospacing="0"/>
        <w:rPr>
          <w:color w:val="000000"/>
          <w:sz w:val="28"/>
          <w:szCs w:val="28"/>
        </w:rPr>
      </w:pPr>
      <w:r w:rsidRPr="00727569">
        <w:rPr>
          <w:color w:val="000000"/>
          <w:sz w:val="28"/>
          <w:szCs w:val="28"/>
        </w:rPr>
        <w:t>Средства ИКТ являются наиболее перспективным средством реализации проектной методике обучения.</w:t>
      </w:r>
    </w:p>
    <w:p w:rsidR="00727569" w:rsidRPr="00727569" w:rsidRDefault="00727569" w:rsidP="00727569">
      <w:pPr>
        <w:pStyle w:val="a5"/>
        <w:shd w:val="clear" w:color="auto" w:fill="FFFFFF"/>
        <w:spacing w:before="0" w:beforeAutospacing="0" w:after="192" w:afterAutospacing="0"/>
        <w:rPr>
          <w:color w:val="000000"/>
          <w:sz w:val="28"/>
          <w:szCs w:val="28"/>
        </w:rPr>
      </w:pPr>
      <w:r w:rsidRPr="00727569">
        <w:rPr>
          <w:color w:val="000000"/>
          <w:sz w:val="28"/>
          <w:szCs w:val="28"/>
        </w:rPr>
        <w:t>Проектная деятельность учащихся способствует развитию самостоятельных исследовательских умений, творческих способностей и логического мышления; интегрирует знания, полученные в ходе учебного процесса, и приобщает школьников к решению конкретных жизненно важных проблем, способствует повышению качества образования, демократизации стиля общения учителей и учащихся.</w:t>
      </w:r>
    </w:p>
    <w:p w:rsidR="00727569" w:rsidRPr="00727569" w:rsidRDefault="00727569" w:rsidP="00727569">
      <w:pPr>
        <w:pStyle w:val="a5"/>
        <w:shd w:val="clear" w:color="auto" w:fill="FFFFFF"/>
        <w:spacing w:before="0" w:beforeAutospacing="0" w:after="192" w:afterAutospacing="0"/>
        <w:rPr>
          <w:color w:val="000000"/>
          <w:sz w:val="28"/>
          <w:szCs w:val="28"/>
        </w:rPr>
      </w:pPr>
      <w:r w:rsidRPr="00727569">
        <w:rPr>
          <w:color w:val="000000"/>
          <w:sz w:val="28"/>
          <w:szCs w:val="28"/>
          <w:shd w:val="clear" w:color="auto" w:fill="FFFFFF"/>
        </w:rPr>
        <w:t>Урок с применением ИКТ требует от учителя немалой подготовки методических материалов, но составленные таблицы, схемы, наглядные пособия можно многократно использовать на следующих занятиях. Это помогает улучшить организацию урока, разнообразить его формы, повысить качество контроля знаний учащихся. Информационные технологии открывают новые возможности для совершенствования учебного процесса, активизируют познавательную деятельность учеников и позволяют организовать самостоятельную и совместную работу учащихся и учителей на более высоком творческом уровне.</w:t>
      </w:r>
    </w:p>
    <w:p w:rsidR="00AB6E88" w:rsidRPr="00727569" w:rsidRDefault="00AB6E88">
      <w:pPr>
        <w:rPr>
          <w:rFonts w:ascii="Times New Roman" w:hAnsi="Times New Roman" w:cs="Times New Roman"/>
          <w:sz w:val="28"/>
          <w:szCs w:val="28"/>
        </w:rPr>
      </w:pPr>
    </w:p>
    <w:sectPr w:rsidR="00AB6E88" w:rsidRPr="007275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2308A"/>
    <w:multiLevelType w:val="multilevel"/>
    <w:tmpl w:val="905C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AB6E88"/>
    <w:rsid w:val="00727569"/>
    <w:rsid w:val="00AB6E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569"/>
    <w:pPr>
      <w:spacing w:after="160" w:line="259" w:lineRule="auto"/>
    </w:pPr>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75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7569"/>
    <w:rPr>
      <w:rFonts w:ascii="Tahoma" w:hAnsi="Tahoma" w:cs="Tahoma"/>
      <w:kern w:val="2"/>
      <w:sz w:val="16"/>
      <w:szCs w:val="16"/>
    </w:rPr>
  </w:style>
  <w:style w:type="paragraph" w:styleId="a5">
    <w:name w:val="Normal (Web)"/>
    <w:basedOn w:val="a"/>
    <w:uiPriority w:val="99"/>
    <w:unhideWhenUsed/>
    <w:rsid w:val="00727569"/>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18706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949</Words>
  <Characters>5410</Characters>
  <Application>Microsoft Office Word</Application>
  <DocSecurity>0</DocSecurity>
  <Lines>45</Lines>
  <Paragraphs>12</Paragraphs>
  <ScaleCrop>false</ScaleCrop>
  <Company>*</Company>
  <LinksUpToDate>false</LinksUpToDate>
  <CharactersWithSpaces>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2022-11-10T19:33:00Z</dcterms:created>
  <dcterms:modified xsi:type="dcterms:W3CDTF">2022-11-10T19:38:00Z</dcterms:modified>
</cp:coreProperties>
</file>