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6BE36" w14:textId="77777777" w:rsidR="00202BD3" w:rsidRPr="00202BD3" w:rsidRDefault="00202BD3" w:rsidP="00202BD3">
      <w:pPr>
        <w:shd w:val="clear" w:color="auto" w:fill="FFFFFF"/>
        <w:spacing w:before="150" w:after="0" w:line="450" w:lineRule="atLeast"/>
        <w:jc w:val="center"/>
        <w:outlineLvl w:val="0"/>
        <w:rPr>
          <w:rFonts w:eastAsia="Times New Roman" w:cs="Times New Roman"/>
          <w:color w:val="000000" w:themeColor="text1"/>
          <w:kern w:val="36"/>
          <w:szCs w:val="28"/>
          <w:lang w:eastAsia="ru-RU"/>
        </w:rPr>
      </w:pPr>
      <w:bookmarkStart w:id="0" w:name="_GoBack"/>
      <w:bookmarkEnd w:id="0"/>
      <w:r w:rsidRPr="00202BD3">
        <w:rPr>
          <w:rFonts w:eastAsia="Times New Roman" w:cs="Times New Roman"/>
          <w:color w:val="000000" w:themeColor="text1"/>
          <w:kern w:val="36"/>
          <w:szCs w:val="28"/>
          <w:lang w:eastAsia="ru-RU"/>
        </w:rPr>
        <w:t>Электронные образовательные ресурсы в деятельности воспитателя ДОУ</w:t>
      </w:r>
    </w:p>
    <w:p w14:paraId="147C0638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Электронные образовательные ресурсы (ЭОР) – это общий термин, объединяющий средства обучения, разработанные и реализуемые на базе компьютерных технологий. Принципиальным различием электронных образовательных ресурсов от цифровых образовательных ресурсов (ЦОР) является наличие в первом случае компонента интерактивности.</w:t>
      </w:r>
    </w:p>
    <w:p w14:paraId="75075BB2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В детском саду повсеместно применяют ЭОР на основе дидактических игр, так как игра – ведущий вид деятельности детей. Дидактическая игра является эффективным средством обучения и одной из форм обучаемого воздействия педагога на ребенка. Дидактическая игра является ценным средством воспитания умственной активности, активизирует психические процессы, вызывает у дошкольников живой интерес к процессу познания. Игра помогает сделать любой учебный материал увлекательным, вызывает у детей глубокое удовлетворение, стимулирует работоспособность, облегчает процесс усвоения знаний. Таким образом, в дидактической игре совмещается обучающая и игровые цели. Опираясь на игровой мотив деятельности педагог реализует поставленные задачи и обеспечивает усвоение ребёнком программного материала.</w:t>
      </w:r>
    </w:p>
    <w:p w14:paraId="3655B533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Использование электронных дидактических игр на занятиях поднимает процесс обучения на качественно высокий уровень. Информация предоставляется: наглядно, мотивированно, динамично, что значительно повышает эффективность усвоения материала. Предъявление информации на экране в игровой форме вызывает у детей огромный интерес.</w:t>
      </w:r>
    </w:p>
    <w:p w14:paraId="111530FC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Использовать электронные пособия на занятиях можно как с группой детей, так и индивидуально.</w:t>
      </w:r>
    </w:p>
    <w:p w14:paraId="7504E3A6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В Сети интернет можно найти разнообразный дидактические игры, но не всегда этот материал соответствует программным задачам обучения и воспитания в ДОУ». Также многие педагоги предпочитают покупать игры, дорогостоящие пособия. Но чаще всего используются игры, сделанные самими педагогами.</w:t>
      </w:r>
    </w:p>
    <w:p w14:paraId="579E48AC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 xml:space="preserve">Разработка таких игр достойная альтернатива покупным дорогостоящим электронным пособиям. Сделать игру с помощью программы Microsoft </w:t>
      </w:r>
      <w:proofErr w:type="spellStart"/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Offise</w:t>
      </w:r>
      <w:proofErr w:type="spellEnd"/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spellStart"/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РоwerPoint</w:t>
      </w:r>
      <w:proofErr w:type="spellEnd"/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 xml:space="preserve"> - несложно. Для этого нужно немного терпения, времени и желания педагога.</w:t>
      </w:r>
    </w:p>
    <w:p w14:paraId="6E56C194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В своей педагогической деятельности я разрабатываю и создаю дидактические игры и пособия, которые позволяют мне решать программные задачи в игровой форме. Сборники иллюстративных альбомов, игр, пособий созданы по всем образовательным областям.</w:t>
      </w:r>
    </w:p>
    <w:p w14:paraId="114D3577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 xml:space="preserve">Разрабатывая и создавая ЭОР для работы </w:t>
      </w:r>
      <w:proofErr w:type="gramStart"/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с детьми</w:t>
      </w:r>
      <w:proofErr w:type="gramEnd"/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 xml:space="preserve"> я включаю в них программные задачи в соответствии с возрастом детей. Такой способ помогает мне систематизировать материал, использовать его, корректировать </w:t>
      </w: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с учётом интересов детей. Накопительный материал собран мной в единую медиатеку, что позволяет быстро извлечь материал и применить его.</w:t>
      </w:r>
    </w:p>
    <w:p w14:paraId="5A08E2E1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Цель </w:t>
      </w: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создания медиатеки ЭОР: внедрение информационно-коммуникативных технологий в образовательно-игровую деятельность детей дошкольного возраста.</w:t>
      </w:r>
    </w:p>
    <w:p w14:paraId="21F4CAF9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Задачи:</w:t>
      </w:r>
    </w:p>
    <w:p w14:paraId="471B8840" w14:textId="77777777" w:rsidR="00202BD3" w:rsidRPr="00202BD3" w:rsidRDefault="00202BD3" w:rsidP="00202BD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Внедрить ИКТ в образовательную деятельность детей дошкольного возраста;</w:t>
      </w:r>
    </w:p>
    <w:p w14:paraId="0646D845" w14:textId="77777777" w:rsidR="00202BD3" w:rsidRPr="00202BD3" w:rsidRDefault="00202BD3" w:rsidP="00202BD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Создать и использовать в работе авторские дидактические игры и пособия в соответствии с программными задачами.</w:t>
      </w:r>
    </w:p>
    <w:p w14:paraId="66E37A73" w14:textId="77777777" w:rsidR="00202BD3" w:rsidRPr="00202BD3" w:rsidRDefault="00202BD3" w:rsidP="00202BD3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735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Создавать интерес и мотивацию детей к процессу обучения.</w:t>
      </w:r>
    </w:p>
    <w:p w14:paraId="3FDD6E23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Свою методическую копилку «электронную медиатеку» я ежегодно пополняю самостоятельно разработанными авторскими электронными дидактические играми и пособиями.</w:t>
      </w:r>
    </w:p>
    <w:tbl>
      <w:tblPr>
        <w:tblW w:w="998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985"/>
      </w:tblGrid>
      <w:tr w:rsidR="00202BD3" w:rsidRPr="00202BD3" w14:paraId="4EFA8A6A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D6FED2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Перечень авторских электронных дидактических игр и пособий:</w:t>
            </w:r>
          </w:p>
        </w:tc>
      </w:tr>
      <w:tr w:rsidR="00202BD3" w:rsidRPr="00202BD3" w14:paraId="2C2FA9CB" w14:textId="77777777" w:rsidTr="00202BD3">
        <w:trPr>
          <w:trHeight w:val="320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9CF353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“Круги Эйлера” – математическое пособие</w:t>
            </w:r>
          </w:p>
        </w:tc>
      </w:tr>
      <w:tr w:rsidR="00202BD3" w:rsidRPr="00202BD3" w14:paraId="5DCB93DA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91A74A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“Мудрый совёнок» - интерактивное пособие по этнокультурному воспитанию</w:t>
            </w:r>
          </w:p>
        </w:tc>
      </w:tr>
      <w:tr w:rsidR="00202BD3" w:rsidRPr="00202BD3" w14:paraId="5DCEF79B" w14:textId="77777777" w:rsidTr="00202BD3">
        <w:trPr>
          <w:trHeight w:val="629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F40775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“Оружие и транспорт Великой Отечественной войны 1941-1945» интерактивное пособие по патриотическому воспитанию</w:t>
            </w:r>
          </w:p>
        </w:tc>
      </w:tr>
      <w:tr w:rsidR="00202BD3" w:rsidRPr="00202BD3" w14:paraId="12DD89FE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FDE8EC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«Изучаем алфавит» - развитие речи</w:t>
            </w:r>
          </w:p>
        </w:tc>
      </w:tr>
      <w:tr w:rsidR="00202BD3" w:rsidRPr="00202BD3" w14:paraId="1AD5BD19" w14:textId="77777777" w:rsidTr="00202BD3">
        <w:trPr>
          <w:trHeight w:val="320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038A19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</w:t>
            </w:r>
            <w:proofErr w:type="spellStart"/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Книжкин</w:t>
            </w:r>
            <w:proofErr w:type="spellEnd"/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дом» – игра по этнокультурному развитию (коми сказки и легенды)</w:t>
            </w:r>
          </w:p>
        </w:tc>
      </w:tr>
      <w:tr w:rsidR="00202BD3" w:rsidRPr="00202BD3" w14:paraId="42B28B00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C41DA9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“Учат в школе” - пособие по развитию речи. Раздел обучение грамоте</w:t>
            </w:r>
          </w:p>
        </w:tc>
      </w:tr>
      <w:tr w:rsidR="00202BD3" w:rsidRPr="00202BD3" w14:paraId="3ABF4312" w14:textId="77777777" w:rsidTr="00202BD3">
        <w:trPr>
          <w:trHeight w:val="320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8B5817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“Вместе с </w:t>
            </w:r>
            <w:proofErr w:type="spellStart"/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Фиксиками</w:t>
            </w:r>
            <w:proofErr w:type="spellEnd"/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 xml:space="preserve"> в школу” дидактическая игра</w:t>
            </w:r>
          </w:p>
        </w:tc>
      </w:tr>
      <w:tr w:rsidR="00202BD3" w:rsidRPr="00202BD3" w14:paraId="1087CDC6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7CE5C6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“Станция юннатов” – дидактическая игра по этнокультурному развитию</w:t>
            </w:r>
          </w:p>
        </w:tc>
      </w:tr>
      <w:tr w:rsidR="00202BD3" w:rsidRPr="00202BD3" w14:paraId="76BE7AFB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EDED89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«Моя Родина» - интерактивное пособие по патриотическому воспитанию</w:t>
            </w:r>
          </w:p>
        </w:tc>
      </w:tr>
      <w:tr w:rsidR="00202BD3" w:rsidRPr="00202BD3" w14:paraId="5FAC0EE3" w14:textId="77777777" w:rsidTr="00202BD3">
        <w:trPr>
          <w:trHeight w:val="320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80E3B3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«Школа Простоквашино» - пособие по познавательному развитию</w:t>
            </w:r>
          </w:p>
        </w:tc>
      </w:tr>
      <w:tr w:rsidR="00202BD3" w:rsidRPr="00202BD3" w14:paraId="0D11A62A" w14:textId="77777777" w:rsidTr="00202BD3">
        <w:trPr>
          <w:trHeight w:val="65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C3F188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b/>
                <w:bCs/>
                <w:color w:val="000000" w:themeColor="text1"/>
                <w:szCs w:val="28"/>
                <w:lang w:eastAsia="ru-RU"/>
              </w:rPr>
              <w:t>Альбомы:</w:t>
            </w:r>
          </w:p>
          <w:p w14:paraId="0615CACC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“Достопримечательности Сыктывкара”</w:t>
            </w:r>
          </w:p>
        </w:tc>
      </w:tr>
      <w:tr w:rsidR="00202BD3" w:rsidRPr="00202BD3" w14:paraId="691B03B9" w14:textId="77777777" w:rsidTr="00202BD3">
        <w:trPr>
          <w:trHeight w:val="320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20599E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“Знаменитые люди Республики Коми»</w:t>
            </w:r>
          </w:p>
        </w:tc>
      </w:tr>
      <w:tr w:rsidR="00202BD3" w:rsidRPr="00202BD3" w14:paraId="36013DE4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6ABDD4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“Животные Республики Коми”</w:t>
            </w:r>
          </w:p>
        </w:tc>
      </w:tr>
      <w:tr w:rsidR="00202BD3" w:rsidRPr="00202BD3" w14:paraId="47B2A35D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B01F6E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“Художники-иллюстраторы Республики Коми”</w:t>
            </w:r>
          </w:p>
        </w:tc>
      </w:tr>
      <w:tr w:rsidR="00202BD3" w:rsidRPr="00202BD3" w14:paraId="3A99316A" w14:textId="77777777" w:rsidTr="00202BD3">
        <w:trPr>
          <w:trHeight w:val="320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20FE9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«Персонажи коми-сказок и легенд»</w:t>
            </w:r>
          </w:p>
        </w:tc>
      </w:tr>
      <w:tr w:rsidR="00202BD3" w:rsidRPr="00202BD3" w14:paraId="63542816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098C32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«Заповедники Коми края»</w:t>
            </w:r>
          </w:p>
        </w:tc>
      </w:tr>
      <w:tr w:rsidR="00202BD3" w:rsidRPr="00202BD3" w14:paraId="51595A0B" w14:textId="77777777" w:rsidTr="00202BD3">
        <w:trPr>
          <w:trHeight w:val="320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92D099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“Волшебные сказки” (русские народные сказки)</w:t>
            </w:r>
          </w:p>
        </w:tc>
      </w:tr>
      <w:tr w:rsidR="00202BD3" w:rsidRPr="00202BD3" w14:paraId="13B966D9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E03761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“Детские писатели и книги»</w:t>
            </w:r>
          </w:p>
        </w:tc>
      </w:tr>
      <w:tr w:rsidR="00202BD3" w:rsidRPr="00202BD3" w14:paraId="27EE93C9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AAB47CE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“Коми одежда», коми- орнамент»</w:t>
            </w:r>
          </w:p>
        </w:tc>
      </w:tr>
      <w:tr w:rsidR="00202BD3" w:rsidRPr="00202BD3" w14:paraId="03869734" w14:textId="77777777" w:rsidTr="00202BD3">
        <w:trPr>
          <w:trHeight w:val="332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A859B8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lastRenderedPageBreak/>
              <w:t>“Виды росписи” (хохлома, дымка, гжель)</w:t>
            </w:r>
          </w:p>
        </w:tc>
      </w:tr>
      <w:tr w:rsidR="00202BD3" w:rsidRPr="00202BD3" w14:paraId="463D4A45" w14:textId="77777777" w:rsidTr="00202BD3">
        <w:trPr>
          <w:trHeight w:val="320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635193" w14:textId="77777777" w:rsidR="00202BD3" w:rsidRPr="00202BD3" w:rsidRDefault="00202BD3" w:rsidP="00202BD3">
            <w:pPr>
              <w:spacing w:before="15" w:after="15" w:line="293" w:lineRule="atLeast"/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</w:pPr>
            <w:r w:rsidRPr="00202BD3">
              <w:rPr>
                <w:rFonts w:eastAsia="Times New Roman" w:cs="Times New Roman"/>
                <w:color w:val="000000" w:themeColor="text1"/>
                <w:szCs w:val="28"/>
                <w:lang w:eastAsia="ru-RU"/>
              </w:rPr>
              <w:t>«Народные игрушки»</w:t>
            </w:r>
          </w:p>
        </w:tc>
      </w:tr>
    </w:tbl>
    <w:p w14:paraId="3857190D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Дидактические игры и пособия я использую как в НОД, так и в режимных моментах: на различных конкурсах, викторинах и развлечениях. В индивидуальной форме работы с детьми игры помогают найти подход к каждому ребёнку.</w:t>
      </w:r>
    </w:p>
    <w:p w14:paraId="0068D55A" w14:textId="77777777" w:rsidR="00202BD3" w:rsidRPr="00202BD3" w:rsidRDefault="00202BD3" w:rsidP="00202BD3">
      <w:pPr>
        <w:shd w:val="clear" w:color="auto" w:fill="FFFFFF"/>
        <w:spacing w:before="90" w:after="90" w:line="315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 xml:space="preserve">Применение электронных образовательных ресурсов в деятельности воспитателя ДОУ является необходимым средством обучения. Дидактические игры, заложенные в основу </w:t>
      </w:r>
      <w:proofErr w:type="gramStart"/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>электронных интерактивных игр</w:t>
      </w:r>
      <w:proofErr w:type="gramEnd"/>
      <w:r w:rsidRPr="00202BD3">
        <w:rPr>
          <w:rFonts w:eastAsia="Times New Roman" w:cs="Times New Roman"/>
          <w:color w:val="000000" w:themeColor="text1"/>
          <w:szCs w:val="28"/>
          <w:lang w:eastAsia="ru-RU"/>
        </w:rPr>
        <w:t xml:space="preserve"> являются эффективным средством обучения, способствует активизации познавательной деятельности детей. Создание медиатеки электронных позволяет педагогу разрабатывать материал соответствии с программными задачами, систематизировать, видоизменять и применять в деятельности.</w:t>
      </w:r>
    </w:p>
    <w:p w14:paraId="5A2CE8F4" w14:textId="77777777" w:rsidR="00F12C76" w:rsidRPr="00202BD3" w:rsidRDefault="00F12C76" w:rsidP="006C0B77">
      <w:pPr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F12C76" w:rsidRPr="00202B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41181"/>
    <w:multiLevelType w:val="multilevel"/>
    <w:tmpl w:val="81E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577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D0"/>
    <w:rsid w:val="00202BD3"/>
    <w:rsid w:val="006C0B77"/>
    <w:rsid w:val="008242FF"/>
    <w:rsid w:val="00870751"/>
    <w:rsid w:val="00922C48"/>
    <w:rsid w:val="00B915B7"/>
    <w:rsid w:val="00EA59DF"/>
    <w:rsid w:val="00EE4070"/>
    <w:rsid w:val="00F12C76"/>
    <w:rsid w:val="00F1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16FC6-C899-4B93-A556-1D43AF11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202BD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2B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2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Поверенова</dc:creator>
  <cp:keywords/>
  <dc:description/>
  <cp:lastModifiedBy>Маргарита Поверенова</cp:lastModifiedBy>
  <cp:revision>3</cp:revision>
  <dcterms:created xsi:type="dcterms:W3CDTF">2022-12-14T18:09:00Z</dcterms:created>
  <dcterms:modified xsi:type="dcterms:W3CDTF">2022-12-14T18:10:00Z</dcterms:modified>
</cp:coreProperties>
</file>