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C9" w:rsidRDefault="00531DC9" w:rsidP="00531DC9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Актуальные проблемы патриотического воспитания в образовательном процессе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План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1. Роль школы в патриотическом    воспитании учащихся.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left="-142"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2. Классификация научных проблем воспитания патриотизма.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2.1. Научно-педагогические и методические проблемы.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2.2. </w:t>
      </w:r>
      <w:proofErr w:type="spellStart"/>
      <w:r>
        <w:rPr>
          <w:rStyle w:val="c3"/>
          <w:color w:val="000000"/>
          <w:sz w:val="28"/>
          <w:szCs w:val="28"/>
        </w:rPr>
        <w:t>Межпредметная</w:t>
      </w:r>
      <w:proofErr w:type="spellEnd"/>
      <w:r>
        <w:rPr>
          <w:rStyle w:val="c3"/>
          <w:color w:val="000000"/>
          <w:sz w:val="28"/>
          <w:szCs w:val="28"/>
        </w:rPr>
        <w:t xml:space="preserve"> интеграция.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2.3. Организационно-педагогические проблемы.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left="-142"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Вопросы патриотического воспитания являются актуальными для современного общества. Общество осознает, что отсутствие чётких положительных жизненных ориентиров для молодого поколения, отсутствие системы патриотического воспитания может привести к серьезным проблемам в государстве. Патриотическое и гражданское воспитание школьников одна из основных задач современной школы. Школьный возраст является наиболее благоприятным для формирования чувства любви к Родине, ответственности, активной жизненной позиции. Несомненно, правы авторы концепции, что пережитое и усвоенное в детстве отличается большой психологической устойчивостью. Детство - это наиболее благоприятное время для осуществления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left="-142"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Основным «строительным материалом» формирования личности (по определению С.Л. Рубинштейна), являются не мероприятия, которые проводит школа, а то психическое, чувственное состояния, которое пробуждается благодаря участию в них. Активное участие в общественно значимой патриотической деятельности, организованной учителями, дает возможность почувствовать личную причастность к делу защиты Отечества, открыть для себя ее новый смысл.  Гражданско-патриотическое воспитание является одним из приоритетных направлений в воспитательной работе учреждений образования РФ.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Патриотическое воспитание является разноплановым, системным, целенаправленным и скоординированным действием государства. В рамках государственной деятельности произошло обновление содержания образования, основой которого является  модернизация и развитие гражданского и патриотического воспитания. В результате этого коренным образом меняются взаимоотношения гражданина России с государством и обществом. При формировании личности предполагается сочетание гражданской, правовой, политической культуры.  Вклад в данный процесс  должна внести именно современная школа, которая   сочетает в себе развитую нравственную, правовую и политическую культуру.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left="-142"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      В тоже время важно понимать, что школа является сложной системой и отражает характер, проблемы и противоречия общества, в значительной степени благодаря своему воспитательному потенциалу обеспечивает формирование конкретной личности, отвечает за социализацию </w:t>
      </w:r>
      <w:r>
        <w:rPr>
          <w:rStyle w:val="c3"/>
          <w:color w:val="000000"/>
          <w:sz w:val="28"/>
          <w:szCs w:val="28"/>
        </w:rPr>
        <w:lastRenderedPageBreak/>
        <w:t>школьника и является важнейшим инструментом, который способен воспитать гражданина и патриота.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left="-142"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В начале 90-х годов ХХ столетия вследствие кризисных явлений в экономике, политике, культуре и иных социальных сферах Российской Федерации произошел резкий спад патриотизма у населения страны, ухудшилась работа по воспитанию учащихся в рамках осуществления внутренней политики государства. Вызывал тревогу крайне низкий уровень формирования патриотических качеств у граждан России, ее молодого поколения. В этот период значительно изменилось отношение к таким непреходящим ценностям, как Отечество, верность героическим традициям. Стала ослабевать память к воинам, павшим за Родину в годы войны. Молодое поколение 90-х годов не акцентировало внимание на таких понятиях как долг, честь, достоинство, знание истории своего народа. Объявленная в стране  перестройка, изменила  понятия  в социально-нравственной сфере   общества. Молодое поколение, резко сместились в сторону прагматизма. В практической жизни это выражалось в наличии многочисленных фактов, свидетельствующих о безответственном отношении к выполнению гражданских обязанностей, о бездуховном, социально незрелом поведении молодых людей. Именно в этот период чрезвычайно острыми стали проблемы вооруженной защиты государства, обеспечения безопасности не только границ, но и повседневной, мирной жизни граждан.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left="-142"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Одной из главных причин такого положения дел является снижение роли и значения патриотического воспитания молодежи, отсутствие патриотической идеи в обществе. Д. Медведев на заседании правительства, посвященного ситуации в обществе, отметил, что гражданско-патриотическим воспитанием нужно заниматься и в школе, и в студенческих коллективах. «Эта работа должна быть организована так, чтобы создавалось соответствующее желание у наших молодых людей, школьников и студентов изучать историю страны, создавалось ощущение причастности к сегодняшнему дню и гордости,  за те события, которые были в прежний период».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left="-142"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Для решения данной задачи рассмотрим актуальные проблемы патриотического воспитания.  </w:t>
      </w:r>
    </w:p>
    <w:p w:rsidR="00531DC9" w:rsidRDefault="00531DC9" w:rsidP="00531DC9">
      <w:pPr>
        <w:pStyle w:val="c1"/>
        <w:shd w:val="clear" w:color="auto" w:fill="FFFFFF"/>
        <w:spacing w:before="0" w:beforeAutospacing="0" w:after="0" w:afterAutospacing="0"/>
        <w:ind w:left="-142"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Современные научные проблемы патриотического воспитания можно классифицировать на несколько групп.</w:t>
      </w:r>
    </w:p>
    <w:p w:rsidR="0050032D" w:rsidRDefault="0050032D"/>
    <w:sectPr w:rsidR="0050032D" w:rsidSect="0050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1DC9"/>
    <w:rsid w:val="0050032D"/>
    <w:rsid w:val="0053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3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1DC9"/>
  </w:style>
  <w:style w:type="character" w:customStyle="1" w:styleId="c3">
    <w:name w:val="c3"/>
    <w:basedOn w:val="a0"/>
    <w:rsid w:val="00531DC9"/>
  </w:style>
  <w:style w:type="paragraph" w:customStyle="1" w:styleId="c1">
    <w:name w:val="c1"/>
    <w:basedOn w:val="a"/>
    <w:rsid w:val="0053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2022-12-14T10:47:00Z</dcterms:created>
  <dcterms:modified xsi:type="dcterms:W3CDTF">2022-12-14T10:48:00Z</dcterms:modified>
</cp:coreProperties>
</file>