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965" w:rsidRPr="00090965" w:rsidRDefault="00090965" w:rsidP="00090965">
      <w:pPr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b/>
          <w:bCs/>
          <w:color w:val="111111"/>
          <w:u w:val="single"/>
          <w:bdr w:val="none" w:sz="0" w:space="0" w:color="auto" w:frame="1"/>
          <w:lang w:val="ru-RU" w:eastAsia="ru-RU" w:bidi="ar-SA"/>
        </w:rPr>
        <w:t>Тема проекта: «Зимняя сказка».</w:t>
      </w:r>
    </w:p>
    <w:p w:rsidR="00090965" w:rsidRPr="00090965" w:rsidRDefault="00090965" w:rsidP="00090965">
      <w:pPr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u w:val="single"/>
          <w:bdr w:val="none" w:sz="0" w:space="0" w:color="auto" w:frame="1"/>
          <w:lang w:val="ru-RU" w:eastAsia="ru-RU" w:bidi="ar-SA"/>
        </w:rPr>
        <w:t>Срок реализации:</w:t>
      </w: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 с13 по24 декабря (2 недели)</w:t>
      </w:r>
    </w:p>
    <w:p w:rsidR="00090965" w:rsidRPr="00090965" w:rsidRDefault="00090965" w:rsidP="00090965">
      <w:pPr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u w:val="single"/>
          <w:bdr w:val="none" w:sz="0" w:space="0" w:color="auto" w:frame="1"/>
          <w:lang w:val="ru-RU" w:eastAsia="ru-RU" w:bidi="ar-SA"/>
        </w:rPr>
        <w:t>Тип проекта:</w:t>
      </w: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 краткосрочный, познавательн</w:t>
      </w:r>
      <w:proofErr w:type="gramStart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о-</w:t>
      </w:r>
      <w:proofErr w:type="gramEnd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 исследовательский, творческий.</w:t>
      </w:r>
    </w:p>
    <w:p w:rsidR="00090965" w:rsidRPr="00090965" w:rsidRDefault="00090965" w:rsidP="00090965">
      <w:pPr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u w:val="single"/>
          <w:bdr w:val="none" w:sz="0" w:space="0" w:color="auto" w:frame="1"/>
          <w:lang w:val="ru-RU" w:eastAsia="ru-RU" w:bidi="ar-SA"/>
        </w:rPr>
        <w:t>Состав участников:</w:t>
      </w: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 воспитатели и дети группы «Радуга», родители.</w:t>
      </w:r>
    </w:p>
    <w:p w:rsidR="00090965" w:rsidRPr="00090965" w:rsidRDefault="00090965" w:rsidP="00090965">
      <w:pPr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b/>
          <w:bCs/>
          <w:color w:val="111111"/>
          <w:bdr w:val="none" w:sz="0" w:space="0" w:color="auto" w:frame="1"/>
          <w:lang w:val="ru-RU" w:eastAsia="ru-RU" w:bidi="ar-SA"/>
        </w:rPr>
        <w:t>Актуальность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В младшем возрасте 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воображения; умение устанавливать простейшие связи между предметами и явлениями, делать простейшие обобщения.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Ребёнок активно познаёт мир во всём многообразии. В процессе познания окружающего он исследует предметы и объекты, их свойства, качества. Он делает много открытий и создаёт интересные, порой оригинальные продукты в виде рисунка, стихотворения, аппликации. Использование в младшем возрасте интеграции ООД, где деятельность построена по принципу объединения нескольких видов деятельности, объединённая одной темой, позволяет детям познать целостную картину окружающего мира. Такая деятельность даёт высокие результаты в развитии творческих способностей детей.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Актуальность ООД обусловлена формированием у детей младшего возраста интерес к поиску, развитие инициативы, положительного отношения к занятиям.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Развитие творческих способностей детей невозможно без помощи и сотрудничества родителей, где в результате образуется детско-взрослое сообщество.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Педагогическая и методическая технология интеграции организации образовательной деятельности может быть различной, однако в любом случаи необходимо проявление творческой активности педагога. Это одно из важных условий при её проведении для развития творческих способностей детей младшего возраста.</w:t>
      </w:r>
    </w:p>
    <w:p w:rsidR="00090965" w:rsidRPr="00090965" w:rsidRDefault="00090965" w:rsidP="00090965">
      <w:pPr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b/>
          <w:bCs/>
          <w:color w:val="111111"/>
          <w:bdr w:val="none" w:sz="0" w:space="0" w:color="auto" w:frame="1"/>
          <w:lang w:val="ru-RU" w:eastAsia="ru-RU" w:bidi="ar-SA"/>
        </w:rPr>
        <w:t>Цель проекта:</w:t>
      </w: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 ознакомление детей с окружающим миром природы; развитие речи детей, исследовательской деятельности, коммуникативных качеств, желания поделиться информацией, обогащение словаря, развитие художественно-эстетических навыков; физическое развитие детей.</w:t>
      </w:r>
    </w:p>
    <w:p w:rsidR="00090965" w:rsidRPr="00090965" w:rsidRDefault="00090965" w:rsidP="00090965">
      <w:pPr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b/>
          <w:bCs/>
          <w:color w:val="111111"/>
          <w:bdr w:val="none" w:sz="0" w:space="0" w:color="auto" w:frame="1"/>
          <w:lang w:val="ru-RU" w:eastAsia="ru-RU" w:bidi="ar-SA"/>
        </w:rPr>
        <w:t>Задачи: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• Развивать познавательно-исследовательскую активность дошкольников.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• На основе обогащения представлений о ближайшем окружении продолжать расширять и активизировать словарный запас детей.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• Воспитывать интерес к творчеству: создавать ситуации для отображения представлений детей о снеге в разных видах художественно-продуктивного творчества (рисование, лепка, аппликация, декоративно-оформительская деятельность).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• Учить видеть красоту окружающего мира.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• Налаживать взаимодействия с семьями воспитанников;</w:t>
      </w:r>
    </w:p>
    <w:p w:rsidR="00090965" w:rsidRPr="00090965" w:rsidRDefault="00090965" w:rsidP="00090965">
      <w:pPr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b/>
          <w:bCs/>
          <w:color w:val="111111"/>
          <w:bdr w:val="none" w:sz="0" w:space="0" w:color="auto" w:frame="1"/>
          <w:lang w:val="ru-RU" w:eastAsia="ru-RU" w:bidi="ar-SA"/>
        </w:rPr>
        <w:t>Ожидаемый результат проекта: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• развитие у детей творческой фантазии, эмоциональности;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• получение первичных навыков экспериментирования;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lastRenderedPageBreak/>
        <w:t>• активизация словарного запаса;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• получение не только новых знаний, но и приобретение навыков бережного, созидательного отношения к окружающему миру;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• привлечение родителей к активному участию в мероприятиях по реализации проекта.</w:t>
      </w:r>
    </w:p>
    <w:p w:rsidR="00090965" w:rsidRPr="00090965" w:rsidRDefault="00090965" w:rsidP="00090965">
      <w:pPr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b/>
          <w:bCs/>
          <w:color w:val="111111"/>
          <w:bdr w:val="none" w:sz="0" w:space="0" w:color="auto" w:frame="1"/>
          <w:lang w:val="ru-RU" w:eastAsia="ru-RU" w:bidi="ar-SA"/>
        </w:rPr>
        <w:t>Этапы проекта:</w:t>
      </w:r>
    </w:p>
    <w:p w:rsidR="00090965" w:rsidRPr="00090965" w:rsidRDefault="00090965" w:rsidP="00090965">
      <w:pPr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>
        <w:rPr>
          <w:rFonts w:ascii="Times New Roman" w:eastAsia="Times New Roman" w:hAnsi="Times New Roman"/>
          <w:color w:val="111111"/>
          <w:u w:val="single"/>
          <w:bdr w:val="none" w:sz="0" w:space="0" w:color="auto" w:frame="1"/>
          <w:lang w:val="ru-RU" w:eastAsia="ru-RU" w:bidi="ar-SA"/>
        </w:rPr>
        <w:t>П</w:t>
      </w:r>
      <w:bookmarkStart w:id="0" w:name="_GoBack"/>
      <w:bookmarkEnd w:id="0"/>
      <w:r w:rsidRPr="00090965">
        <w:rPr>
          <w:rFonts w:ascii="Times New Roman" w:eastAsia="Times New Roman" w:hAnsi="Times New Roman"/>
          <w:color w:val="111111"/>
          <w:u w:val="single"/>
          <w:bdr w:val="none" w:sz="0" w:space="0" w:color="auto" w:frame="1"/>
          <w:lang w:val="ru-RU" w:eastAsia="ru-RU" w:bidi="ar-SA"/>
        </w:rPr>
        <w:t>одготовительный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1. Изучить, подготовить материал по теме (беседы с детьми, опыты со снегом).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2. Подобрать детскую художественную литературу для чтения.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3. Подобрать дидактические игры.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4. Подобрать музыкальные произведения для разучивания, прослушивания с детьми.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5. Разработать памятки, консультации, буклеты для родителей.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6. Подготовить украшения для группы к Новому году.</w:t>
      </w:r>
    </w:p>
    <w:p w:rsidR="00090965" w:rsidRPr="00090965" w:rsidRDefault="00090965" w:rsidP="00090965">
      <w:pPr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proofErr w:type="gramStart"/>
      <w:r w:rsidRPr="00090965">
        <w:rPr>
          <w:rFonts w:ascii="Times New Roman" w:eastAsia="Times New Roman" w:hAnsi="Times New Roman"/>
          <w:color w:val="111111"/>
          <w:u w:val="single"/>
          <w:bdr w:val="none" w:sz="0" w:space="0" w:color="auto" w:frame="1"/>
          <w:lang w:val="ru-RU" w:eastAsia="ru-RU" w:bidi="ar-SA"/>
        </w:rPr>
        <w:t>Основной</w:t>
      </w:r>
      <w:proofErr w:type="gramEnd"/>
      <w:r w:rsidRPr="00090965">
        <w:rPr>
          <w:rFonts w:ascii="Times New Roman" w:eastAsia="Times New Roman" w:hAnsi="Times New Roman"/>
          <w:color w:val="111111"/>
          <w:u w:val="single"/>
          <w:bdr w:val="none" w:sz="0" w:space="0" w:color="auto" w:frame="1"/>
          <w:lang w:val="ru-RU" w:eastAsia="ru-RU" w:bidi="ar-SA"/>
        </w:rPr>
        <w:t>, (реализация проекта)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1. НОД;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2. Беседа;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3. Опыты со снегом и водой;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4. Чтение художественной литературы;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5. Наблюдения на прогулке;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6. Рассматривание иллюстраций, репродукций картин, фотографий;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7. Дидактические, сюжетно-ролевые, подвижные игры и др.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8. Разучивание стихов, песен.</w:t>
      </w:r>
    </w:p>
    <w:p w:rsidR="00090965" w:rsidRPr="00090965" w:rsidRDefault="00090965" w:rsidP="00090965">
      <w:pPr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u w:val="single"/>
          <w:bdr w:val="none" w:sz="0" w:space="0" w:color="auto" w:frame="1"/>
          <w:lang w:val="ru-RU" w:eastAsia="ru-RU" w:bidi="ar-SA"/>
        </w:rPr>
        <w:t>Заключительный.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1. Выставка совместных работ детей и родителей</w:t>
      </w:r>
      <w:proofErr w:type="gramStart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. ;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proofErr w:type="gramEnd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2. Стенгазета</w:t>
      </w:r>
      <w:proofErr w:type="gramStart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 ;</w:t>
      </w:r>
      <w:proofErr w:type="gramEnd"/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3. Совместно украшенная группа к Новому году;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4. Презентация;</w:t>
      </w:r>
    </w:p>
    <w:p w:rsidR="00090965" w:rsidRPr="00090965" w:rsidRDefault="00090965" w:rsidP="00090965">
      <w:pPr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b/>
          <w:bCs/>
          <w:color w:val="111111"/>
          <w:bdr w:val="none" w:sz="0" w:space="0" w:color="auto" w:frame="1"/>
          <w:lang w:val="ru-RU" w:eastAsia="ru-RU" w:bidi="ar-SA"/>
        </w:rPr>
        <w:t>План реализации проекта.</w:t>
      </w:r>
    </w:p>
    <w:p w:rsidR="00090965" w:rsidRPr="00090965" w:rsidRDefault="00090965" w:rsidP="00090965">
      <w:pPr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u w:val="single"/>
          <w:bdr w:val="none" w:sz="0" w:space="0" w:color="auto" w:frame="1"/>
          <w:lang w:val="ru-RU" w:eastAsia="ru-RU" w:bidi="ar-SA"/>
        </w:rPr>
        <w:t>Работа с детьми: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1. Наблюдения на прогулке согласно планированию. 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2. НОД согласно планированию (фото приложение 2)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lastRenderedPageBreak/>
        <w:t xml:space="preserve">• Развитие речи: «Наша елка». </w:t>
      </w:r>
      <w:proofErr w:type="gramStart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«Конспекты занятий во 2 младшей группе» стр.)</w:t>
      </w:r>
      <w:proofErr w:type="gramEnd"/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• Рисование: «Вьюга завируха»</w:t>
      </w:r>
      <w:proofErr w:type="gramStart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.»</w:t>
      </w:r>
      <w:proofErr w:type="gramEnd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.(Лыкова И. А. «Изобразительная деятельность в детском саду» стр. 64)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• Аппликация: «Волшебные снежинки»</w:t>
      </w:r>
      <w:proofErr w:type="gramStart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.(</w:t>
      </w:r>
      <w:proofErr w:type="gramEnd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Лыкова И. А. «Изобразительная деятельность в детском саду» стр. 66)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• Лепка: «Новогодние игрушки</w:t>
      </w:r>
      <w:proofErr w:type="gramStart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»(</w:t>
      </w:r>
      <w:proofErr w:type="gramEnd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Лыкова И. А. «Изобразительная деятельность в детском саду» стр.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• Ознакомление с природным миром: «Подкормим птиц зимой» (</w:t>
      </w:r>
      <w:proofErr w:type="spellStart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Соломенникова</w:t>
      </w:r>
      <w:proofErr w:type="spellEnd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 О. А. «Занятия по формированию элементарных экологических представлений во второй младшей группе» стр15)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3. Беседы: «Птицы зимой», «Какая она Зима?» 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4. Чтение художественной литературы</w:t>
      </w:r>
      <w:proofErr w:type="gramStart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:(</w:t>
      </w:r>
      <w:proofErr w:type="gramEnd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Р. Н. С. «</w:t>
      </w:r>
      <w:proofErr w:type="spellStart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Заюшкина</w:t>
      </w:r>
      <w:proofErr w:type="spellEnd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 избушка», «Морозко», И. Гурина «Весёлая зима», стихи и </w:t>
      </w:r>
      <w:proofErr w:type="spellStart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потешки</w:t>
      </w:r>
      <w:proofErr w:type="spellEnd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 про зиму 5. Разгадывание загадок по теме «Зима» 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6. Элементарные опыты со снегом и водой: «Какой снег холодный или тёплый», «Из чего состоит снег», «Цветные льдинки». 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7. Игры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• Подвижные «</w:t>
      </w:r>
      <w:proofErr w:type="spellStart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Снежиночки</w:t>
      </w:r>
      <w:proofErr w:type="spellEnd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 - </w:t>
      </w:r>
      <w:proofErr w:type="spellStart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пушиночки</w:t>
      </w:r>
      <w:proofErr w:type="spellEnd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», «Два мороза»,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• Сюжетно </w:t>
      </w:r>
      <w:proofErr w:type="gramStart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–р</w:t>
      </w:r>
      <w:proofErr w:type="gramEnd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олевые «Идём на прогулку с куклой Катей».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«У кукол новый год».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• Дидактические «Кто живёт в лесу?», «Какой?» «Времена года», 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  «Собери снежинку»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• Хороводная игра «Лесом по просёлку»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• Игра драматизация «</w:t>
      </w:r>
      <w:proofErr w:type="spellStart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Заюшкина</w:t>
      </w:r>
      <w:proofErr w:type="spellEnd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 избушка»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• Речевые «Животные зимой»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• Пальчиковые «Я зимой кормлю всех птиц» «Подарки Деда Мороза», 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  «Что зима нам принесла»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8. Рассматривание репродукций картин русских художников </w:t>
      </w:r>
      <w:proofErr w:type="gramStart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зимний</w:t>
      </w:r>
      <w:proofErr w:type="gramEnd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 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  пейзаж, рассматривание фотографий. 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9. Знакомство с пословицами и поговорками о зиме. Народные 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  приметы. 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10. Самостоятельная деятельность детей: раскрашивание картинок о зиме, коллективная работа (аппликация) «Праздничная ёлочка»</w:t>
      </w:r>
    </w:p>
    <w:p w:rsidR="00090965" w:rsidRPr="00090965" w:rsidRDefault="00090965" w:rsidP="00090965">
      <w:pPr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u w:val="single"/>
          <w:bdr w:val="none" w:sz="0" w:space="0" w:color="auto" w:frame="1"/>
          <w:lang w:val="ru-RU" w:eastAsia="ru-RU" w:bidi="ar-SA"/>
        </w:rPr>
        <w:lastRenderedPageBreak/>
        <w:t>Работа с родителями. 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1. Беседы с родителями о необходимом участии в проекте.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2. Информация в уголке для родителей по теме «Зима».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3. Помощь родителей в подборе наглядного материала.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4. Папка передвижка </w:t>
      </w:r>
      <w:proofErr w:type="gramStart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:Ш</w:t>
      </w:r>
      <w:proofErr w:type="gramEnd"/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паргалка для родителей «Дед мороз».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5. Консультация для родителей «Если ваш ребёнок не любит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праздники что делать?»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6. Украшение группы к Новому году.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7. Совместная деятельность детей и родителей при изготовлении 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 xml:space="preserve">   Поделок к выставке.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8. Изготовление кормушек для птиц.</w:t>
      </w:r>
    </w:p>
    <w:p w:rsidR="00090965" w:rsidRPr="00090965" w:rsidRDefault="00090965" w:rsidP="00090965">
      <w:pPr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u w:val="single"/>
          <w:bdr w:val="none" w:sz="0" w:space="0" w:color="auto" w:frame="1"/>
          <w:lang w:val="ru-RU" w:eastAsia="ru-RU" w:bidi="ar-SA"/>
        </w:rPr>
        <w:t>Итоговый продукт. 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1. Выставка поделок «Зимняя сказка».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2. Стенгазета «С новым годом».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3. Кормушки на участке детского сада.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4. Празднично украшенная группа.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5. Презентация ПРОЕКТА</w:t>
      </w:r>
    </w:p>
    <w:p w:rsidR="00090965" w:rsidRPr="00090965" w:rsidRDefault="00090965" w:rsidP="00090965">
      <w:pPr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u w:val="single"/>
          <w:bdr w:val="none" w:sz="0" w:space="0" w:color="auto" w:frame="1"/>
          <w:lang w:val="ru-RU" w:eastAsia="ru-RU" w:bidi="ar-SA"/>
        </w:rPr>
        <w:t>Вывод: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Анализ проведённой совместной детско-взрослой деятельности позволил сделать следующие выводы: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1. Участие в проектной деятельности стало для детей способом познавательно - исследовательской активности, средством выражения и развития творческих способностей.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2. Участники проекта не только получили новые знания, но и приобрели навыки бережного, созидательного отношения к окружающему миру.</w:t>
      </w:r>
    </w:p>
    <w:p w:rsidR="00090965" w:rsidRPr="00090965" w:rsidRDefault="00090965" w:rsidP="00090965">
      <w:pPr>
        <w:spacing w:before="225" w:after="225"/>
        <w:ind w:firstLine="360"/>
        <w:rPr>
          <w:rFonts w:ascii="Times New Roman" w:eastAsia="Times New Roman" w:hAnsi="Times New Roman"/>
          <w:color w:val="111111"/>
          <w:lang w:val="ru-RU" w:eastAsia="ru-RU" w:bidi="ar-SA"/>
        </w:rPr>
      </w:pPr>
      <w:r w:rsidRPr="00090965">
        <w:rPr>
          <w:rFonts w:ascii="Times New Roman" w:eastAsia="Times New Roman" w:hAnsi="Times New Roman"/>
          <w:color w:val="111111"/>
          <w:lang w:val="ru-RU" w:eastAsia="ru-RU" w:bidi="ar-SA"/>
        </w:rPr>
        <w:t>3. Совместная проектная деятельность помогла родителям освоить некоторые педагогические приёмы необходимые в семейном воспитании; объективно оценивать возможности своих детей и сотрудничать с ними как с равноправными партнёрами.</w:t>
      </w:r>
    </w:p>
    <w:sectPr w:rsidR="00090965" w:rsidRPr="00090965" w:rsidSect="003F1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7087"/>
    <w:multiLevelType w:val="multilevel"/>
    <w:tmpl w:val="8298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F01498"/>
    <w:multiLevelType w:val="multilevel"/>
    <w:tmpl w:val="8504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6C60A8"/>
    <w:multiLevelType w:val="multilevel"/>
    <w:tmpl w:val="A98A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65"/>
    <w:rsid w:val="00090965"/>
    <w:rsid w:val="002A37F6"/>
    <w:rsid w:val="003F1FA4"/>
    <w:rsid w:val="004F37B8"/>
    <w:rsid w:val="00EC5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B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7B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7B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7B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7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7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7B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7B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7B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7B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7B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F37B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F37B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F37B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37B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F37B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F37B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F37B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F37B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F37B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F37B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F37B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F37B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F37B8"/>
    <w:rPr>
      <w:b/>
      <w:bCs/>
    </w:rPr>
  </w:style>
  <w:style w:type="character" w:styleId="a8">
    <w:name w:val="Emphasis"/>
    <w:basedOn w:val="a0"/>
    <w:uiPriority w:val="20"/>
    <w:qFormat/>
    <w:rsid w:val="004F37B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F37B8"/>
    <w:rPr>
      <w:szCs w:val="32"/>
    </w:rPr>
  </w:style>
  <w:style w:type="paragraph" w:styleId="aa">
    <w:name w:val="List Paragraph"/>
    <w:basedOn w:val="a"/>
    <w:uiPriority w:val="34"/>
    <w:qFormat/>
    <w:rsid w:val="004F37B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F37B8"/>
    <w:rPr>
      <w:i/>
    </w:rPr>
  </w:style>
  <w:style w:type="character" w:customStyle="1" w:styleId="22">
    <w:name w:val="Цитата 2 Знак"/>
    <w:basedOn w:val="a0"/>
    <w:link w:val="21"/>
    <w:uiPriority w:val="29"/>
    <w:rsid w:val="004F37B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F37B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F37B8"/>
    <w:rPr>
      <w:b/>
      <w:i/>
      <w:sz w:val="24"/>
    </w:rPr>
  </w:style>
  <w:style w:type="character" w:styleId="ad">
    <w:name w:val="Subtle Emphasis"/>
    <w:uiPriority w:val="19"/>
    <w:qFormat/>
    <w:rsid w:val="004F37B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F37B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F37B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F37B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F37B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F37B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9096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90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B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7B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7B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7B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7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7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7B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7B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7B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7B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7B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F37B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F37B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F37B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37B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F37B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F37B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F37B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F37B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F37B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F37B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F37B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F37B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F37B8"/>
    <w:rPr>
      <w:b/>
      <w:bCs/>
    </w:rPr>
  </w:style>
  <w:style w:type="character" w:styleId="a8">
    <w:name w:val="Emphasis"/>
    <w:basedOn w:val="a0"/>
    <w:uiPriority w:val="20"/>
    <w:qFormat/>
    <w:rsid w:val="004F37B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F37B8"/>
    <w:rPr>
      <w:szCs w:val="32"/>
    </w:rPr>
  </w:style>
  <w:style w:type="paragraph" w:styleId="aa">
    <w:name w:val="List Paragraph"/>
    <w:basedOn w:val="a"/>
    <w:uiPriority w:val="34"/>
    <w:qFormat/>
    <w:rsid w:val="004F37B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F37B8"/>
    <w:rPr>
      <w:i/>
    </w:rPr>
  </w:style>
  <w:style w:type="character" w:customStyle="1" w:styleId="22">
    <w:name w:val="Цитата 2 Знак"/>
    <w:basedOn w:val="a0"/>
    <w:link w:val="21"/>
    <w:uiPriority w:val="29"/>
    <w:rsid w:val="004F37B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F37B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F37B8"/>
    <w:rPr>
      <w:b/>
      <w:i/>
      <w:sz w:val="24"/>
    </w:rPr>
  </w:style>
  <w:style w:type="character" w:styleId="ad">
    <w:name w:val="Subtle Emphasis"/>
    <w:uiPriority w:val="19"/>
    <w:qFormat/>
    <w:rsid w:val="004F37B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F37B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F37B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F37B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F37B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F37B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9096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90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0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9994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5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4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2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084540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5768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1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98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5681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74648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1039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20228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14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56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5655518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296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589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8839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909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017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2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12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520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56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82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60014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2402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4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6694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9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3130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13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967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80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54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18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2516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27962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8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90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04189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0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70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71070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18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75905469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221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013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9787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05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8882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16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9704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066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2632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65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1339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2957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915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6578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518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644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58060016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8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1459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23432183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02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59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7965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86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0383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4416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2160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7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1571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44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9941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96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4623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19506936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996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2021-12-12T10:58:00Z</dcterms:created>
  <dcterms:modified xsi:type="dcterms:W3CDTF">2021-12-12T11:09:00Z</dcterms:modified>
</cp:coreProperties>
</file>