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D8" w:rsidRDefault="000B20D8" w:rsidP="000B20D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«Развитие творческих способностей через изодеятельность с использованием нетрадиционных приемов и материалов».</w:t>
      </w:r>
    </w:p>
    <w:p w:rsidR="000B20D8" w:rsidRDefault="000B20D8" w:rsidP="000B20D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B20D8" w:rsidRDefault="000B20D8" w:rsidP="000B20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0D8" w:rsidRDefault="000B20D8" w:rsidP="000B20D8">
      <w:pPr>
        <w:spacing w:after="0" w:line="240" w:lineRule="auto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Современное общество предъявляет свои требования к личности . Уже в детском саду ставится приоритет - неординарно мыслящая , свободная , самостоятельная и творческая личность . Именно развитие творческого мышления , воображения , способностей подводят к становлению творческой личности , разносторонне мыслящей , способной адаптироваться к любым творческим обстоятельствам , не пасующей перед неудачами , видящей пути преодоления социальных конфликтов , понимающей окружающий мир .</w:t>
      </w:r>
    </w:p>
    <w:p w:rsidR="000B20D8" w:rsidRDefault="000B20D8" w:rsidP="000B20D8">
      <w:pPr>
        <w:spacing w:after="0" w:line="240" w:lineRule="auto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  Важное место в системе воспитания отводится изобразительной деятельности детей . Думаю , что человек , с детства занимающийся творчеством , созиданием , будет стремиться ценить и создавать красоту своими руками . Психологи и педагоги утверждают ,что раннее развитие способности к творчеству , уже в дошкольном детстве - залог будущих успехов . В детском возрасте (при правильном руководстве) происходит самовыражение и самоутверждение ребёнка , ярко раскрывается его индивидуальность .</w:t>
      </w:r>
    </w:p>
    <w:p w:rsidR="000B20D8" w:rsidRDefault="000B20D8" w:rsidP="000B20D8">
      <w:pPr>
        <w:spacing w:after="0" w:line="240" w:lineRule="auto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  Воспитание творческой личности - явилось отправным пунктом моей работы . Изучив педагогические наработки , опубликованные в различных педагогических изданиях , мнения педагогов - Т . С. Комаровой , Е . А . Флериной , Г . Г . Григорьевой , Н . П . Сакулиной , психологов –</w:t>
      </w:r>
    </w:p>
    <w:p w:rsidR="000B20D8" w:rsidRDefault="000B20D8" w:rsidP="000B20D8">
      <w:pPr>
        <w:spacing w:after="0" w:line="240" w:lineRule="auto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В . С . Мухиной , Н . Н . Поддъякова , А . В . Запорожца по этой проблеме , стала заниматься художественно - эстетическим развитием детей через использование нетрадиционных техник в рисовании , лепке , ручном труде .</w:t>
      </w:r>
    </w:p>
    <w:p w:rsidR="000B20D8" w:rsidRDefault="000B20D8" w:rsidP="000B20D8">
      <w:pPr>
        <w:spacing w:after="0" w:line="240" w:lineRule="auto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  Моя педагогическая идея - развивать творческие способности ребёнка в условиях художественной , изобразительной деятельности , в которой в силу её специфики имеются большие возможности для развития творческой личности . И использовать при этом нетрадиционные техники .</w:t>
      </w:r>
    </w:p>
    <w:p w:rsidR="000B20D8" w:rsidRDefault="000B20D8" w:rsidP="000B20D8">
      <w:pPr>
        <w:spacing w:after="0" w:line="240" w:lineRule="auto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  Задачи - вызывать , поддерживать у детей интерес к материалу и способам действия с ним , стимулировать исследовательские действия ; поддерживать радость от достижений ; поддерживать стремление видеть образ , стимулировать образное видение , жажду «открытий» ; поддерживать инициативу в стремлении отразить предметный мир ; закреплять понимание детьми образного характера деятельности .</w:t>
      </w:r>
    </w:p>
    <w:p w:rsidR="000B20D8" w:rsidRDefault="000B20D8" w:rsidP="000B20D8">
      <w:pPr>
        <w:spacing w:after="0" w:line="240" w:lineRule="auto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 xml:space="preserve">  Именно нетрадиционные техники дают детям почувствовать себя художниками , созидателями , они учатся из неприглядного , бросового материала создавать красивые , оригинальные работы ; трогать и чувствовать материал - гуашь , тесто , воск , мыльные пузыри ; работать необычными инструментами - тампон , трубочка , нитки ... Всё это ведёт к тому , что у ребёнка развиваются творческие способности , а человек с творческим подходом может найти выход из разных жизненных ситуаций , не будет «зажат» стереотипами , закомплексован . В дошкольный период в изобразительной деятельности содержится огромный потенциал для развития </w:t>
      </w: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lastRenderedPageBreak/>
        <w:t>творческого воображения , которое в более зрелые годы обусловливает успешность решения многих проблем . Использование нетрадиционных техник положительно сказывается на развитии сенсомоторики , тактильной чувствительности, речи детей. Активно развивается художественно - эстетическое восприятие , активизируется память . Воспитываются такие качества личности , как активность , самостоятельность , инициативность .</w:t>
      </w:r>
    </w:p>
    <w:p w:rsidR="000B20D8" w:rsidRDefault="000B20D8" w:rsidP="000B20D8">
      <w:pPr>
        <w:spacing w:after="0" w:line="240" w:lineRule="auto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  На каждом этапе обучения рисованию, лепке, оригами перед детьми ставятся определённые задачи ,в соответствии с которыми дети должны осваивать навыки и умения по технике рисунка, лепки, складывания</w:t>
      </w:r>
    </w:p>
    <w:p w:rsidR="000B20D8" w:rsidRDefault="000B20D8" w:rsidP="000B20D8">
      <w:pPr>
        <w:spacing w:after="0" w:line="240" w:lineRule="auto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бумаги. Овладев умениями подчинять движения руки этим задачам, получают возможность свободно изображать всё.</w:t>
      </w:r>
    </w:p>
    <w:p w:rsidR="000B20D8" w:rsidRDefault="000B20D8" w:rsidP="000B20D8">
      <w:pPr>
        <w:spacing w:after="0" w:line="240" w:lineRule="auto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  Свою работу по введению нетрадиционных техник в практику начала с написания тематических планов , куда включала занятия , индивидуальную работу с детьми. В рисовании начала применять техники пальцевой живописи , рисование ладошкой . Сначала , некоторые дети боялись испачкать гуашью руку,палец , но увидев , как рисуют сверстники и что из этого получается если ещё детальку добавить , стали проявлять интерес и желание рисовать . Самыми любимыми являлись коллективные работы : «Осенние листья» , «Воробьи» , «Грибы опята» , выполненные техникой рисования ладонью . Рисование пальцем применялось в моей практике очень широко (где дождик подрисовать , горошины на платье , бусы на ёлке) . В конце года стали использовать в работе технику тампонирования - «Зажигали свет в окнах домов» , рисовали падающие хлопья снега . Перед каждым рисованием проводилась предварительная работа : дети трогали снег , рассказывали какой он , выделяли яркие признаки и на эмоционально - положительном настрое , после показа способов действия , изображали .</w:t>
      </w:r>
    </w:p>
    <w:p w:rsidR="000B20D8" w:rsidRDefault="000B20D8" w:rsidP="000B20D8">
      <w:pPr>
        <w:spacing w:after="0" w:line="240" w:lineRule="auto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 xml:space="preserve">  В дальнейшем , я буду продолжать работу по внедрению нетрадиционных техник в практику , искать новые приёмы . В будущей работе запланировала рисование техникой кляксографии , развивающее воображение и мышление детей , коллаж , собирающий в себе несколько приёмов изображения. Например , один ребёнок тампонированием изобразил цветы , другой - солнышко пальчиком , лучики - ниточками , фрукты и овощи вырежем из открыток , тканью изобразим небо и облака . Получается лето . </w:t>
      </w:r>
    </w:p>
    <w:p w:rsidR="000B20D8" w:rsidRDefault="000B20D8" w:rsidP="000B20D8">
      <w:pPr>
        <w:spacing w:after="0" w:line="240" w:lineRule="auto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Также поражает воображение детей рисование клеем или кусочком мыла. При этом не последнюю роль играет подбор фона к изображаемому предмету. Так получается ветка дерева на зелёном фоне, снежная баба - на голубом и т.д. Дети любят рисовать мыльными пузырями, зубной щёткой , солью , печатками и даже губной помадой .</w:t>
      </w:r>
    </w:p>
    <w:p w:rsidR="000B20D8" w:rsidRDefault="000B20D8" w:rsidP="000B20D8">
      <w:pPr>
        <w:spacing w:after="0" w:line="240" w:lineRule="auto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  В лепке особое предпочтение хочется отдать тесту. Это мягкий, приятный для рук материал , шероховатости сглаживаются сами при высыхании фигурок .</w:t>
      </w:r>
    </w:p>
    <w:p w:rsidR="000B20D8" w:rsidRDefault="000B20D8" w:rsidP="000B20D8">
      <w:pPr>
        <w:spacing w:after="0" w:line="240" w:lineRule="auto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 xml:space="preserve">У него прекрасная пластика, формообразование. В дальнейшей работе , постепенно усложняя программные задачи , планирую появление зелёных лягушек , розовых свинок , оранжевых морковок , крокодильчиков . А </w:t>
      </w: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lastRenderedPageBreak/>
        <w:t>засушенные в духовке поделки буду продолжать использовать как атрибуты к играм , подарки .</w:t>
      </w:r>
    </w:p>
    <w:p w:rsidR="000B20D8" w:rsidRDefault="000B20D8" w:rsidP="000B20D8">
      <w:pPr>
        <w:spacing w:after="0" w:line="240" w:lineRule="auto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  В старшем возрасте дети лепят из размоченной газетной бумаги , в которую добавляется немного клейстера . Лепить можно фрукты , овощи , животных Высохшие игрушки надо раскрасить гуашью , а потом покрыть лаком . Для лепки необходимо использовать вспомогательные материалы под руководством воспитателя : яичную скорлупу , бумажную массу , скорлупу орехов , бисер , бусинки , семена растений , нитки , пуговицы . Это развивает эстетический вкус , уверенность в своих силах . Нетрадиционные техники дают очень хороший , красивый результат .</w:t>
      </w:r>
    </w:p>
    <w:p w:rsidR="000B20D8" w:rsidRDefault="000B20D8" w:rsidP="000B20D8">
      <w:pPr>
        <w:spacing w:after="0" w:line="240" w:lineRule="auto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  На прогулке будем продолжать лепить из песка , снега . Родился у ребёнка замысел и нет никакой задержки при его воплощении - материал под руками и места много . Можно работать коллективно и индивидуально . Даётся полный простор для творческого воображения и создания игровых ситуаций . Постройки и поделки можно украсить камешками , веточками , листьями . Поделки из снега - раскрасить гуашью . Летом с детьми лепили из</w:t>
      </w:r>
    </w:p>
    <w:p w:rsidR="000B20D8" w:rsidRDefault="000B20D8" w:rsidP="000B20D8">
      <w:pPr>
        <w:spacing w:after="0" w:line="240" w:lineRule="auto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репейника . Репьи идут для лепки фигур большого размера , без мелких деталей . Поделки можно хранить в течение года . Лепку из репейника включила в занятие познавательного характера , где дети узнают об этом растении , где оно растёт ; воспитывается бережное отношение к миру растений . Изобразительная деятельность тесно связана с занятиями экологическо - познавательного характера . Диагностика развития детей по изобразительной деятельности детей показала , что освоение программных задач на хорошем уровне .</w:t>
      </w:r>
    </w:p>
    <w:p w:rsidR="000B20D8" w:rsidRDefault="000B20D8" w:rsidP="000B20D8">
      <w:pPr>
        <w:spacing w:after="0" w:line="240" w:lineRule="auto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  Обучив ребёнка разнообразным техникам изображения , мы даём ему возможность самостоятельно выбрать понравившуюся для своего рисунка , поделки . Это развивает самостоятельность . Созданные нетрадиционными техниками работы отличаются индивидуальностью и оригинальностью . Многообразие нетрадиционных техник побуждает ребёнка активно</w:t>
      </w:r>
    </w:p>
    <w:p w:rsidR="000B20D8" w:rsidRDefault="000B20D8" w:rsidP="000B20D8">
      <w:pPr>
        <w:spacing w:after="0" w:line="240" w:lineRule="auto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рисовать , лепить . Развиваются такие черты личности , как активность , самостоятельность и индивидуальность . А это и есть основные составляющие творческой личности . Из вышесказанного видно , что нетрадиционные техники изобразительной деятельности способствуют формированию начал творческой личности и именно это является целью моей деятельности .</w:t>
      </w:r>
    </w:p>
    <w:p w:rsidR="00153772" w:rsidRDefault="00153772">
      <w:bookmarkStart w:id="0" w:name="_GoBack"/>
      <w:bookmarkEnd w:id="0"/>
    </w:p>
    <w:sectPr w:rsidR="00153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D8"/>
    <w:rsid w:val="000B20D8"/>
    <w:rsid w:val="00153772"/>
    <w:rsid w:val="0067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6810</Characters>
  <Application>Microsoft Office Word</Application>
  <DocSecurity>0</DocSecurity>
  <Lines>56</Lines>
  <Paragraphs>15</Paragraphs>
  <ScaleCrop>false</ScaleCrop>
  <Company/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2022-12-12T16:52:00Z</dcterms:created>
  <dcterms:modified xsi:type="dcterms:W3CDTF">2022-12-12T16:53:00Z</dcterms:modified>
</cp:coreProperties>
</file>