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47" w:rsidRPr="000F1E47" w:rsidRDefault="000F1E47" w:rsidP="000F1E4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ru-RU"/>
        </w:rPr>
      </w:pPr>
      <w:r w:rsidRPr="000F1E47"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ru-RU"/>
        </w:rPr>
        <w:t xml:space="preserve">Доклад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ru-RU"/>
        </w:rPr>
        <w:t>«</w:t>
      </w:r>
      <w:r w:rsidRPr="000F1E47"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ru-RU"/>
        </w:rPr>
        <w:t>Болезнетворные бактерии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ru-RU"/>
        </w:rPr>
        <w:t>»</w:t>
      </w: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бактерий на нашей земле не было б не одной формы многоклеточной жизни. Именно им мы этим обязаны. Они являются неотъемлемой частью круговорота жизни на планете. Все утилизируется с помощью бактерий, они играют огромную роль в процессе разложения и гниения всех продуктов жизнедеятельности. И образовывают химические соединения, которые возвращаются назад в окружающую нас среду.</w:t>
      </w:r>
      <w:r w:rsidR="00F86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бактерии являются частью микрофлоры организма человека. Поэтому они не опасны для людей. Но многие бактерия, попадая в организм к человеку, провоцируют многие болезни, так как они болезнетворные. Попадая в организм </w:t>
      </w: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могут расти и размножатся, 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получают достаточное количество необходимых питательных веществ для их развития. Размножаясь в организме, бактерии со временем отравляют его.</w:t>
      </w: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бактерии есть в кишечнике, желудке, в ротовой полости и они считаются нормой микрофлоры человеческого организма. Если количество таких бактерий значительно увеличиваются</w:t>
      </w: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является сигналом о начале болезни различных органов. Эти ядовитые вещества различных бактерий могут </w:t>
      </w: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воздухе, и поэтому попадая в организм происходит отравление.</w:t>
      </w: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Считаются самыми опасными бактериями для человека палочка столбняка, дифтерии, стафилококка и стрептококка. Яд у этих опа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сных бактерий </w:t>
      </w: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выделяется в течение всей жизнедеятельности и даже после смерти. Очень опасные бактерии, которые сохраняют свои свойства даже после смерти – это туберкулезная палочка, сибирская язва.</w:t>
      </w: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очень опасна для здоровья человека – кишечная палочка. Когда она находится в организме в естественной микрофлоре, но по неопределенным факторам происходит рост палочки - это приводит к серьезному заболеванию всего организма. Эта палочка приводит к таким заболеваниям кишечника, почек, мочевого пузыря.</w:t>
      </w: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заразится болезнетворными бактериями такими как туберкулез, ангина, дифтерия и многие другие</w:t>
      </w: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соблюдать определенные меры осторожности. Обязательно придерживаться простых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 гигиены. Всем известно, ч</w:t>
      </w: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нужно мыть руки с мылом перед приемом пищи, а также после посещения туалета. Продукты питания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овощи обязательно нужно мыть теплой водой </w:t>
      </w: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добавлениям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пищевой соды.</w:t>
      </w:r>
      <w:r w:rsidRPr="000F1E4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</w:p>
    <w:p w:rsidR="000F1E47" w:rsidRPr="000F1E47" w:rsidRDefault="000F1E47" w:rsidP="000F1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Болезнетворные бактерии погибают при термической обработке. Даже при небольшом нагревании до небольшой температуры в течени</w:t>
      </w: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20- 30 мин. После таких процедур большинство бактерий погибают. Очень хорошо на них действует и обработка холодом, высушивание.</w:t>
      </w: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6543" w:rsidRDefault="00F86543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E47" w:rsidRPr="000F1E47" w:rsidRDefault="000F1E47" w:rsidP="000F1E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Сообщение Болезнетворные бактерии</w:t>
      </w: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организме человека находятся такие микроорганизмы,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бактерии. Различают хорошие и</w:t>
      </w: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болезнетворные бактерии. Хорошие микроорганизмы обеспечивают нормальную жизнедеятельность организма. А вредные, оказываясь в организме человека, вызывают заболевания. Их не особо много, но они наносят значительный вред здоровью. Такие бактерии питаются и ускоренно размножаются, тем самым заражая организм. Заразиться можно от больных людей при непосредственном общении с ними. Также при употреблении жидкости и пищи, в которые попали эти бактерии. Такая инфекция имеет название пищевая инфекция. Болезнетворные бактерии вызывают множество заболеваний, таких как чума, столбняк, холера, сап и т.д. Условиями, которые </w:t>
      </w: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 благоприятными для вредных бактерий являются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 санитарии, наличие грязи, пренебрежение правилами личной гигиены и т.д.</w:t>
      </w: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предотвращения развития таких заболеваний в образовательных учреждениях и на различных предприятиях проводят беседы, а также делают прививки. Во избежание проникновений болезнетворных бактерий в организм человека через воду, её очищают при помощи фильтрации и хлорирования.</w:t>
      </w: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Заражённым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дают лекарства, которые убивают такие бактерии. Помещение, в котором находился </w:t>
      </w:r>
      <w:proofErr w:type="gramStart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больной</w:t>
      </w:r>
      <w:proofErr w:type="gramEnd"/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дезинфицируют и проводят глобальную санитарную обработку.</w:t>
      </w:r>
    </w:p>
    <w:p w:rsidR="000F1E47" w:rsidRPr="000F1E47" w:rsidRDefault="000F1E47" w:rsidP="000F1E47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предотвращения попадания болезнетворных бактерий через пищу, проводят термическую обработку данной пищи. Одним из способов обработки является пастеризация или нагревание пищи в течение 20 минут. Суть проведения такой процедуры заключается в том, что большинство болезнетворных бактерий погибает. Помимо данного способа, ещё используют высушивание, охлаждение, также используют естественные солнечные и искусственные ультрафиолетовые лучи, под кото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рые пищу кладут на долгое время.</w:t>
      </w:r>
    </w:p>
    <w:p w:rsidR="00CE78DC" w:rsidRDefault="00F86543">
      <w:pPr>
        <w:rPr>
          <w:rFonts w:ascii="Times New Roman" w:hAnsi="Times New Roman" w:cs="Times New Roman"/>
          <w:sz w:val="28"/>
          <w:szCs w:val="28"/>
        </w:rPr>
      </w:pPr>
    </w:p>
    <w:p w:rsidR="000F1E47" w:rsidRDefault="000F1E47">
      <w:pPr>
        <w:rPr>
          <w:rFonts w:ascii="Times New Roman" w:hAnsi="Times New Roman" w:cs="Times New Roman"/>
          <w:sz w:val="28"/>
          <w:szCs w:val="28"/>
        </w:rPr>
      </w:pPr>
    </w:p>
    <w:p w:rsidR="000F1E47" w:rsidRDefault="000F1E47">
      <w:pPr>
        <w:rPr>
          <w:rFonts w:ascii="Times New Roman" w:hAnsi="Times New Roman" w:cs="Times New Roman"/>
          <w:sz w:val="28"/>
          <w:szCs w:val="28"/>
        </w:rPr>
      </w:pPr>
    </w:p>
    <w:p w:rsidR="000F1E47" w:rsidRDefault="000F1E47">
      <w:pPr>
        <w:rPr>
          <w:rFonts w:ascii="Times New Roman" w:hAnsi="Times New Roman" w:cs="Times New Roman"/>
          <w:sz w:val="28"/>
          <w:szCs w:val="28"/>
        </w:rPr>
      </w:pPr>
    </w:p>
    <w:p w:rsidR="000F1E47" w:rsidRDefault="000F1E47">
      <w:pPr>
        <w:rPr>
          <w:rFonts w:ascii="Times New Roman" w:hAnsi="Times New Roman" w:cs="Times New Roman"/>
          <w:sz w:val="28"/>
          <w:szCs w:val="28"/>
        </w:rPr>
      </w:pPr>
    </w:p>
    <w:p w:rsidR="000F1E47" w:rsidRPr="000F1E47" w:rsidRDefault="000F1E47" w:rsidP="000F1E47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F1E47">
        <w:rPr>
          <w:rFonts w:ascii="Times New Roman" w:hAnsi="Times New Roman" w:cs="Times New Roman"/>
          <w:b/>
          <w:i/>
          <w:sz w:val="32"/>
          <w:szCs w:val="28"/>
        </w:rPr>
        <w:lastRenderedPageBreak/>
        <w:t>Муниципальное казенное образовательное учреждение</w:t>
      </w:r>
    </w:p>
    <w:p w:rsidR="000F1E47" w:rsidRDefault="000F1E47" w:rsidP="000F1E47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F1E47">
        <w:rPr>
          <w:rFonts w:ascii="Times New Roman" w:hAnsi="Times New Roman" w:cs="Times New Roman"/>
          <w:b/>
          <w:i/>
          <w:sz w:val="32"/>
          <w:szCs w:val="28"/>
        </w:rPr>
        <w:t>Средняя общеобразовательная школа №10</w:t>
      </w:r>
    </w:p>
    <w:p w:rsidR="000F1E47" w:rsidRDefault="000F1E47" w:rsidP="000F1E47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0F1E47" w:rsidRDefault="000F1E47" w:rsidP="000F1E47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0F1E47" w:rsidRDefault="000F1E47" w:rsidP="000F1E47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F1E47" w:rsidRPr="000F1E47" w:rsidRDefault="000F1E47" w:rsidP="000F1E47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0F1E47" w:rsidRPr="000F1E47" w:rsidRDefault="000F1E47" w:rsidP="000F1E47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0F1E47">
        <w:rPr>
          <w:rFonts w:ascii="Times New Roman" w:hAnsi="Times New Roman" w:cs="Times New Roman"/>
          <w:b/>
          <w:i/>
          <w:sz w:val="48"/>
          <w:szCs w:val="28"/>
        </w:rPr>
        <w:t>СООБЩЕНИЕ</w:t>
      </w:r>
    </w:p>
    <w:p w:rsidR="000F1E47" w:rsidRPr="000F1E47" w:rsidRDefault="000F1E47" w:rsidP="000F1E47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0F1E47">
        <w:rPr>
          <w:rFonts w:ascii="Times New Roman" w:hAnsi="Times New Roman" w:cs="Times New Roman"/>
          <w:b/>
          <w:i/>
          <w:sz w:val="48"/>
          <w:szCs w:val="28"/>
        </w:rPr>
        <w:t>По биологии на тему:</w:t>
      </w:r>
    </w:p>
    <w:p w:rsidR="000F1E47" w:rsidRPr="00F86543" w:rsidRDefault="000F1E47" w:rsidP="00F86543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0F1E47">
        <w:rPr>
          <w:rFonts w:ascii="Times New Roman" w:hAnsi="Times New Roman" w:cs="Times New Roman"/>
          <w:b/>
          <w:i/>
          <w:sz w:val="48"/>
          <w:szCs w:val="28"/>
        </w:rPr>
        <w:t>«БОЛЕЗНЕТВОРНЫЕ БАКТЕРИИ»</w:t>
      </w:r>
    </w:p>
    <w:p w:rsidR="000F1E47" w:rsidRDefault="000F1E47" w:rsidP="000F1E47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F1E47" w:rsidRDefault="000F1E47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0F1E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3469640" cy="2446020"/>
            <wp:effectExtent l="0" t="0" r="0" b="0"/>
            <wp:wrapSquare wrapText="bothSides"/>
            <wp:docPr id="4" name="Рисунок 4" descr="Болезнетворные бакт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езнетворные бактер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   </w:t>
      </w:r>
    </w:p>
    <w:p w:rsidR="00F86543" w:rsidRDefault="00F86543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F86543" w:rsidRDefault="00F86543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 Подготовила</w:t>
      </w:r>
      <w:proofErr w:type="gramStart"/>
      <w:r>
        <w:rPr>
          <w:rFonts w:ascii="Times New Roman" w:hAnsi="Times New Roman" w:cs="Times New Roman"/>
          <w:b/>
          <w:i/>
          <w:sz w:val="32"/>
          <w:szCs w:val="28"/>
        </w:rPr>
        <w:t xml:space="preserve"> :</w:t>
      </w:r>
      <w:proofErr w:type="gramEnd"/>
    </w:p>
    <w:p w:rsidR="00F86543" w:rsidRDefault="00F86543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ученица 5 «А» класса</w:t>
      </w:r>
    </w:p>
    <w:p w:rsidR="00F86543" w:rsidRDefault="00F86543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Лях Дарья</w:t>
      </w:r>
    </w:p>
    <w:p w:rsidR="00F86543" w:rsidRDefault="00F86543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F86543" w:rsidRDefault="00F86543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F86543" w:rsidRDefault="00F86543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F86543" w:rsidRDefault="00F86543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F86543" w:rsidRDefault="00F86543" w:rsidP="00F86543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F86543" w:rsidRDefault="00F86543" w:rsidP="00F8654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Цимлянский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F86543" w:rsidRPr="000F1E47" w:rsidRDefault="00F86543" w:rsidP="00F8654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2022 год</w:t>
      </w:r>
    </w:p>
    <w:sectPr w:rsidR="00F86543" w:rsidRPr="000F1E47" w:rsidSect="00F8654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B"/>
    <w:rsid w:val="000F1E47"/>
    <w:rsid w:val="0060205B"/>
    <w:rsid w:val="00625EA4"/>
    <w:rsid w:val="00EB4427"/>
    <w:rsid w:val="00F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97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39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1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4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9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0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62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3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38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22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9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60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2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9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81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9829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1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7423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37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929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869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30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48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26023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3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9" w:color="DDDCDA"/>
                            <w:bottom w:val="none" w:sz="0" w:space="0" w:color="auto"/>
                            <w:right w:val="single" w:sz="6" w:space="30" w:color="DDDCDA"/>
                          </w:divBdr>
                          <w:divsChild>
                            <w:div w:id="851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461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9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1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7959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2022-12-05T11:48:00Z</dcterms:created>
  <dcterms:modified xsi:type="dcterms:W3CDTF">2022-12-05T12:02:00Z</dcterms:modified>
</cp:coreProperties>
</file>