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ПАМЯТКА ДЛЯ РОДИТЕЛЕЙ.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Большинство людей в мире, инфицированных этим вирусом, переболевают в лёгкой и средне-тяжелой форме, однако были отмечены и тяжелые случаи заболевания с летальным исходом.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Каковы симптомы заболевания?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Симптомы гриппа: повышенная температура, кашель, боль в горле, ломота в теле, головная боль, озноб и усталость, изредка — рвота и понос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Особенности течения гриппа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У детей грипп протекает по-разному: одни становятся вялыми, много спят, другие — беспокойными, раздражительными, температура повышается до 37 — 38 градусов, отмечается затрудненное дыхание.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ВИРУС ГРИППА ЗАРАЗЕН!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Чтобы воспрепятствовать распространению вируса гриппа, необходимо: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сделать прививку против гриппа, так как вакцина является наиболее эффективным средством профилактики;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проводить влажную уборку помещений с применением дезинфицирующих средств;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регулярно проветривать помещение;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— два метра;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заболевшие дети должны оставаться дома (не посещать дошкольные и образовательные учреждения).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воздержаться от посещения мест скопления людей.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В случае всех перечисленных выше симптомов у ребёнка: повышение температуры тела, кашель, боль в горле, озноб, головная боль, затруднённое дыхание, боли в мышцах и суставах, сыпь, рвота, понос родители обязуются незамедлительно обратиться к помощи врача.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