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8324" w14:textId="77777777" w:rsidR="00343D09" w:rsidRDefault="007236EE">
      <w:pPr>
        <w:rPr>
          <w:b/>
          <w:sz w:val="28"/>
        </w:rPr>
      </w:pPr>
      <w:r w:rsidRPr="00AA1A5E">
        <w:rPr>
          <w:b/>
          <w:sz w:val="28"/>
        </w:rPr>
        <w:t>Конспект занятия по финансовой грамотности во второй младшей группе</w:t>
      </w:r>
    </w:p>
    <w:p w14:paraId="7D04F682" w14:textId="1C394296" w:rsidR="00AA1A5E" w:rsidRPr="00AA1A5E" w:rsidRDefault="00AA1A5E" w:rsidP="00AA1A5E">
      <w:pPr>
        <w:tabs>
          <w:tab w:val="left" w:pos="3547"/>
          <w:tab w:val="right" w:pos="9355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4271D1C9" w14:textId="77777777" w:rsidR="00730313" w:rsidRPr="00730313" w:rsidRDefault="007236EE" w:rsidP="00730313">
      <w:proofErr w:type="gramStart"/>
      <w:r>
        <w:t>Цели:</w:t>
      </w:r>
      <w:r w:rsidR="00730313" w:rsidRPr="0073031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</w:t>
      </w:r>
      <w:r w:rsidR="00730313" w:rsidRPr="00730313">
        <w:rPr>
          <w:b/>
          <w:bCs/>
        </w:rPr>
        <w:t> </w:t>
      </w:r>
      <w:r w:rsidR="00730313" w:rsidRPr="00730313">
        <w:t>содействие</w:t>
      </w:r>
      <w:proofErr w:type="gramEnd"/>
      <w:r w:rsidR="00730313" w:rsidRPr="00730313">
        <w:t xml:space="preserve"> финансовому просвещению и воспитанию детей дошкольного</w:t>
      </w:r>
    </w:p>
    <w:p w14:paraId="2389EFE7" w14:textId="77777777" w:rsidR="007236EE" w:rsidRDefault="00730313" w:rsidP="00730313">
      <w:r w:rsidRPr="00730313">
        <w:t>возраста, создание необходимой мотивации для повышения их финансовой грамотности</w:t>
      </w:r>
    </w:p>
    <w:p w14:paraId="7DC52943" w14:textId="77777777" w:rsidR="007236EE" w:rsidRPr="00AA1A5E" w:rsidRDefault="007236EE">
      <w:r>
        <w:t>Задачи:</w:t>
      </w:r>
      <w:r w:rsidR="00AA1A5E" w:rsidRPr="00AA1A5E">
        <w:t xml:space="preserve"> Формировать умения выражать свои мысли и анализировать.</w:t>
      </w:r>
    </w:p>
    <w:p w14:paraId="0FCCDFF6" w14:textId="77777777" w:rsidR="00AA1A5E" w:rsidRPr="00AA1A5E" w:rsidRDefault="00AA1A5E">
      <w:r w:rsidRPr="00AA1A5E">
        <w:t>Знакомить детей с новыми понятиями.</w:t>
      </w:r>
    </w:p>
    <w:p w14:paraId="41B89425" w14:textId="77777777" w:rsidR="00AA1A5E" w:rsidRPr="00AA1A5E" w:rsidRDefault="00AA1A5E">
      <w:r w:rsidRPr="00AA1A5E">
        <w:t>Развивать любознательность.</w:t>
      </w:r>
    </w:p>
    <w:p w14:paraId="6118169F" w14:textId="77777777" w:rsidR="007236EE" w:rsidRDefault="007236EE">
      <w:r>
        <w:t>Длительность: 15 мин</w:t>
      </w:r>
    </w:p>
    <w:p w14:paraId="7428C107" w14:textId="77777777" w:rsidR="007236EE" w:rsidRDefault="007236EE">
      <w:r>
        <w:t>Ход:</w:t>
      </w:r>
    </w:p>
    <w:p w14:paraId="5A821FA1" w14:textId="77777777" w:rsidR="007236EE" w:rsidRDefault="007236EE">
      <w:r>
        <w:t xml:space="preserve">-Здравствуйте ребята! </w:t>
      </w:r>
    </w:p>
    <w:p w14:paraId="4D044784" w14:textId="77777777" w:rsidR="007236EE" w:rsidRDefault="007236EE">
      <w:pPr>
        <w:rPr>
          <w:rFonts w:ascii="Arial" w:hAnsi="Arial" w:cs="Arial"/>
          <w:color w:val="383B3F"/>
          <w:sz w:val="23"/>
          <w:szCs w:val="23"/>
          <w:shd w:val="clear" w:color="auto" w:fill="FFFFFF"/>
        </w:rPr>
      </w:pPr>
      <w:r>
        <w:t>Отгадайте загадку:</w:t>
      </w:r>
      <w:r w:rsidRPr="007236EE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В кошелек мы их кладем, С ними в магазин 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идем.(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деньги)</w:t>
      </w:r>
    </w:p>
    <w:p w14:paraId="38387F9A" w14:textId="77777777" w:rsidR="007236EE" w:rsidRDefault="007236EE">
      <w:pPr>
        <w:rPr>
          <w:rFonts w:ascii="Arial" w:hAnsi="Arial" w:cs="Arial"/>
          <w:i/>
          <w:color w:val="383B3F"/>
          <w:sz w:val="23"/>
          <w:szCs w:val="23"/>
          <w:u w:val="single"/>
        </w:rPr>
      </w:pPr>
      <w:r w:rsidRPr="007236EE">
        <w:rPr>
          <w:rFonts w:ascii="Arial" w:hAnsi="Arial" w:cs="Arial"/>
          <w:i/>
          <w:color w:val="383B3F"/>
          <w:sz w:val="23"/>
          <w:szCs w:val="23"/>
          <w:u w:val="single"/>
          <w:shd w:val="clear" w:color="auto" w:fill="FFFFFF"/>
        </w:rPr>
        <w:t>Ответы детей</w:t>
      </w:r>
    </w:p>
    <w:p w14:paraId="6A83F8F4" w14:textId="77777777" w:rsidR="007236EE" w:rsidRDefault="00F61839">
      <w:pPr>
        <w:rPr>
          <w:rFonts w:ascii="Arial" w:hAnsi="Arial" w:cs="Arial"/>
          <w:color w:val="383B3F"/>
          <w:sz w:val="23"/>
          <w:szCs w:val="23"/>
          <w:u w:val="single"/>
        </w:rPr>
      </w:pPr>
      <w:r>
        <w:rPr>
          <w:rFonts w:ascii="Arial" w:hAnsi="Arial" w:cs="Arial"/>
          <w:color w:val="383B3F"/>
          <w:sz w:val="23"/>
          <w:szCs w:val="23"/>
        </w:rPr>
        <w:t>-</w:t>
      </w:r>
      <w:r w:rsidR="007236EE" w:rsidRPr="007236EE">
        <w:rPr>
          <w:rFonts w:ascii="Arial" w:hAnsi="Arial" w:cs="Arial"/>
          <w:color w:val="383B3F"/>
          <w:sz w:val="23"/>
          <w:szCs w:val="23"/>
        </w:rPr>
        <w:t>Молодцы, правильно, конечно же деньги</w:t>
      </w:r>
      <w:r w:rsidR="007236EE">
        <w:rPr>
          <w:rFonts w:ascii="Arial" w:hAnsi="Arial" w:cs="Arial"/>
          <w:color w:val="383B3F"/>
          <w:sz w:val="23"/>
          <w:szCs w:val="23"/>
          <w:u w:val="single"/>
        </w:rPr>
        <w:t>.</w:t>
      </w:r>
    </w:p>
    <w:p w14:paraId="63F2A9D1" w14:textId="77777777" w:rsidR="00F61839" w:rsidRDefault="00F61839">
      <w:pPr>
        <w:rPr>
          <w:rFonts w:ascii="Arial" w:hAnsi="Arial" w:cs="Arial"/>
          <w:color w:val="383B3F"/>
          <w:sz w:val="23"/>
          <w:szCs w:val="23"/>
        </w:rPr>
      </w:pPr>
      <w:r>
        <w:rPr>
          <w:rFonts w:ascii="Arial" w:hAnsi="Arial" w:cs="Arial"/>
          <w:color w:val="383B3F"/>
          <w:sz w:val="23"/>
          <w:szCs w:val="23"/>
        </w:rPr>
        <w:t>-А как вы думаете, зачем они нам н</w:t>
      </w:r>
      <w:r w:rsidR="007236EE" w:rsidRPr="007236EE">
        <w:rPr>
          <w:rFonts w:ascii="Arial" w:hAnsi="Arial" w:cs="Arial"/>
          <w:color w:val="383B3F"/>
          <w:sz w:val="23"/>
          <w:szCs w:val="23"/>
        </w:rPr>
        <w:t>ужны?</w:t>
      </w:r>
    </w:p>
    <w:p w14:paraId="6F699675" w14:textId="77777777" w:rsidR="007236EE" w:rsidRPr="00F61839" w:rsidRDefault="00F61839">
      <w:pPr>
        <w:rPr>
          <w:rFonts w:ascii="Arial" w:hAnsi="Arial" w:cs="Arial"/>
          <w:i/>
          <w:color w:val="383B3F"/>
          <w:sz w:val="23"/>
          <w:szCs w:val="23"/>
          <w:u w:val="single"/>
          <w:shd w:val="clear" w:color="auto" w:fill="FFFFFF"/>
        </w:rPr>
      </w:pPr>
      <w:r w:rsidRPr="00F61839">
        <w:rPr>
          <w:rFonts w:ascii="Arial" w:hAnsi="Arial" w:cs="Arial"/>
          <w:i/>
          <w:color w:val="383B3F"/>
          <w:sz w:val="23"/>
          <w:szCs w:val="23"/>
          <w:u w:val="single"/>
          <w:shd w:val="clear" w:color="auto" w:fill="FFFFFF"/>
        </w:rPr>
        <w:t>Ответы детей</w:t>
      </w:r>
      <w:r w:rsidR="007236EE" w:rsidRPr="00F61839">
        <w:rPr>
          <w:rFonts w:ascii="Arial" w:hAnsi="Arial" w:cs="Arial"/>
          <w:i/>
          <w:color w:val="383B3F"/>
          <w:sz w:val="23"/>
          <w:szCs w:val="23"/>
          <w:u w:val="single"/>
          <w:shd w:val="clear" w:color="auto" w:fill="FFFFFF"/>
        </w:rPr>
        <w:br/>
      </w:r>
    </w:p>
    <w:p w14:paraId="40BDF70C" w14:textId="77777777" w:rsidR="007236EE" w:rsidRDefault="00F61839">
      <w:proofErr w:type="gramStart"/>
      <w:r>
        <w:t>Давай</w:t>
      </w:r>
      <w:r w:rsidR="00730313">
        <w:t>те  послушаем</w:t>
      </w:r>
      <w:proofErr w:type="gramEnd"/>
      <w:r w:rsidR="00730313">
        <w:t xml:space="preserve"> с вами сказку про</w:t>
      </w:r>
      <w:r>
        <w:t xml:space="preserve"> кошелек </w:t>
      </w:r>
    </w:p>
    <w:p w14:paraId="52BB5A9B" w14:textId="77777777" w:rsidR="00F61839" w:rsidRDefault="00F61839">
      <w:proofErr w:type="spellStart"/>
      <w:r>
        <w:t>Прил</w:t>
      </w:r>
      <w:proofErr w:type="spellEnd"/>
      <w:r>
        <w:t xml:space="preserve"> 1 –Сказка</w:t>
      </w:r>
    </w:p>
    <w:p w14:paraId="788FBE94" w14:textId="77777777" w:rsidR="00F61839" w:rsidRDefault="00F61839">
      <w:r>
        <w:t>Понравилась сказка?</w:t>
      </w:r>
    </w:p>
    <w:p w14:paraId="3D8F1E8A" w14:textId="77777777" w:rsidR="00F61839" w:rsidRDefault="00F61839">
      <w:r>
        <w:t xml:space="preserve">А теперь давайте немного передохнем </w:t>
      </w:r>
    </w:p>
    <w:p w14:paraId="369367D4" w14:textId="77777777" w:rsidR="00F61839" w:rsidRDefault="007236EE">
      <w:r w:rsidRPr="00F61839">
        <w:rPr>
          <w:b/>
        </w:rPr>
        <w:t>Физкультминутка</w:t>
      </w:r>
      <w:r w:rsidRPr="007236EE">
        <w:t xml:space="preserve">: </w:t>
      </w:r>
    </w:p>
    <w:p w14:paraId="500305BC" w14:textId="77777777" w:rsidR="00F61839" w:rsidRDefault="007236EE">
      <w:r w:rsidRPr="007236EE">
        <w:t xml:space="preserve">Продаются в магазине (вытянуть руки перед собой, маршировать) </w:t>
      </w:r>
    </w:p>
    <w:p w14:paraId="1EFFCF58" w14:textId="77777777" w:rsidR="00F61839" w:rsidRDefault="007236EE">
      <w:r w:rsidRPr="007236EE">
        <w:t xml:space="preserve">Йогурт, молоко, кефир, (соединять пальчики левой и правой </w:t>
      </w:r>
      <w:proofErr w:type="gramStart"/>
      <w:r w:rsidRPr="007236EE">
        <w:t xml:space="preserve">руки </w:t>
      </w:r>
      <w:r w:rsidR="00F61839">
        <w:t>)</w:t>
      </w:r>
      <w:proofErr w:type="gramEnd"/>
    </w:p>
    <w:p w14:paraId="56C238D6" w14:textId="77777777" w:rsidR="00F61839" w:rsidRDefault="007236EE">
      <w:r w:rsidRPr="007236EE">
        <w:t xml:space="preserve">Ряженка, сметана, сыр, </w:t>
      </w:r>
      <w:r w:rsidR="00F61839">
        <w:t>(</w:t>
      </w:r>
      <w:r w:rsidRPr="007236EE">
        <w:t xml:space="preserve">поочередно начиная с мизинцев, на слове «сыр» соединить ладошки хлопком) </w:t>
      </w:r>
    </w:p>
    <w:p w14:paraId="740B49B9" w14:textId="77777777" w:rsidR="00F61839" w:rsidRDefault="007236EE">
      <w:r w:rsidRPr="007236EE">
        <w:t xml:space="preserve">Чай, конфеты, шоколад, (приседать) </w:t>
      </w:r>
    </w:p>
    <w:p w14:paraId="70183232" w14:textId="77777777" w:rsidR="00F61839" w:rsidRDefault="007236EE">
      <w:r w:rsidRPr="007236EE">
        <w:t>Яблоки и виноград. (запястья обеих рук плотно прикасаются друг к другу)</w:t>
      </w:r>
    </w:p>
    <w:p w14:paraId="6B4A88E5" w14:textId="77777777" w:rsidR="00F61839" w:rsidRDefault="007236EE">
      <w:r w:rsidRPr="007236EE">
        <w:t xml:space="preserve"> Детский мячик в магазине (прыгать) </w:t>
      </w:r>
    </w:p>
    <w:p w14:paraId="2572A637" w14:textId="77777777" w:rsidR="00F61839" w:rsidRDefault="007236EE">
      <w:r w:rsidRPr="007236EE">
        <w:t xml:space="preserve">Продают в большой корзине. (пальцы в замок и вытянуть перед собой) </w:t>
      </w:r>
    </w:p>
    <w:p w14:paraId="3A5F4A8C" w14:textId="77777777" w:rsidR="00F61839" w:rsidRDefault="007236EE">
      <w:r w:rsidRPr="007236EE">
        <w:lastRenderedPageBreak/>
        <w:t xml:space="preserve">Нужно важное купить, (хлопнуть ладонью левой руки о правую и наоборот 4 раза в ритм) </w:t>
      </w:r>
    </w:p>
    <w:p w14:paraId="74BBAA08" w14:textId="77777777" w:rsidR="00F61839" w:rsidRDefault="007236EE">
      <w:r w:rsidRPr="007236EE">
        <w:t>экономным быть! (потереть большим пальчиком другие пальцы, обеими руками одновременно).</w:t>
      </w:r>
    </w:p>
    <w:p w14:paraId="5E76F88E" w14:textId="77777777" w:rsidR="00730313" w:rsidRDefault="00730313" w:rsidP="00F61839">
      <w:pPr>
        <w:tabs>
          <w:tab w:val="left" w:pos="3735"/>
        </w:tabs>
        <w:rPr>
          <w:u w:val="single"/>
        </w:rPr>
      </w:pPr>
      <w:r w:rsidRPr="00730313">
        <w:rPr>
          <w:u w:val="single"/>
        </w:rPr>
        <w:t>Вопросы детям:</w:t>
      </w:r>
    </w:p>
    <w:p w14:paraId="152A3EF9" w14:textId="77777777" w:rsidR="00730313" w:rsidRDefault="00730313" w:rsidP="00730313">
      <w:pPr>
        <w:pStyle w:val="a4"/>
        <w:numPr>
          <w:ilvl w:val="0"/>
          <w:numId w:val="1"/>
        </w:numPr>
        <w:tabs>
          <w:tab w:val="left" w:pos="3735"/>
        </w:tabs>
        <w:rPr>
          <w:u w:val="single"/>
        </w:rPr>
      </w:pPr>
      <w:r>
        <w:rPr>
          <w:u w:val="single"/>
        </w:rPr>
        <w:t>Что любил кошелек?</w:t>
      </w:r>
    </w:p>
    <w:p w14:paraId="10BE92B4" w14:textId="77777777" w:rsidR="00730313" w:rsidRPr="00730313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 w:rsidRPr="00730313">
        <w:rPr>
          <w:u w:val="single"/>
        </w:rPr>
        <w:t xml:space="preserve">Как он хранил деньги? </w:t>
      </w:r>
    </w:p>
    <w:p w14:paraId="7A0EB85D" w14:textId="77777777" w:rsidR="00730313" w:rsidRPr="00730313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>
        <w:rPr>
          <w:u w:val="single"/>
        </w:rPr>
        <w:t>Каким бывал кошелек?</w:t>
      </w:r>
    </w:p>
    <w:p w14:paraId="21C3B1BC" w14:textId="77777777" w:rsidR="00730313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>
        <w:t>Кто появился рядом с ним?</w:t>
      </w:r>
    </w:p>
    <w:p w14:paraId="6B864D24" w14:textId="77777777" w:rsidR="00730313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>
        <w:t>Для чего нужна карточка?</w:t>
      </w:r>
    </w:p>
    <w:p w14:paraId="1A4A41BC" w14:textId="77777777" w:rsidR="00730313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>
        <w:t>Что предложил карточке кошелек?</w:t>
      </w:r>
    </w:p>
    <w:p w14:paraId="2DC89341" w14:textId="77777777" w:rsidR="00F61839" w:rsidRDefault="00730313" w:rsidP="00F61839">
      <w:pPr>
        <w:pStyle w:val="a4"/>
        <w:numPr>
          <w:ilvl w:val="0"/>
          <w:numId w:val="1"/>
        </w:numPr>
        <w:tabs>
          <w:tab w:val="left" w:pos="3735"/>
        </w:tabs>
      </w:pPr>
      <w:r>
        <w:t>Они подружились?</w:t>
      </w:r>
      <w:r w:rsidR="00F61839">
        <w:tab/>
      </w:r>
    </w:p>
    <w:p w14:paraId="02C5E2CF" w14:textId="77777777" w:rsidR="00730313" w:rsidRDefault="00730313">
      <w:r>
        <w:t>Какие вы молодцы все ответили!</w:t>
      </w:r>
    </w:p>
    <w:p w14:paraId="7C9AC988" w14:textId="77777777" w:rsidR="00730313" w:rsidRDefault="00730313">
      <w:r>
        <w:t xml:space="preserve">А теперь давайте </w:t>
      </w:r>
      <w:proofErr w:type="gramStart"/>
      <w:r>
        <w:t>представим</w:t>
      </w:r>
      <w:proofErr w:type="gramEnd"/>
      <w:r>
        <w:t xml:space="preserve"> как же выглядят кошелек и карточка. </w:t>
      </w:r>
      <w:proofErr w:type="gramStart"/>
      <w:r>
        <w:t>Я думаю</w:t>
      </w:r>
      <w:proofErr w:type="gramEnd"/>
      <w:r>
        <w:t xml:space="preserve"> каждый из вас их представил по своему. Давайте их нарисуем.</w:t>
      </w:r>
    </w:p>
    <w:p w14:paraId="5932584C" w14:textId="77777777" w:rsidR="00730313" w:rsidRDefault="00730313">
      <w:r>
        <w:t>Дети рисуют кошелек и карточку.</w:t>
      </w:r>
    </w:p>
    <w:p w14:paraId="7B72501F" w14:textId="77777777" w:rsidR="00730313" w:rsidRDefault="00730313">
      <w:r>
        <w:t>- какие чудесные</w:t>
      </w:r>
      <w:r w:rsidR="00AA1A5E">
        <w:t xml:space="preserve"> у вас получились рисунки</w:t>
      </w:r>
      <w:r>
        <w:t xml:space="preserve">. </w:t>
      </w:r>
    </w:p>
    <w:p w14:paraId="6B78A068" w14:textId="77777777" w:rsidR="00AA1A5E" w:rsidRPr="00AA1A5E" w:rsidRDefault="00AA1A5E" w:rsidP="00AA1A5E">
      <w:pPr>
        <w:shd w:val="clear" w:color="auto" w:fill="FFFFFF"/>
        <w:spacing w:after="0" w:line="294" w:lineRule="atLeast"/>
        <w:rPr>
          <w:u w:val="single"/>
        </w:rPr>
      </w:pPr>
      <w:r w:rsidRPr="00AA1A5E">
        <w:rPr>
          <w:u w:val="single"/>
        </w:rPr>
        <w:t>Подведение итогов:</w:t>
      </w:r>
    </w:p>
    <w:p w14:paraId="0DAEAC65" w14:textId="77777777" w:rsidR="00AA1A5E" w:rsidRPr="00AA1A5E" w:rsidRDefault="00AA1A5E" w:rsidP="00AA1A5E">
      <w:pPr>
        <w:shd w:val="clear" w:color="auto" w:fill="FFFFFF"/>
        <w:spacing w:after="0" w:line="294" w:lineRule="atLeast"/>
      </w:pPr>
      <w:r w:rsidRPr="00AA1A5E">
        <w:t>Вам понравилось сегодняшнее занятие?</w:t>
      </w:r>
    </w:p>
    <w:p w14:paraId="011866DA" w14:textId="77777777" w:rsidR="00F61839" w:rsidRDefault="00AA1A5E" w:rsidP="00AA1A5E">
      <w:pPr>
        <w:shd w:val="clear" w:color="auto" w:fill="FFFFFF"/>
        <w:spacing w:after="0" w:line="294" w:lineRule="atLeast"/>
      </w:pPr>
      <w:r w:rsidRPr="00AA1A5E">
        <w:t>А что вы запомнили?</w:t>
      </w:r>
      <w:r w:rsidR="00F61839">
        <w:br w:type="page"/>
      </w:r>
    </w:p>
    <w:p w14:paraId="202E699A" w14:textId="77777777" w:rsidR="00F61839" w:rsidRPr="00F61839" w:rsidRDefault="00F61839" w:rsidP="00F61839">
      <w:pPr>
        <w:tabs>
          <w:tab w:val="left" w:pos="3735"/>
        </w:tabs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14:paraId="2F95F976" w14:textId="77777777" w:rsidR="007236EE" w:rsidRPr="00F61839" w:rsidRDefault="00F61839" w:rsidP="00F61839">
      <w:pPr>
        <w:tabs>
          <w:tab w:val="left" w:pos="3735"/>
        </w:tabs>
      </w:pPr>
      <w:r>
        <w:t>Жил да был Кошелёк. Он любил, когда его бережно открывали, доставая денежные купюры. Их он хранил в разных своих кармашках. Крупные купюры лежали в особом отделе и под замочком. Их использовали для покупок крупных вещей, продуктов, игрушек, приобретения мебели, оплаты за квартиру, свет, газ. Те, что были меньшего достоинства, лежали в другом отделе. Их использовали для покупки билета на проезд, газет, пирожков и другой мелочи. Чаще всего Кошелёк был не очень толстый. Но бывали особые дни, когда купюры наполняли его так, что он боялся, что его кнопочки и замочки не выдержат и кожа лопнет. Как он любил такие мгновения! В такие дни его открывали часто. Но бывали и грустные дни. Тогда казалось, что хозяин забыл о нём, потому что у него внутри было почти пусто. И его перебрасывали с одного места на другое. Однажды рядом с Кошельком появилась красивая, яркая, блестящая Карточка. Кошелёк насторожился: — Привет, — сказал он. — Я — Кошелёк. Я — хранитель семейного бюджета. — А я — пластиковая карточка. Теперь я буду хранительницей денежных средств семьи. — Но где же ты хранишь купюры? — Они во мне, — гордо ответила Карточка. — Но ты такая тонкая и маленькая, — изумился Кошелёк, — и у тебя совсем нет карманчиков. Где же они помещаются? — А мне не нужны карманчики, — загадочно улыбнулась Карточка. — Я храню секрет волшебных цифр, которые знает только хозяин. Используя их, он может купить всё, что необходимо, и даже немного купюр положить в твой карманчик. «Значит, обо мне не забудут», — подумал Кошелёк и очень обрадовался. А потом с восторгом предложил Карточке: — А давай я буду о тебе заботиться. У меня же много карманчиков, и среди них найдётся надёжное местечко для тебя. И ты будешь долго оставаться такой красивой и яркой. Карточка хотела отказаться, но, подумав, забралась в карманчик Кошелька. Кошелёк думал: «Теперь хозяин никогда про меня не забудет, и Карточка будет в порядке». А Карточка подумала: «Как тепло и уютно в карманчике Кошелька и ему всегда будет весело». И тут они поняли, как хорошо, когда ты кому-то нужен.</w:t>
      </w:r>
    </w:p>
    <w:sectPr w:rsidR="007236EE" w:rsidRPr="00F6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2D99" w14:textId="77777777" w:rsidR="00CA4CDC" w:rsidRDefault="00CA4CDC" w:rsidP="00AA1A5E">
      <w:pPr>
        <w:spacing w:after="0" w:line="240" w:lineRule="auto"/>
      </w:pPr>
      <w:r>
        <w:separator/>
      </w:r>
    </w:p>
  </w:endnote>
  <w:endnote w:type="continuationSeparator" w:id="0">
    <w:p w14:paraId="6CB57E89" w14:textId="77777777" w:rsidR="00CA4CDC" w:rsidRDefault="00CA4CDC" w:rsidP="00AA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F064" w14:textId="77777777" w:rsidR="00CA4CDC" w:rsidRDefault="00CA4CDC" w:rsidP="00AA1A5E">
      <w:pPr>
        <w:spacing w:after="0" w:line="240" w:lineRule="auto"/>
      </w:pPr>
      <w:r>
        <w:separator/>
      </w:r>
    </w:p>
  </w:footnote>
  <w:footnote w:type="continuationSeparator" w:id="0">
    <w:p w14:paraId="607E8A2E" w14:textId="77777777" w:rsidR="00CA4CDC" w:rsidRDefault="00CA4CDC" w:rsidP="00AA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C1597"/>
    <w:multiLevelType w:val="hybridMultilevel"/>
    <w:tmpl w:val="C414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03F"/>
    <w:rsid w:val="00117E57"/>
    <w:rsid w:val="00343D09"/>
    <w:rsid w:val="00437B9B"/>
    <w:rsid w:val="0046303F"/>
    <w:rsid w:val="007236EE"/>
    <w:rsid w:val="00730313"/>
    <w:rsid w:val="00AA1A5E"/>
    <w:rsid w:val="00CA4CDC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530E"/>
  <w15:docId w15:val="{B9062092-6792-406E-A6C5-00CB3A1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03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031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A5E"/>
  </w:style>
  <w:style w:type="paragraph" w:styleId="a8">
    <w:name w:val="footer"/>
    <w:basedOn w:val="a"/>
    <w:link w:val="a9"/>
    <w:uiPriority w:val="99"/>
    <w:unhideWhenUsed/>
    <w:rsid w:val="00AA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BBD2-0228-4F06-BF5B-D5514831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2020-11-22T07:19:00Z</dcterms:created>
  <dcterms:modified xsi:type="dcterms:W3CDTF">2022-12-08T09:04:00Z</dcterms:modified>
</cp:coreProperties>
</file>