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84F" w:rsidRPr="0057784F" w:rsidRDefault="0057784F" w:rsidP="00EF3973">
      <w:pPr>
        <w:rPr>
          <w:rFonts w:ascii="Times New Roman" w:hAnsi="Times New Roman" w:cs="Times New Roman"/>
          <w:b/>
          <w:sz w:val="24"/>
          <w:szCs w:val="24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7784F">
        <w:rPr>
          <w:rFonts w:ascii="Times New Roman" w:hAnsi="Times New Roman" w:cs="Times New Roman"/>
          <w:b/>
          <w:sz w:val="52"/>
          <w:szCs w:val="52"/>
        </w:rPr>
        <w:t>Проект в первой младшей группе</w:t>
      </w:r>
    </w:p>
    <w:p w:rsidR="003D718F" w:rsidRDefault="00AC1029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«Моя безопасность</w:t>
      </w:r>
      <w:r w:rsidR="0057784F" w:rsidRPr="0057784F">
        <w:rPr>
          <w:rFonts w:ascii="Times New Roman" w:hAnsi="Times New Roman" w:cs="Times New Roman"/>
          <w:b/>
          <w:sz w:val="52"/>
          <w:szCs w:val="52"/>
        </w:rPr>
        <w:t>»</w:t>
      </w: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57784F" w:rsidRDefault="0057784F" w:rsidP="005778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5B8" w:rsidRDefault="000F55B8" w:rsidP="005778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4F" w:rsidRDefault="0057784F" w:rsidP="005778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57784F" w:rsidRDefault="0057784F" w:rsidP="00577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Pr="0057784F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познавательно-игровой, </w:t>
      </w:r>
      <w:r w:rsidR="00D83C2F">
        <w:rPr>
          <w:rFonts w:ascii="Times New Roman" w:hAnsi="Times New Roman" w:cs="Times New Roman"/>
          <w:sz w:val="28"/>
          <w:szCs w:val="28"/>
        </w:rPr>
        <w:t>групповой</w:t>
      </w:r>
      <w:r w:rsidR="004F0DCD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4F0DCD" w:rsidRDefault="004F0DCD" w:rsidP="00577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4F0DCD">
        <w:rPr>
          <w:rFonts w:ascii="Times New Roman" w:hAnsi="Times New Roman" w:cs="Times New Roman"/>
          <w:sz w:val="28"/>
          <w:szCs w:val="28"/>
        </w:rPr>
        <w:t>дети первой младшей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0DCD">
        <w:t xml:space="preserve"> </w:t>
      </w:r>
      <w:r w:rsidRPr="004F0DCD">
        <w:rPr>
          <w:rFonts w:ascii="Times New Roman" w:hAnsi="Times New Roman" w:cs="Times New Roman"/>
          <w:sz w:val="28"/>
          <w:szCs w:val="28"/>
        </w:rPr>
        <w:t>родители воспитанников, воспитатель.</w:t>
      </w:r>
    </w:p>
    <w:p w:rsidR="004F0DCD" w:rsidRDefault="004F0DCD" w:rsidP="00577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DCD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4F0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неделя </w:t>
      </w:r>
    </w:p>
    <w:p w:rsidR="004F0DCD" w:rsidRPr="004F0DCD" w:rsidRDefault="004F0DCD" w:rsidP="004F0DCD">
      <w:pPr>
        <w:rPr>
          <w:rFonts w:ascii="Times New Roman" w:hAnsi="Times New Roman" w:cs="Times New Roman"/>
          <w:b/>
          <w:sz w:val="28"/>
          <w:szCs w:val="28"/>
        </w:rPr>
      </w:pPr>
      <w:r w:rsidRPr="004F0DCD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4F0DCD" w:rsidRPr="004F0DCD" w:rsidRDefault="004F0DCD" w:rsidP="008E7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DCD">
        <w:rPr>
          <w:rFonts w:ascii="Times New Roman" w:hAnsi="Times New Roman" w:cs="Times New Roman"/>
          <w:sz w:val="28"/>
          <w:szCs w:val="28"/>
        </w:rPr>
        <w:t>Дети с самого раннего возраста для собственной безопасности должны чётко знать правила безопасности. Это касается всех сфер жизни и деятельности ребёнка – быта, игры, движения. Прямой обязанностью взрослого является обучение ребёнка основам безопасного поведения. Ребёнок может оказаться в непредсказуемой ситуации на улице, дома, природе, на дороге, поэтому главная задача взрослых – стимулировать развитие самостоятельности и ответственности. Чтобы дети знали, как правильно вести себя в разных ситуациях и умели применять полученные знания в реальной жизни.</w:t>
      </w:r>
    </w:p>
    <w:p w:rsidR="004F0DCD" w:rsidRDefault="004F0DCD" w:rsidP="008E7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DCD">
        <w:rPr>
          <w:rFonts w:ascii="Times New Roman" w:hAnsi="Times New Roman" w:cs="Times New Roman"/>
          <w:sz w:val="28"/>
          <w:szCs w:val="28"/>
        </w:rPr>
        <w:t>Современный мир таит в себе множество опасностей. Знание правил безопасности жизнедеятельности, пожарной безопасности, ПДД, ОБЖ поможет предотвратить беду, а правильное поведение в той или иной ситуации может спасти жизнь. Детская безопасность всегда была и будет общей заботой педагогов и родителей. Жизнь ребёнка – это самое дорогое, что есть на свете. Задача взрослых научить маленького человечка обойти беду стороной.</w:t>
      </w:r>
    </w:p>
    <w:p w:rsidR="00D83C2F" w:rsidRPr="00D83C2F" w:rsidRDefault="00D83C2F" w:rsidP="00D83C2F">
      <w:pPr>
        <w:rPr>
          <w:rFonts w:ascii="Times New Roman" w:hAnsi="Times New Roman" w:cs="Times New Roman"/>
          <w:sz w:val="28"/>
          <w:szCs w:val="28"/>
        </w:rPr>
      </w:pPr>
      <w:r w:rsidRPr="00D83C2F">
        <w:rPr>
          <w:rFonts w:ascii="Times New Roman" w:hAnsi="Times New Roman" w:cs="Times New Roman"/>
          <w:b/>
          <w:sz w:val="28"/>
          <w:szCs w:val="28"/>
        </w:rPr>
        <w:t>Цель:</w:t>
      </w:r>
      <w:r w:rsidRPr="00D83C2F">
        <w:rPr>
          <w:rFonts w:ascii="Times New Roman" w:hAnsi="Times New Roman" w:cs="Times New Roman"/>
          <w:sz w:val="28"/>
          <w:szCs w:val="28"/>
        </w:rPr>
        <w:t xml:space="preserve"> Формировать у младших дошкольников элементарные представления об основах безопасности жизнедеятельности.</w:t>
      </w:r>
    </w:p>
    <w:p w:rsidR="00D83C2F" w:rsidRPr="00D83C2F" w:rsidRDefault="00D83C2F" w:rsidP="00D83C2F">
      <w:pPr>
        <w:rPr>
          <w:rFonts w:ascii="Times New Roman" w:hAnsi="Times New Roman" w:cs="Times New Roman"/>
          <w:b/>
          <w:sz w:val="28"/>
          <w:szCs w:val="28"/>
        </w:rPr>
      </w:pPr>
      <w:r w:rsidRPr="00D83C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3C2F" w:rsidRPr="00D83C2F" w:rsidRDefault="00D83C2F" w:rsidP="00D83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C2F">
        <w:rPr>
          <w:rFonts w:ascii="Times New Roman" w:hAnsi="Times New Roman" w:cs="Times New Roman"/>
          <w:sz w:val="28"/>
          <w:szCs w:val="28"/>
        </w:rPr>
        <w:t>1. Познакомить детей с правилами безопасного поведения дома, на дороге, отдыхе.</w:t>
      </w:r>
    </w:p>
    <w:p w:rsidR="00D83C2F" w:rsidRPr="00D83C2F" w:rsidRDefault="00D83C2F" w:rsidP="00D83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C2F">
        <w:rPr>
          <w:rFonts w:ascii="Times New Roman" w:hAnsi="Times New Roman" w:cs="Times New Roman"/>
          <w:sz w:val="28"/>
          <w:szCs w:val="28"/>
        </w:rPr>
        <w:t>2. Развивать наблюдательность, внимание, осторожность и сосредоточенность.</w:t>
      </w:r>
    </w:p>
    <w:p w:rsidR="00D83C2F" w:rsidRDefault="00D83C2F" w:rsidP="00D83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3C2F">
        <w:rPr>
          <w:rFonts w:ascii="Times New Roman" w:hAnsi="Times New Roman" w:cs="Times New Roman"/>
          <w:sz w:val="28"/>
          <w:szCs w:val="28"/>
        </w:rPr>
        <w:t>3. Воспитывать бережное отношение к природе и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C2F" w:rsidRDefault="00D83C2F" w:rsidP="00D83C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DCD" w:rsidRDefault="00D83C2F" w:rsidP="004F0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осуществляетс</w:t>
      </w:r>
      <w:r w:rsidR="008E7891">
        <w:rPr>
          <w:rFonts w:ascii="Times New Roman" w:hAnsi="Times New Roman" w:cs="Times New Roman"/>
          <w:b/>
          <w:sz w:val="28"/>
          <w:szCs w:val="28"/>
        </w:rPr>
        <w:t>я через образовательные области</w:t>
      </w:r>
      <w:r w:rsidRPr="00D83C2F">
        <w:rPr>
          <w:rFonts w:ascii="Times New Roman" w:hAnsi="Times New Roman" w:cs="Times New Roman"/>
          <w:b/>
          <w:sz w:val="28"/>
          <w:szCs w:val="28"/>
        </w:rPr>
        <w:t>:</w:t>
      </w:r>
      <w:r w:rsidRPr="00D83C2F">
        <w:rPr>
          <w:rFonts w:ascii="Times New Roman" w:hAnsi="Times New Roman" w:cs="Times New Roman"/>
          <w:sz w:val="28"/>
          <w:szCs w:val="28"/>
        </w:rPr>
        <w:t xml:space="preserve"> речевое развитие, художественно-эстетическое развитие, познавательное развитие, социально-коммуникативное развитие, физическое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ED6" w:rsidRDefault="005A0ED6" w:rsidP="004F0DCD">
      <w:pPr>
        <w:rPr>
          <w:rFonts w:ascii="Times New Roman" w:hAnsi="Times New Roman" w:cs="Times New Roman"/>
          <w:sz w:val="28"/>
          <w:szCs w:val="28"/>
        </w:rPr>
      </w:pPr>
    </w:p>
    <w:p w:rsidR="005A0ED6" w:rsidRDefault="005A0ED6" w:rsidP="004F0DCD">
      <w:pPr>
        <w:rPr>
          <w:rFonts w:ascii="Times New Roman" w:hAnsi="Times New Roman" w:cs="Times New Roman"/>
          <w:sz w:val="28"/>
          <w:szCs w:val="28"/>
        </w:rPr>
      </w:pPr>
    </w:p>
    <w:p w:rsidR="000F55B8" w:rsidRDefault="000F55B8" w:rsidP="004F0DCD">
      <w:pPr>
        <w:rPr>
          <w:rFonts w:ascii="Times New Roman" w:hAnsi="Times New Roman" w:cs="Times New Roman"/>
          <w:sz w:val="28"/>
          <w:szCs w:val="28"/>
        </w:rPr>
      </w:pPr>
    </w:p>
    <w:p w:rsidR="005A0ED6" w:rsidRDefault="00D83C2F" w:rsidP="005A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проекта: </w:t>
      </w:r>
    </w:p>
    <w:p w:rsidR="005A0ED6" w:rsidRPr="005A0ED6" w:rsidRDefault="005A0ED6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b/>
          <w:i/>
          <w:sz w:val="28"/>
          <w:szCs w:val="28"/>
        </w:rPr>
        <w:t>Практические:</w:t>
      </w:r>
      <w:r w:rsidRPr="005A0ED6">
        <w:rPr>
          <w:rFonts w:ascii="Times New Roman" w:hAnsi="Times New Roman" w:cs="Times New Roman"/>
          <w:sz w:val="28"/>
          <w:szCs w:val="28"/>
        </w:rPr>
        <w:t xml:space="preserve"> подвижные и дидактические игры, игры – ситуации, сюжетно-ролевые игры.</w:t>
      </w:r>
    </w:p>
    <w:p w:rsidR="005A0ED6" w:rsidRPr="005A0ED6" w:rsidRDefault="005A0ED6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b/>
          <w:i/>
          <w:sz w:val="28"/>
          <w:szCs w:val="28"/>
        </w:rPr>
        <w:t>Наглядные:</w:t>
      </w:r>
      <w:r w:rsidRPr="005A0ED6">
        <w:rPr>
          <w:rFonts w:ascii="Times New Roman" w:hAnsi="Times New Roman" w:cs="Times New Roman"/>
          <w:sz w:val="28"/>
          <w:szCs w:val="28"/>
        </w:rPr>
        <w:t xml:space="preserve"> демонстрация игрушек, иллюстраций по теме «Опасные ситуации», просмотр мультфильмов, презентаций.</w:t>
      </w:r>
    </w:p>
    <w:p w:rsidR="00D83C2F" w:rsidRDefault="005A0ED6" w:rsidP="005A0ED6">
      <w:pPr>
        <w:rPr>
          <w:rFonts w:ascii="Times New Roman" w:hAnsi="Times New Roman" w:cs="Times New Roman"/>
          <w:sz w:val="28"/>
          <w:szCs w:val="28"/>
        </w:rPr>
      </w:pPr>
      <w:r w:rsidRPr="005A0ED6">
        <w:rPr>
          <w:rFonts w:ascii="Times New Roman" w:hAnsi="Times New Roman" w:cs="Times New Roman"/>
          <w:b/>
          <w:i/>
          <w:sz w:val="28"/>
          <w:szCs w:val="28"/>
        </w:rPr>
        <w:t>Словесные:</w:t>
      </w:r>
      <w:r w:rsidRPr="005A0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ED6">
        <w:rPr>
          <w:rFonts w:ascii="Times New Roman" w:hAnsi="Times New Roman" w:cs="Times New Roman"/>
          <w:sz w:val="28"/>
          <w:szCs w:val="28"/>
        </w:rPr>
        <w:t>беседы, ситуативные разговоры, прослушивание.</w:t>
      </w:r>
    </w:p>
    <w:p w:rsidR="00B332DF" w:rsidRDefault="005A0ED6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B332DF">
        <w:rPr>
          <w:rFonts w:ascii="Times New Roman" w:hAnsi="Times New Roman" w:cs="Times New Roman"/>
          <w:b/>
          <w:sz w:val="28"/>
          <w:szCs w:val="28"/>
        </w:rPr>
        <w:t>:</w:t>
      </w:r>
    </w:p>
    <w:p w:rsidR="005A0ED6" w:rsidRPr="00B332DF" w:rsidRDefault="005A0ED6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sz w:val="28"/>
          <w:szCs w:val="28"/>
        </w:rPr>
        <w:t>Дети должны научиться применять на практике правила безопасного поведения в окружающей действительности. Иметь простейшие представления о мероприятиях, направленных на укрепление и сохранение здоровья.</w:t>
      </w:r>
    </w:p>
    <w:p w:rsidR="005A0ED6" w:rsidRDefault="005A0ED6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A0ED6" w:rsidRPr="005A0ED6" w:rsidRDefault="005A0ED6" w:rsidP="005A0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этап - организционный</w:t>
      </w:r>
    </w:p>
    <w:p w:rsidR="005A0ED6" w:rsidRPr="005A0ED6" w:rsidRDefault="005A0ED6" w:rsidP="005A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ED6">
        <w:rPr>
          <w:rFonts w:ascii="Times New Roman" w:hAnsi="Times New Roman" w:cs="Times New Roman"/>
          <w:sz w:val="28"/>
          <w:szCs w:val="28"/>
        </w:rPr>
        <w:t>Подбор художественной литературы, развивающих мультфильмов.</w:t>
      </w:r>
    </w:p>
    <w:p w:rsidR="005A0ED6" w:rsidRPr="005A0ED6" w:rsidRDefault="005A0ED6" w:rsidP="005A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ED6">
        <w:rPr>
          <w:rFonts w:ascii="Times New Roman" w:hAnsi="Times New Roman" w:cs="Times New Roman"/>
          <w:sz w:val="28"/>
          <w:szCs w:val="28"/>
        </w:rPr>
        <w:t>Изготовление дидактических игр, подвижных игр.</w:t>
      </w:r>
    </w:p>
    <w:p w:rsidR="005A0ED6" w:rsidRPr="005A0ED6" w:rsidRDefault="005A0ED6" w:rsidP="005A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ED6"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материала.</w:t>
      </w:r>
    </w:p>
    <w:p w:rsidR="005A0ED6" w:rsidRDefault="005A0ED6" w:rsidP="005A0E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ED6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теме.</w:t>
      </w:r>
    </w:p>
    <w:p w:rsidR="002D6A80" w:rsidRDefault="002D6A80" w:rsidP="005A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ED6" w:rsidRDefault="005A0ED6" w:rsidP="005A0E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0ED6">
        <w:rPr>
          <w:rFonts w:ascii="Times New Roman" w:hAnsi="Times New Roman" w:cs="Times New Roman"/>
          <w:b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A0ED6">
        <w:rPr>
          <w:rFonts w:ascii="Times New Roman" w:hAnsi="Times New Roman" w:cs="Times New Roman"/>
          <w:b/>
          <w:sz w:val="28"/>
          <w:szCs w:val="28"/>
        </w:rPr>
        <w:t xml:space="preserve"> практический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6A80">
        <w:rPr>
          <w:rFonts w:ascii="Times New Roman" w:hAnsi="Times New Roman" w:cs="Times New Roman"/>
          <w:b/>
          <w:i/>
          <w:sz w:val="28"/>
          <w:szCs w:val="28"/>
        </w:rPr>
        <w:t>Виды деятельности, используемые во втором этапе проекта: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НОД;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выставки (книг, рисунков</w:t>
      </w:r>
      <w:r w:rsidRPr="002D6A80">
        <w:rPr>
          <w:rFonts w:ascii="Times New Roman" w:hAnsi="Times New Roman" w:cs="Times New Roman"/>
          <w:sz w:val="28"/>
          <w:szCs w:val="28"/>
        </w:rPr>
        <w:t>)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рассматривание (книг, рисунков, картин)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беседы;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просмотры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A80">
        <w:rPr>
          <w:rFonts w:ascii="Times New Roman" w:hAnsi="Times New Roman" w:cs="Times New Roman"/>
          <w:sz w:val="28"/>
          <w:szCs w:val="28"/>
        </w:rPr>
        <w:t>мультфильмов;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чтение литературных произведений;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раскрашивание рисунков;</w:t>
      </w:r>
    </w:p>
    <w:p w:rsid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6A80">
        <w:rPr>
          <w:rFonts w:ascii="Times New Roman" w:hAnsi="Times New Roman" w:cs="Times New Roman"/>
          <w:sz w:val="28"/>
          <w:szCs w:val="28"/>
        </w:rPr>
        <w:t>сюжетно – ролевые,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A80">
        <w:rPr>
          <w:rFonts w:ascii="Times New Roman" w:hAnsi="Times New Roman" w:cs="Times New Roman"/>
          <w:sz w:val="28"/>
          <w:szCs w:val="28"/>
        </w:rPr>
        <w:t>дидактичес</w:t>
      </w:r>
      <w:r>
        <w:rPr>
          <w:rFonts w:ascii="Times New Roman" w:hAnsi="Times New Roman" w:cs="Times New Roman"/>
          <w:sz w:val="28"/>
          <w:szCs w:val="28"/>
        </w:rPr>
        <w:t>кие и настольно – печатные игры.</w:t>
      </w:r>
    </w:p>
    <w:p w:rsid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A80" w:rsidRDefault="002D6A80" w:rsidP="002D6A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этап – итоговый 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80">
        <w:rPr>
          <w:rFonts w:ascii="Times New Roman" w:hAnsi="Times New Roman" w:cs="Times New Roman"/>
          <w:sz w:val="28"/>
          <w:szCs w:val="28"/>
        </w:rPr>
        <w:t>Развлечение «Учись жить безопасно»</w:t>
      </w:r>
    </w:p>
    <w:p w:rsidR="002D6A80" w:rsidRPr="002D6A80" w:rsidRDefault="002D6A80" w:rsidP="002D6A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ED6" w:rsidRPr="005A0ED6" w:rsidRDefault="005A0ED6" w:rsidP="002D6A8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1321"/>
        <w:gridCol w:w="1761"/>
        <w:gridCol w:w="1574"/>
        <w:gridCol w:w="1273"/>
        <w:gridCol w:w="1765"/>
      </w:tblGrid>
      <w:tr w:rsidR="00932DB5" w:rsidTr="008E7891">
        <w:tc>
          <w:tcPr>
            <w:tcW w:w="1651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1321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761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74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проекту</w:t>
            </w:r>
          </w:p>
        </w:tc>
        <w:tc>
          <w:tcPr>
            <w:tcW w:w="1273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1765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2D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932DB5" w:rsidTr="008E7891">
        <w:tc>
          <w:tcPr>
            <w:tcW w:w="1651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DF"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– </w:t>
            </w:r>
            <w:r w:rsidR="001B4118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B332DF" w:rsidRDefault="00B332DF" w:rsidP="005A0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5A0ED6" w:rsidRPr="00B332DF" w:rsidRDefault="001B4118" w:rsidP="001B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1761" w:type="dxa"/>
          </w:tcPr>
          <w:p w:rsidR="005A0ED6" w:rsidRPr="00B332DF" w:rsidRDefault="00B332DF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DF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жизнедеятельности.</w:t>
            </w:r>
          </w:p>
        </w:tc>
        <w:tc>
          <w:tcPr>
            <w:tcW w:w="1574" w:type="dxa"/>
          </w:tcPr>
          <w:p w:rsidR="001B4118" w:rsidRPr="001B4118" w:rsidRDefault="001B4118" w:rsidP="001B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литературы, развивающих мультфильмов.</w:t>
            </w:r>
          </w:p>
          <w:p w:rsidR="001B4118" w:rsidRPr="001B4118" w:rsidRDefault="001B4118" w:rsidP="001B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игр, подвижных игр.</w:t>
            </w:r>
          </w:p>
          <w:p w:rsidR="001B4118" w:rsidRPr="001B4118" w:rsidRDefault="001B4118" w:rsidP="001B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Подбор наглядно-иллюстративного материала.</w:t>
            </w:r>
          </w:p>
          <w:p w:rsidR="00B332DF" w:rsidRDefault="001B4118" w:rsidP="001B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 материалом, литературой по данной теме.</w:t>
            </w:r>
          </w:p>
        </w:tc>
        <w:tc>
          <w:tcPr>
            <w:tcW w:w="1273" w:type="dxa"/>
          </w:tcPr>
          <w:p w:rsidR="005A0ED6" w:rsidRPr="001B4118" w:rsidRDefault="001B4118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5" w:type="dxa"/>
          </w:tcPr>
          <w:p w:rsidR="005A0ED6" w:rsidRDefault="001B4118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Пополнение дидактическим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118" w:rsidRDefault="001B4118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r w:rsidR="00107103">
              <w:rPr>
                <w:rFonts w:ascii="Times New Roman" w:hAnsi="Times New Roman" w:cs="Times New Roman"/>
                <w:sz w:val="24"/>
                <w:szCs w:val="24"/>
              </w:rPr>
              <w:t>лядно-иллюстративного материала,</w:t>
            </w:r>
          </w:p>
          <w:p w:rsidR="00107103" w:rsidRPr="001B4118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литературой по данной теме.</w:t>
            </w:r>
          </w:p>
        </w:tc>
      </w:tr>
      <w:tr w:rsidR="00932DB5" w:rsidTr="008E7891">
        <w:tc>
          <w:tcPr>
            <w:tcW w:w="1651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Второй этап – практический</w:t>
            </w:r>
          </w:p>
        </w:tc>
        <w:tc>
          <w:tcPr>
            <w:tcW w:w="1321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1761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жизнедеятельности.</w:t>
            </w:r>
          </w:p>
        </w:tc>
        <w:tc>
          <w:tcPr>
            <w:tcW w:w="1574" w:type="dxa"/>
          </w:tcPr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 xml:space="preserve">Игра – ситуация «Расскажем </w:t>
            </w:r>
            <w:proofErr w:type="spellStart"/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Хрюше</w:t>
            </w:r>
            <w:proofErr w:type="spellEnd"/>
            <w:r w:rsidRPr="00107103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 группе»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детей о правилах безопасного поведения в группе. Закрепить эти знания.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«Разрешено – запрещено»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правилах поведения в детском саду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«Воробушки и автомобиль»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Развивать зрительное восприятие, координацию движения, двигательную активность детей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710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  <w:p w:rsid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книги по теме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воспитатель, родители</w:t>
            </w:r>
          </w:p>
        </w:tc>
        <w:tc>
          <w:tcPr>
            <w:tcW w:w="1765" w:type="dxa"/>
          </w:tcPr>
          <w:p w:rsidR="00250A13" w:rsidRPr="00250A13" w:rsidRDefault="00250A13" w:rsidP="002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  <w:p w:rsidR="00250A13" w:rsidRPr="00250A13" w:rsidRDefault="00250A13" w:rsidP="002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Пополнение наглядного пособия иллюстрациями</w:t>
            </w:r>
          </w:p>
          <w:p w:rsidR="005A0ED6" w:rsidRDefault="00250A13" w:rsidP="0093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уголка книгами </w:t>
            </w:r>
            <w:r w:rsidR="00932DB5">
              <w:rPr>
                <w:rFonts w:ascii="Times New Roman" w:hAnsi="Times New Roman" w:cs="Times New Roman"/>
                <w:sz w:val="24"/>
                <w:szCs w:val="24"/>
              </w:rPr>
              <w:t>по теме проекта.</w:t>
            </w:r>
          </w:p>
        </w:tc>
      </w:tr>
      <w:tr w:rsidR="00932DB5" w:rsidTr="008E7891">
        <w:tc>
          <w:tcPr>
            <w:tcW w:w="1651" w:type="dxa"/>
          </w:tcPr>
          <w:p w:rsidR="005A0ED6" w:rsidRDefault="005A0ED6" w:rsidP="005A0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1761" w:type="dxa"/>
          </w:tcPr>
          <w:p w:rsidR="005A0ED6" w:rsidRDefault="00107103" w:rsidP="005A0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</w:t>
            </w:r>
            <w:r w:rsidRPr="00107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</w:tcPr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«Огонь добрый и злой»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Дать детям представление о том, какой бывает огонь, о том, какое значение он имеет в жизни людей.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НОД по речевой деятельности «Беседа о правилах пожарной безопасности»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связно отвечать на вопросы; правильно использовать в речи названия предметов; познакомить с правилами пожарной безопасности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«Мы тушим пожар»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Повторить и закрепить порядок действий при пож</w:t>
            </w:r>
            <w:r w:rsidR="00250A13">
              <w:rPr>
                <w:rFonts w:ascii="Times New Roman" w:hAnsi="Times New Roman" w:cs="Times New Roman"/>
                <w:sz w:val="24"/>
                <w:szCs w:val="24"/>
              </w:rPr>
              <w:t>аре, взяв на себя роль пожарного.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«Как это случилось»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 безопасном поведении в быту, о правилах пожарной безопасности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«Опасные ситуации»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Формировать первичные представления о правилах безопасного поведения в быту.</w:t>
            </w:r>
          </w:p>
          <w:p w:rsidR="00107103" w:rsidRPr="00107103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Конструирование «Лестница для пожарных»</w:t>
            </w:r>
          </w:p>
          <w:p w:rsidR="005A0ED6" w:rsidRDefault="00107103" w:rsidP="001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строить по образцу, обыгрывать постройки</w:t>
            </w:r>
            <w:r w:rsidR="00250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A13" w:rsidRPr="00250A13" w:rsidRDefault="00250A13" w:rsidP="00250A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0A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  <w:p w:rsidR="00250A13" w:rsidRDefault="00250A13" w:rsidP="00250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«На личном примере»</w:t>
            </w:r>
          </w:p>
        </w:tc>
        <w:tc>
          <w:tcPr>
            <w:tcW w:w="1273" w:type="dxa"/>
          </w:tcPr>
          <w:p w:rsidR="005A0ED6" w:rsidRPr="00107103" w:rsidRDefault="0010710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03">
              <w:rPr>
                <w:rFonts w:ascii="Times New Roman" w:hAnsi="Times New Roman" w:cs="Times New Roman"/>
                <w:sz w:val="24"/>
                <w:szCs w:val="24"/>
              </w:rPr>
              <w:t>Дети, воспитатель, родители</w:t>
            </w:r>
          </w:p>
        </w:tc>
        <w:tc>
          <w:tcPr>
            <w:tcW w:w="1765" w:type="dxa"/>
          </w:tcPr>
          <w:p w:rsidR="00250A13" w:rsidRPr="00250A13" w:rsidRDefault="00250A13" w:rsidP="0025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  <w:p w:rsidR="005A0ED6" w:rsidRDefault="00250A13" w:rsidP="00250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Пополнение игрового уголка атрибутами для игры «Пожарные»</w:t>
            </w:r>
          </w:p>
        </w:tc>
      </w:tr>
      <w:tr w:rsidR="00932DB5" w:rsidTr="008E7891">
        <w:tc>
          <w:tcPr>
            <w:tcW w:w="1651" w:type="dxa"/>
          </w:tcPr>
          <w:p w:rsidR="005A0ED6" w:rsidRDefault="005A0ED6" w:rsidP="005A0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5A0ED6" w:rsidRPr="00250A13" w:rsidRDefault="00250A1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1761" w:type="dxa"/>
          </w:tcPr>
          <w:p w:rsidR="005A0ED6" w:rsidRPr="00250A13" w:rsidRDefault="00250A1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13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жизнедеятельности.</w:t>
            </w:r>
          </w:p>
        </w:tc>
        <w:tc>
          <w:tcPr>
            <w:tcW w:w="1574" w:type="dxa"/>
          </w:tcPr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Беседа «Источники опасности»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предметах, которые могут быть опасными.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«Улица», «Машины едут», «Светофор»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Поощрять попытки детей по собственной инициативе или по просьбе воспитателя рассказывать об увиденном изображении. Развивать активный словарь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Конструирование «Широкая и узкая дороги»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строить по образцу, обыгрывать постройки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«Водители и пешеходы"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 ПДД, продолжить формировать начальные навыки ролевого поведения; учить связывать сюжетные действия с ролью.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Чтение РНС «Волк и семеро козлят»</w:t>
            </w:r>
          </w:p>
          <w:p w:rsidR="005A0ED6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Напомнить сказку, развивать активный словарь, формировать простейшие представления о правилах безопасного поведения.</w:t>
            </w:r>
          </w:p>
          <w:p w:rsid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64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  <w:p w:rsidR="00D36483" w:rsidRDefault="00D36483" w:rsidP="00D3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«Правила дорожного движения»</w:t>
            </w:r>
          </w:p>
        </w:tc>
        <w:tc>
          <w:tcPr>
            <w:tcW w:w="1273" w:type="dxa"/>
          </w:tcPr>
          <w:p w:rsidR="005A0ED6" w:rsidRPr="00D36483" w:rsidRDefault="00D3648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Дети, воспитатель, родители</w:t>
            </w:r>
          </w:p>
        </w:tc>
        <w:tc>
          <w:tcPr>
            <w:tcW w:w="1765" w:type="dxa"/>
          </w:tcPr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  <w:p w:rsidR="005A0ED6" w:rsidRDefault="00D36483" w:rsidP="00D3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уголка, сказка «Волки семеро козлят»</w:t>
            </w:r>
          </w:p>
        </w:tc>
      </w:tr>
      <w:tr w:rsidR="00932DB5" w:rsidTr="008E7891">
        <w:tc>
          <w:tcPr>
            <w:tcW w:w="1651" w:type="dxa"/>
          </w:tcPr>
          <w:p w:rsidR="00250A13" w:rsidRDefault="00250A13" w:rsidP="005A0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250A13" w:rsidRPr="00D36483" w:rsidRDefault="00D3648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1761" w:type="dxa"/>
          </w:tcPr>
          <w:p w:rsidR="00250A13" w:rsidRPr="00D36483" w:rsidRDefault="00D36483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жизнедеятельности.</w:t>
            </w:r>
          </w:p>
        </w:tc>
        <w:tc>
          <w:tcPr>
            <w:tcW w:w="1574" w:type="dxa"/>
          </w:tcPr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Беседа «Уроки Айболита»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детей о сохранении и укреплении здоровья.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«Что такое витамины и можно ли самому брать таблетки?» 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 безопасном поведении в быту.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НОД по изобразительной деятельности (аппликация) «Пожарная машина»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представление об устройстве и назначении пожарной машины. Повторить правила поведения при пожаре. Учить наклеивать из бумаги длинные и короткие полосы.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«Что случится, если промочить ноги?», «Если хочешь быть здоров – закаляйся»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первичные представления о правилах поведения на улице, о ЗОЖ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«В гостях у Айболита»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начальные навыки ролевого поведения; учить связывать сюжетные действия с ролью.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 Чуковского «Мойдодыр»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Повторить с детьми стихотворение, закрепить представления о здоровом образе жизни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«Осторожно, обезьянки»</w:t>
            </w:r>
          </w:p>
          <w:p w:rsidR="00D36483" w:rsidRPr="00D36483" w:rsidRDefault="00D36483" w:rsidP="00D3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83">
              <w:rPr>
                <w:rFonts w:ascii="Times New Roman" w:hAnsi="Times New Roman" w:cs="Times New Roman"/>
                <w:sz w:val="24"/>
                <w:szCs w:val="24"/>
              </w:rPr>
              <w:t>Цель: Формировать первичные представления о правилах безопасного поведения в быту.</w:t>
            </w:r>
          </w:p>
          <w:p w:rsidR="00932DB5" w:rsidRPr="00932DB5" w:rsidRDefault="00932DB5" w:rsidP="00932D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2D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  <w:p w:rsidR="00250A13" w:rsidRDefault="00932DB5" w:rsidP="0093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детей при перевозке в машине»</w:t>
            </w:r>
          </w:p>
        </w:tc>
        <w:tc>
          <w:tcPr>
            <w:tcW w:w="1273" w:type="dxa"/>
          </w:tcPr>
          <w:p w:rsidR="00250A13" w:rsidRPr="00932DB5" w:rsidRDefault="00932DB5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Дети, воспитатель, родители</w:t>
            </w:r>
          </w:p>
        </w:tc>
        <w:tc>
          <w:tcPr>
            <w:tcW w:w="1765" w:type="dxa"/>
          </w:tcPr>
          <w:p w:rsidR="00932DB5" w:rsidRPr="00932DB5" w:rsidRDefault="00932DB5" w:rsidP="009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  <w:p w:rsidR="00932DB5" w:rsidRPr="00932DB5" w:rsidRDefault="00932DB5" w:rsidP="009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Пополнение атрибутов для игры «Больница»</w:t>
            </w:r>
          </w:p>
          <w:p w:rsidR="00250A13" w:rsidRDefault="00932DB5" w:rsidP="0093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Мультфильмы «Осторожно, обезьянки»</w:t>
            </w:r>
          </w:p>
        </w:tc>
      </w:tr>
      <w:tr w:rsidR="00932DB5" w:rsidTr="008E7891">
        <w:tc>
          <w:tcPr>
            <w:tcW w:w="1651" w:type="dxa"/>
          </w:tcPr>
          <w:p w:rsidR="00250A13" w:rsidRPr="00932DB5" w:rsidRDefault="00932DB5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3 этап: Итоговый</w:t>
            </w:r>
          </w:p>
        </w:tc>
        <w:tc>
          <w:tcPr>
            <w:tcW w:w="1321" w:type="dxa"/>
          </w:tcPr>
          <w:p w:rsidR="00250A13" w:rsidRPr="008E7891" w:rsidRDefault="008E7891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891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1761" w:type="dxa"/>
          </w:tcPr>
          <w:p w:rsidR="00250A13" w:rsidRPr="00932DB5" w:rsidRDefault="00932DB5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5">
              <w:rPr>
                <w:rFonts w:ascii="Times New Roman" w:hAnsi="Times New Roman" w:cs="Times New Roman"/>
                <w:sz w:val="24"/>
                <w:szCs w:val="24"/>
              </w:rPr>
              <w:t>Формировать у младших дошкольников элементарные представления об основах безопасности жизнедеятельности.</w:t>
            </w:r>
          </w:p>
        </w:tc>
        <w:tc>
          <w:tcPr>
            <w:tcW w:w="1574" w:type="dxa"/>
          </w:tcPr>
          <w:p w:rsidR="00250A13" w:rsidRPr="008E7891" w:rsidRDefault="008E7891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8E7891">
              <w:rPr>
                <w:rFonts w:ascii="Times New Roman" w:hAnsi="Times New Roman" w:cs="Times New Roman"/>
                <w:sz w:val="24"/>
                <w:szCs w:val="24"/>
              </w:rPr>
              <w:t>«Учись жить безопасно»</w:t>
            </w:r>
          </w:p>
        </w:tc>
        <w:tc>
          <w:tcPr>
            <w:tcW w:w="1273" w:type="dxa"/>
          </w:tcPr>
          <w:p w:rsidR="00250A13" w:rsidRPr="008E7891" w:rsidRDefault="008E7891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воспитатель</w:t>
            </w:r>
          </w:p>
        </w:tc>
        <w:tc>
          <w:tcPr>
            <w:tcW w:w="1765" w:type="dxa"/>
          </w:tcPr>
          <w:p w:rsidR="00250A13" w:rsidRPr="008E7891" w:rsidRDefault="008E7891" w:rsidP="005A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89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</w:tr>
    </w:tbl>
    <w:p w:rsidR="005A0ED6" w:rsidRDefault="005A0ED6" w:rsidP="005A0ED6">
      <w:pPr>
        <w:rPr>
          <w:rFonts w:ascii="Times New Roman" w:hAnsi="Times New Roman" w:cs="Times New Roman"/>
          <w:sz w:val="28"/>
          <w:szCs w:val="28"/>
        </w:rPr>
      </w:pPr>
    </w:p>
    <w:p w:rsidR="008E7891" w:rsidRPr="008E7891" w:rsidRDefault="008E7891" w:rsidP="005A0ED6">
      <w:pPr>
        <w:rPr>
          <w:rFonts w:ascii="Times New Roman" w:hAnsi="Times New Roman" w:cs="Times New Roman"/>
          <w:b/>
          <w:sz w:val="28"/>
          <w:szCs w:val="28"/>
        </w:rPr>
      </w:pPr>
      <w:r w:rsidRPr="008E7891">
        <w:rPr>
          <w:rFonts w:ascii="Times New Roman" w:hAnsi="Times New Roman" w:cs="Times New Roman"/>
          <w:b/>
          <w:sz w:val="28"/>
          <w:szCs w:val="28"/>
        </w:rPr>
        <w:t>Результаты проектной деятельности</w:t>
      </w:r>
    </w:p>
    <w:p w:rsidR="008E7891" w:rsidRPr="005A0ED6" w:rsidRDefault="008E7891" w:rsidP="005A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получили </w:t>
      </w:r>
      <w:r w:rsidRPr="008E7891">
        <w:rPr>
          <w:rFonts w:ascii="Times New Roman" w:hAnsi="Times New Roman" w:cs="Times New Roman"/>
          <w:sz w:val="28"/>
          <w:szCs w:val="28"/>
        </w:rPr>
        <w:t>простейшие представления о мероприятиях, направленных на укрепление и сохранение здоровья.</w:t>
      </w:r>
    </w:p>
    <w:sectPr w:rsidR="008E7891" w:rsidRPr="005A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A9"/>
    <w:rsid w:val="000F55B8"/>
    <w:rsid w:val="00107103"/>
    <w:rsid w:val="001B4118"/>
    <w:rsid w:val="00250A13"/>
    <w:rsid w:val="002D6A80"/>
    <w:rsid w:val="003013A9"/>
    <w:rsid w:val="003D718F"/>
    <w:rsid w:val="004F0DCD"/>
    <w:rsid w:val="0057784F"/>
    <w:rsid w:val="005A0ED6"/>
    <w:rsid w:val="008E7891"/>
    <w:rsid w:val="00932DB5"/>
    <w:rsid w:val="00AC1029"/>
    <w:rsid w:val="00B332DF"/>
    <w:rsid w:val="00B83667"/>
    <w:rsid w:val="00D36483"/>
    <w:rsid w:val="00D83C2F"/>
    <w:rsid w:val="00E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08FD"/>
  <w15:chartTrackingRefBased/>
  <w15:docId w15:val="{BE4BF3AB-464A-4289-A20E-31C2F035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katerina.ageeva.1989@mail.ru</cp:lastModifiedBy>
  <cp:revision>2</cp:revision>
  <dcterms:created xsi:type="dcterms:W3CDTF">2022-12-01T04:56:00Z</dcterms:created>
  <dcterms:modified xsi:type="dcterms:W3CDTF">2022-12-01T04:56:00Z</dcterms:modified>
</cp:coreProperties>
</file>