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0C" w:rsidRPr="008C750C" w:rsidRDefault="008C750C" w:rsidP="008C750C">
      <w:pPr>
        <w:pStyle w:val="a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8C750C">
        <w:rPr>
          <w:rFonts w:ascii="Arial" w:hAnsi="Arial" w:cs="Arial"/>
          <w:b/>
          <w:color w:val="111111"/>
          <w:sz w:val="28"/>
          <w:szCs w:val="28"/>
        </w:rPr>
        <w:t>Введение</w:t>
      </w:r>
      <w:bookmarkStart w:id="0" w:name="_GoBack"/>
      <w:bookmarkEnd w:id="0"/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Одним из самых важных</w:t>
      </w:r>
      <w:r>
        <w:rPr>
          <w:rFonts w:ascii="Arial" w:hAnsi="Arial" w:cs="Arial"/>
          <w:color w:val="111111"/>
          <w:sz w:val="27"/>
          <w:szCs w:val="27"/>
        </w:rPr>
        <w:t xml:space="preserve"> направлений в медицине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является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профилактика заболеваний</w:t>
      </w:r>
      <w:r>
        <w:rPr>
          <w:rFonts w:ascii="Arial" w:hAnsi="Arial" w:cs="Arial"/>
          <w:color w:val="111111"/>
          <w:sz w:val="27"/>
          <w:szCs w:val="27"/>
        </w:rPr>
        <w:t xml:space="preserve">. В переводе с </w:t>
      </w:r>
      <w:r>
        <w:rPr>
          <w:rFonts w:ascii="Arial" w:hAnsi="Arial" w:cs="Arial"/>
          <w:color w:val="111111"/>
          <w:sz w:val="27"/>
          <w:szCs w:val="27"/>
        </w:rPr>
        <w:t>греческого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профилактика</w:t>
      </w:r>
      <w:r>
        <w:rPr>
          <w:rFonts w:ascii="Arial" w:hAnsi="Arial" w:cs="Arial"/>
          <w:color w:val="111111"/>
          <w:sz w:val="27"/>
          <w:szCs w:val="27"/>
        </w:rPr>
        <w:t> означает предупреждение тех или иных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заболеваний</w:t>
      </w:r>
      <w:r>
        <w:rPr>
          <w:rFonts w:ascii="Arial" w:hAnsi="Arial" w:cs="Arial"/>
          <w:color w:val="111111"/>
          <w:sz w:val="27"/>
          <w:szCs w:val="27"/>
        </w:rPr>
        <w:t>, сохранение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и продление жизни человека. В последние годы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профилактика</w:t>
      </w:r>
      <w:r>
        <w:rPr>
          <w:rFonts w:ascii="Arial" w:hAnsi="Arial" w:cs="Arial"/>
          <w:color w:val="111111"/>
          <w:sz w:val="27"/>
          <w:szCs w:val="27"/>
        </w:rPr>
        <w:t> приобретает огромное значение и особое звучание в связи с тем, что лечение болезни – это дорогое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«удовольствие»</w:t>
      </w:r>
      <w:r>
        <w:rPr>
          <w:rFonts w:ascii="Arial" w:hAnsi="Arial" w:cs="Arial"/>
          <w:color w:val="111111"/>
          <w:sz w:val="27"/>
          <w:szCs w:val="27"/>
        </w:rPr>
        <w:t> и предупредить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заболевание</w:t>
      </w:r>
      <w:r>
        <w:rPr>
          <w:rFonts w:ascii="Arial" w:hAnsi="Arial" w:cs="Arial"/>
          <w:color w:val="111111"/>
          <w:sz w:val="27"/>
          <w:szCs w:val="27"/>
        </w:rPr>
        <w:t>, сделать все, чтобы сохранить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человека на многие годы, легче, проще и надежнее, чем вылечить болезнь.</w:t>
      </w:r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Профилактика – это система мер </w:t>
      </w:r>
      <w:r>
        <w:rPr>
          <w:rFonts w:ascii="Arial" w:hAnsi="Arial" w:cs="Arial"/>
          <w:color w:val="111111"/>
          <w:sz w:val="27"/>
          <w:szCs w:val="27"/>
        </w:rPr>
        <w:t>(коллективных или индивидуальных, направленных на предупреждение или устранение причин, вызывающих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заболевание</w:t>
      </w:r>
      <w:r>
        <w:rPr>
          <w:rFonts w:ascii="Arial" w:hAnsi="Arial" w:cs="Arial"/>
          <w:color w:val="111111"/>
          <w:sz w:val="27"/>
          <w:szCs w:val="27"/>
        </w:rPr>
        <w:t>, различающихся по своей природе.</w:t>
      </w:r>
      <w:proofErr w:type="gramEnd"/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Общепринято, в зависимости от общецелевых задач, различать первичную и вторичную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профилактику</w:t>
      </w:r>
      <w:r>
        <w:rPr>
          <w:rFonts w:ascii="Arial" w:hAnsi="Arial" w:cs="Arial"/>
          <w:color w:val="111111"/>
          <w:sz w:val="27"/>
          <w:szCs w:val="27"/>
        </w:rPr>
        <w:t>. Контингентом для первичной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профилактики являются здоровые люди</w:t>
      </w:r>
      <w:r>
        <w:rPr>
          <w:rFonts w:ascii="Arial" w:hAnsi="Arial" w:cs="Arial"/>
          <w:color w:val="111111"/>
          <w:sz w:val="27"/>
          <w:szCs w:val="27"/>
        </w:rPr>
        <w:t>, а для вторичной – больные.</w:t>
      </w:r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Первичная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профилактика</w:t>
      </w:r>
      <w:r>
        <w:rPr>
          <w:rFonts w:ascii="Arial" w:hAnsi="Arial" w:cs="Arial"/>
          <w:color w:val="111111"/>
          <w:sz w:val="27"/>
          <w:szCs w:val="27"/>
        </w:rPr>
        <w:t> направлена на предупреждение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заболеваний</w:t>
      </w:r>
      <w:r>
        <w:rPr>
          <w:rFonts w:ascii="Arial" w:hAnsi="Arial" w:cs="Arial"/>
          <w:color w:val="111111"/>
          <w:sz w:val="27"/>
          <w:szCs w:val="27"/>
        </w:rPr>
        <w:t>, т. е. на сохранение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. Она складывается из мероприятий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оздоровительного характера</w:t>
      </w:r>
      <w:r>
        <w:rPr>
          <w:rFonts w:ascii="Arial" w:hAnsi="Arial" w:cs="Arial"/>
          <w:color w:val="111111"/>
          <w:sz w:val="27"/>
          <w:szCs w:val="27"/>
        </w:rPr>
        <w:t>, санитарно – просветительской работы, раннего выявления стадий болезни, выявления и диспансеризации лиц, имеющих факторы риска угрозы развития болезней. Вторичная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профилактика</w:t>
      </w:r>
      <w:r>
        <w:rPr>
          <w:rFonts w:ascii="Arial" w:hAnsi="Arial" w:cs="Arial"/>
          <w:color w:val="111111"/>
          <w:sz w:val="27"/>
          <w:szCs w:val="27"/>
        </w:rPr>
        <w:t>, в отличи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 первичной предусматривает проведение мероприятий, направленных на предупреждение обострений и осложнений уже сформировавшихся хронических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заболеваний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Несмотря на различие первоначальных целей, первичная и вторичная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профилактика</w:t>
      </w:r>
      <w:r>
        <w:rPr>
          <w:rFonts w:ascii="Arial" w:hAnsi="Arial" w:cs="Arial"/>
          <w:color w:val="111111"/>
          <w:sz w:val="27"/>
          <w:szCs w:val="27"/>
        </w:rPr>
        <w:t> могут рассматриваться как две стадии единого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профилактического процесса</w:t>
      </w:r>
      <w:r>
        <w:rPr>
          <w:rFonts w:ascii="Arial" w:hAnsi="Arial" w:cs="Arial"/>
          <w:color w:val="111111"/>
          <w:sz w:val="27"/>
          <w:szCs w:val="27"/>
        </w:rPr>
        <w:t>, призванного обеспечить высокий уровень общественного и индивидуального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а также выполнение основной экономической функции здравоохранения – сохранение и приумножение трудовых ресурсов общества на основе предупреждения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заболеваемости и инвалидности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Эта стадийность достаточно четко выражено в целях и направленности каждой из упомянутой форм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профилактической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деятельности в отношении сохранения трудовых ресурсов</w:t>
      </w:r>
      <w:r>
        <w:rPr>
          <w:rFonts w:ascii="Arial" w:hAnsi="Arial" w:cs="Arial"/>
          <w:color w:val="111111"/>
          <w:sz w:val="27"/>
          <w:szCs w:val="27"/>
        </w:rPr>
        <w:t>: меры первичной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профилактики</w:t>
      </w:r>
      <w:r>
        <w:rPr>
          <w:rFonts w:ascii="Arial" w:hAnsi="Arial" w:cs="Arial"/>
          <w:color w:val="111111"/>
          <w:sz w:val="27"/>
          <w:szCs w:val="27"/>
        </w:rPr>
        <w:t> предназначены для предупреждения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заболеваемости</w:t>
      </w:r>
      <w:r>
        <w:rPr>
          <w:rFonts w:ascii="Arial" w:hAnsi="Arial" w:cs="Arial"/>
          <w:color w:val="111111"/>
          <w:sz w:val="27"/>
          <w:szCs w:val="27"/>
        </w:rPr>
        <w:t>, вторичная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профилактика</w:t>
      </w:r>
      <w:r>
        <w:rPr>
          <w:rFonts w:ascii="Arial" w:hAnsi="Arial" w:cs="Arial"/>
          <w:color w:val="111111"/>
          <w:sz w:val="27"/>
          <w:szCs w:val="27"/>
        </w:rPr>
        <w:t> направлена против инвалидности, развития тяжелых форм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заболевания</w:t>
      </w:r>
      <w:r>
        <w:rPr>
          <w:rFonts w:ascii="Arial" w:hAnsi="Arial" w:cs="Arial"/>
          <w:color w:val="111111"/>
          <w:sz w:val="27"/>
          <w:szCs w:val="27"/>
        </w:rPr>
        <w:t>, при которых трудоспособность либо утрачивается, либо существенно ограничивается.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Система первичных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профилактических</w:t>
      </w:r>
      <w:r>
        <w:rPr>
          <w:rFonts w:ascii="Arial" w:hAnsi="Arial" w:cs="Arial"/>
          <w:color w:val="111111"/>
          <w:sz w:val="27"/>
          <w:szCs w:val="27"/>
        </w:rPr>
        <w:t> мероприятий наиболее эффективна в медицинском, социальном и экономическом отношении.</w:t>
      </w:r>
    </w:p>
    <w:p w:rsidR="00740DB7" w:rsidRPr="00740DB7" w:rsidRDefault="00740DB7" w:rsidP="00740DB7"/>
    <w:p w:rsidR="00740DB7" w:rsidRPr="00740DB7" w:rsidRDefault="00740DB7" w:rsidP="00740DB7"/>
    <w:p w:rsidR="00740DB7" w:rsidRPr="00740DB7" w:rsidRDefault="00740DB7" w:rsidP="00740DB7"/>
    <w:p w:rsidR="00740DB7" w:rsidRDefault="00740DB7" w:rsidP="00740DB7"/>
    <w:p w:rsidR="008C750C" w:rsidRDefault="008C750C" w:rsidP="008C750C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Основные элементы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физической культуры</w:t>
      </w:r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Физическая</w:t>
      </w:r>
      <w:r>
        <w:rPr>
          <w:rFonts w:ascii="Arial" w:hAnsi="Arial" w:cs="Arial"/>
          <w:color w:val="111111"/>
          <w:sz w:val="27"/>
          <w:szCs w:val="27"/>
        </w:rPr>
        <w:t> культура оказывает благотворное влияние на нервно-эмоциональную систему, продлевает жизнь, омолаживает организм, делает человека красивее. Пренебрежение же к занятиям физкультурой приводит к тучности, потере выносливости, ловкости и гибкости.</w:t>
      </w:r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Физическая</w:t>
      </w:r>
      <w:r>
        <w:rPr>
          <w:rFonts w:ascii="Arial" w:hAnsi="Arial" w:cs="Arial"/>
          <w:color w:val="111111"/>
          <w:sz w:val="27"/>
          <w:szCs w:val="27"/>
        </w:rPr>
        <w:t> культура является важным средством «воспитания нового человека, гармонически сочетающего в себе духовное богатство, моральную чистоту и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физическое совершенство</w:t>
      </w:r>
      <w:r>
        <w:rPr>
          <w:rFonts w:ascii="Arial" w:hAnsi="Arial" w:cs="Arial"/>
          <w:color w:val="111111"/>
          <w:sz w:val="27"/>
          <w:szCs w:val="27"/>
        </w:rPr>
        <w:t>». Она способствует повышению социальной и трудовой активности людей, экономической эффективности производства. Физкультура удовлетворяет социальные потребности в общении, игре, развлечении, в некоторых формах самовыражения личности через социально активную полезную деятельность.</w:t>
      </w:r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Основные показатели состояния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физической</w:t>
      </w:r>
      <w:r>
        <w:rPr>
          <w:rFonts w:ascii="Arial" w:hAnsi="Arial" w:cs="Arial"/>
          <w:color w:val="111111"/>
          <w:sz w:val="27"/>
          <w:szCs w:val="27"/>
        </w:rPr>
        <w:t> культуры в обществе - это уровень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и физического развития людей</w:t>
      </w:r>
      <w:r>
        <w:rPr>
          <w:rFonts w:ascii="Arial" w:hAnsi="Arial" w:cs="Arial"/>
          <w:color w:val="111111"/>
          <w:sz w:val="27"/>
          <w:szCs w:val="27"/>
        </w:rPr>
        <w:t>, степень использования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физической</w:t>
      </w:r>
      <w:r>
        <w:rPr>
          <w:rFonts w:ascii="Arial" w:hAnsi="Arial" w:cs="Arial"/>
          <w:color w:val="111111"/>
          <w:sz w:val="27"/>
          <w:szCs w:val="27"/>
        </w:rPr>
        <w:t> культуры в сфере воспитания и образования, в производстве, быту, в организации свободного времени. Результатом ее деятельности является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физическая</w:t>
      </w:r>
      <w:r>
        <w:rPr>
          <w:rFonts w:ascii="Arial" w:hAnsi="Arial" w:cs="Arial"/>
          <w:color w:val="111111"/>
          <w:sz w:val="27"/>
          <w:szCs w:val="27"/>
        </w:rPr>
        <w:t> подготовленность и степень совершенства двигательных умений и навыков, высокий уровень развития жизненных сил, спортивные достижения, нравственное, эстетическое, интеллектуальное развитие.</w:t>
      </w:r>
    </w:p>
    <w:p w:rsidR="00D877FA" w:rsidRDefault="00740DB7" w:rsidP="00740DB7">
      <w:pPr>
        <w:tabs>
          <w:tab w:val="left" w:pos="4658"/>
        </w:tabs>
      </w:pPr>
      <w:r>
        <w:tab/>
      </w:r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1.2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Физические упражнения</w:t>
      </w:r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Физические упражнения</w:t>
      </w:r>
      <w:r>
        <w:rPr>
          <w:rFonts w:ascii="Arial" w:hAnsi="Arial" w:cs="Arial"/>
          <w:color w:val="111111"/>
          <w:sz w:val="27"/>
          <w:szCs w:val="27"/>
        </w:rPr>
        <w:t> - это движения или действия, используемые для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физического развития человека</w:t>
      </w:r>
      <w:r>
        <w:rPr>
          <w:rFonts w:ascii="Arial" w:hAnsi="Arial" w:cs="Arial"/>
          <w:color w:val="111111"/>
          <w:sz w:val="27"/>
          <w:szCs w:val="27"/>
        </w:rPr>
        <w:t>. Это средство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физического совершенствования</w:t>
      </w:r>
      <w:r>
        <w:rPr>
          <w:rFonts w:ascii="Arial" w:hAnsi="Arial" w:cs="Arial"/>
          <w:color w:val="111111"/>
          <w:sz w:val="27"/>
          <w:szCs w:val="27"/>
        </w:rPr>
        <w:t>, преобразования человека, развития его биологической, психической, интеллектуальной, эмоциональной и социальной сущности.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Физические упражнения</w:t>
      </w:r>
      <w:r>
        <w:rPr>
          <w:rFonts w:ascii="Arial" w:hAnsi="Arial" w:cs="Arial"/>
          <w:color w:val="111111"/>
          <w:sz w:val="27"/>
          <w:szCs w:val="27"/>
        </w:rPr>
        <w:t> являются основным средством всех видов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физической культуры</w:t>
      </w:r>
      <w:r>
        <w:rPr>
          <w:rFonts w:ascii="Arial" w:hAnsi="Arial" w:cs="Arial"/>
          <w:color w:val="111111"/>
          <w:sz w:val="27"/>
          <w:szCs w:val="27"/>
        </w:rPr>
        <w:t>. Они, действуя на головной мозг, вызывают чувство бодрости и радости, создают оптимистическое и уравновешенное нервно-психическое состояние. Физкультурой следует заниматься с раннего детства и до глубокой старости.</w:t>
      </w:r>
    </w:p>
    <w:p w:rsidR="008C750C" w:rsidRDefault="008C750C" w:rsidP="008C750C">
      <w:pPr>
        <w:pStyle w:val="a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Оздоровительный и профилактический эффект физической</w:t>
      </w:r>
      <w:r>
        <w:rPr>
          <w:rFonts w:ascii="Arial" w:hAnsi="Arial" w:cs="Arial"/>
          <w:color w:val="111111"/>
          <w:sz w:val="27"/>
          <w:szCs w:val="27"/>
        </w:rPr>
        <w:t xml:space="preserve"> культуры неразрывно связан с повышенной двигательной активностью, усилением функций опорно-двигательного аппарата, активизацией обмена веществ.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Двигательная активность имеет огромное значение, как для преодоления двигательного дефицита (гиподинамии, так и для сохранения и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укрепления здоровья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Недостаток двигательной активности приводит к нарушению в организме человека нервно-рефлекторных связей, заложенные природой, следствием чего является расстройство деятельности сердечно - сосудистой и других систем, нарушение обмена веществ и развитие различных </w:t>
      </w:r>
      <w:r>
        <w:rPr>
          <w:rStyle w:val="ac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заболеваний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40DB7" w:rsidRDefault="00740DB7" w:rsidP="00740DB7">
      <w:pPr>
        <w:tabs>
          <w:tab w:val="left" w:pos="4658"/>
        </w:tabs>
      </w:pPr>
    </w:p>
    <w:p w:rsidR="00740DB7" w:rsidRPr="00740DB7" w:rsidRDefault="00740DB7" w:rsidP="00740DB7">
      <w:pPr>
        <w:tabs>
          <w:tab w:val="left" w:pos="4658"/>
        </w:tabs>
      </w:pPr>
      <w:r>
        <w:br w:type="textWrapping" w:clear="all"/>
      </w:r>
    </w:p>
    <w:sectPr w:rsidR="00740DB7" w:rsidRPr="00740DB7" w:rsidSect="008C750C">
      <w:pgSz w:w="11906" w:h="16838"/>
      <w:pgMar w:top="851" w:right="709" w:bottom="851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6E" w:rsidRDefault="0090706E" w:rsidP="002438C5">
      <w:pPr>
        <w:spacing w:after="0" w:line="240" w:lineRule="auto"/>
      </w:pPr>
      <w:r>
        <w:separator/>
      </w:r>
    </w:p>
  </w:endnote>
  <w:endnote w:type="continuationSeparator" w:id="0">
    <w:p w:rsidR="0090706E" w:rsidRDefault="0090706E" w:rsidP="0024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6E" w:rsidRDefault="0090706E" w:rsidP="002438C5">
      <w:pPr>
        <w:spacing w:after="0" w:line="240" w:lineRule="auto"/>
      </w:pPr>
      <w:r>
        <w:separator/>
      </w:r>
    </w:p>
  </w:footnote>
  <w:footnote w:type="continuationSeparator" w:id="0">
    <w:p w:rsidR="0090706E" w:rsidRDefault="0090706E" w:rsidP="0024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D29CE"/>
    <w:multiLevelType w:val="hybridMultilevel"/>
    <w:tmpl w:val="63D6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A8"/>
    <w:rsid w:val="0008195F"/>
    <w:rsid w:val="0009124A"/>
    <w:rsid w:val="001136F9"/>
    <w:rsid w:val="0015712B"/>
    <w:rsid w:val="002438C5"/>
    <w:rsid w:val="00280FBA"/>
    <w:rsid w:val="002947D9"/>
    <w:rsid w:val="002A1EEF"/>
    <w:rsid w:val="002C38A3"/>
    <w:rsid w:val="00375B0F"/>
    <w:rsid w:val="00392F73"/>
    <w:rsid w:val="003A11E9"/>
    <w:rsid w:val="003D6689"/>
    <w:rsid w:val="003E1C68"/>
    <w:rsid w:val="00426AE1"/>
    <w:rsid w:val="0044612D"/>
    <w:rsid w:val="004740B3"/>
    <w:rsid w:val="005147A8"/>
    <w:rsid w:val="00532985"/>
    <w:rsid w:val="005471EC"/>
    <w:rsid w:val="00580B10"/>
    <w:rsid w:val="005C25E2"/>
    <w:rsid w:val="0061222E"/>
    <w:rsid w:val="006433BC"/>
    <w:rsid w:val="006B0162"/>
    <w:rsid w:val="00740DB7"/>
    <w:rsid w:val="007414CD"/>
    <w:rsid w:val="007539CA"/>
    <w:rsid w:val="00773032"/>
    <w:rsid w:val="007762E5"/>
    <w:rsid w:val="00794E35"/>
    <w:rsid w:val="00795A08"/>
    <w:rsid w:val="007E226D"/>
    <w:rsid w:val="00802887"/>
    <w:rsid w:val="00814D44"/>
    <w:rsid w:val="008418CE"/>
    <w:rsid w:val="008814DC"/>
    <w:rsid w:val="0088448D"/>
    <w:rsid w:val="008A1C0A"/>
    <w:rsid w:val="008A76D3"/>
    <w:rsid w:val="008C5CD2"/>
    <w:rsid w:val="008C750C"/>
    <w:rsid w:val="008D1266"/>
    <w:rsid w:val="008D5316"/>
    <w:rsid w:val="008F0F8D"/>
    <w:rsid w:val="0090706E"/>
    <w:rsid w:val="0095459E"/>
    <w:rsid w:val="0097282E"/>
    <w:rsid w:val="00973848"/>
    <w:rsid w:val="009C0A20"/>
    <w:rsid w:val="009E7872"/>
    <w:rsid w:val="009F1C59"/>
    <w:rsid w:val="00A05E12"/>
    <w:rsid w:val="00AA0175"/>
    <w:rsid w:val="00AA17F3"/>
    <w:rsid w:val="00AD447D"/>
    <w:rsid w:val="00AE2E24"/>
    <w:rsid w:val="00AE33FF"/>
    <w:rsid w:val="00B0135D"/>
    <w:rsid w:val="00B456F2"/>
    <w:rsid w:val="00B52604"/>
    <w:rsid w:val="00B61E50"/>
    <w:rsid w:val="00BC3A0A"/>
    <w:rsid w:val="00BD3C71"/>
    <w:rsid w:val="00C17332"/>
    <w:rsid w:val="00C51A81"/>
    <w:rsid w:val="00CB496C"/>
    <w:rsid w:val="00CF470D"/>
    <w:rsid w:val="00D32E01"/>
    <w:rsid w:val="00D877FA"/>
    <w:rsid w:val="00DB0260"/>
    <w:rsid w:val="00DE4EA6"/>
    <w:rsid w:val="00E34C75"/>
    <w:rsid w:val="00EA6A6A"/>
    <w:rsid w:val="00EF17E4"/>
    <w:rsid w:val="00EF6ADC"/>
    <w:rsid w:val="00F10807"/>
    <w:rsid w:val="00F55D6F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Normal (Web)"/>
    <w:basedOn w:val="a"/>
    <w:uiPriority w:val="99"/>
    <w:semiHidden/>
    <w:unhideWhenUsed/>
    <w:rsid w:val="008C75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7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C7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2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A1C0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8C5"/>
  </w:style>
  <w:style w:type="paragraph" w:styleId="a9">
    <w:name w:val="footer"/>
    <w:basedOn w:val="a"/>
    <w:link w:val="aa"/>
    <w:uiPriority w:val="99"/>
    <w:unhideWhenUsed/>
    <w:rsid w:val="002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8C5"/>
  </w:style>
  <w:style w:type="paragraph" w:styleId="ab">
    <w:name w:val="Normal (Web)"/>
    <w:basedOn w:val="a"/>
    <w:uiPriority w:val="99"/>
    <w:semiHidden/>
    <w:unhideWhenUsed/>
    <w:rsid w:val="008C75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7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CVR</cp:lastModifiedBy>
  <cp:revision>2</cp:revision>
  <cp:lastPrinted>2022-11-08T11:59:00Z</cp:lastPrinted>
  <dcterms:created xsi:type="dcterms:W3CDTF">2022-11-30T07:34:00Z</dcterms:created>
  <dcterms:modified xsi:type="dcterms:W3CDTF">2022-11-30T07:34:00Z</dcterms:modified>
</cp:coreProperties>
</file>