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5129"/>
        <w:gridCol w:w="5214"/>
        <w:gridCol w:w="5528"/>
      </w:tblGrid>
      <w:tr w:rsidR="00A536B2" w:rsidTr="003D087D">
        <w:tc>
          <w:tcPr>
            <w:tcW w:w="5129" w:type="dxa"/>
          </w:tcPr>
          <w:p w:rsidR="00A536B2" w:rsidRPr="003D087D" w:rsidRDefault="00A536B2" w:rsidP="003D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D087D">
              <w:rPr>
                <w:rFonts w:ascii="Times New Roman" w:hAnsi="Times New Roman" w:cs="Times New Roman"/>
                <w:sz w:val="24"/>
                <w:szCs w:val="24"/>
              </w:rPr>
              <w:t>делал</w:t>
            </w:r>
            <w:proofErr w:type="gramEnd"/>
            <w:r w:rsidRPr="003D087D">
              <w:rPr>
                <w:rFonts w:ascii="Times New Roman" w:hAnsi="Times New Roman" w:cs="Times New Roman"/>
                <w:sz w:val="24"/>
                <w:szCs w:val="24"/>
              </w:rPr>
              <w:t xml:space="preserve"> что-то по дому, готовил уроки. Обязательно запишите ребенка в кружки и секции, которые будут ему интересны. Занятия в кружках и секциях способствуют развитию ребенка, и в то же время заполнят свободное время вашего ребенка.</w:t>
            </w:r>
          </w:p>
          <w:p w:rsidR="00A536B2" w:rsidRPr="003D087D" w:rsidRDefault="00A536B2" w:rsidP="003D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536B2" w:rsidRPr="003D087D" w:rsidRDefault="00A536B2" w:rsidP="003D087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¨</w:t>
            </w:r>
            <w:r w:rsidRPr="003D0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08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 Используйте как поощрение  возможность пользоваться  телевизором или компьютером </w:t>
            </w:r>
          </w:p>
          <w:p w:rsidR="00A536B2" w:rsidRPr="003D087D" w:rsidRDefault="00A536B2" w:rsidP="003D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3D087D">
              <w:rPr>
                <w:rFonts w:ascii="Times New Roman" w:hAnsi="Times New Roman" w:cs="Times New Roman"/>
                <w:sz w:val="24"/>
                <w:szCs w:val="24"/>
              </w:rPr>
              <w:t xml:space="preserve">вяжите возможность смотреть телевизор или играть в компьютерные игры с тем, сделал ли ваш ребенок уроки, прочитал ли то, что ему положено, выполнил ли свои обязанности. </w:t>
            </w:r>
          </w:p>
          <w:p w:rsidR="00A536B2" w:rsidRPr="003D087D" w:rsidRDefault="00A536B2" w:rsidP="003D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536B2" w:rsidRPr="003D087D" w:rsidRDefault="00A536B2" w:rsidP="003D087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¨</w:t>
            </w:r>
            <w:r w:rsidRPr="003D087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D08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 xml:space="preserve"> Помогайте детям выбрать подходящие передачи</w:t>
            </w:r>
            <w:r w:rsidRPr="003D08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:rsidR="00A536B2" w:rsidRPr="003D087D" w:rsidRDefault="00A536B2" w:rsidP="003D087D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Обращайте внимание на то, что слушают и смотрят ваши дети.</w:t>
            </w:r>
          </w:p>
          <w:p w:rsidR="00A536B2" w:rsidRPr="003D087D" w:rsidRDefault="00A536B2" w:rsidP="003D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sz w:val="24"/>
                <w:szCs w:val="24"/>
              </w:rPr>
              <w:t>Постарайтесь найти программы, которые соответствуют возрасту вашего ребенка. Прислушивайтесь к мнению специалистов. Для того чтобы лучше представлять себе качество и содержание того, что будут смотреть и слушать ваши дети, просмотрите программу передач, загляните в телевизионные или</w:t>
            </w:r>
            <w:proofErr w:type="gramStart"/>
            <w:r w:rsidRPr="003D087D">
              <w:rPr>
                <w:rFonts w:ascii="Times New Roman" w:hAnsi="Times New Roman" w:cs="Times New Roman"/>
                <w:sz w:val="24"/>
                <w:szCs w:val="24"/>
              </w:rPr>
              <w:t>. музыкальные</w:t>
            </w:r>
            <w:proofErr w:type="gramEnd"/>
            <w:r w:rsidRPr="003D087D">
              <w:rPr>
                <w:rFonts w:ascii="Times New Roman" w:hAnsi="Times New Roman" w:cs="Times New Roman"/>
                <w:sz w:val="24"/>
                <w:szCs w:val="24"/>
              </w:rPr>
              <w:t xml:space="preserve"> обозрения. Некоторые телепрограммы заранее предупреждают, что в них может быть что-то неподходящее для детей. Обращайте внимание на такие предупреждения. Установите ограничение доступа к компьютеру и Интернету. Это необходимо, чтобы в ваше отсутствие ребенок не смог смотреть и читать недопустимую информацию.</w:t>
            </w:r>
          </w:p>
          <w:p w:rsidR="00A536B2" w:rsidRDefault="00A536B2" w:rsidP="00A536B2">
            <w:pPr>
              <w:rPr>
                <w:iCs/>
              </w:rPr>
            </w:pPr>
            <w:r w:rsidRPr="00A536B2">
              <w:rPr>
                <w:iCs/>
              </w:rPr>
              <w:t> </w:t>
            </w:r>
          </w:p>
          <w:p w:rsidR="003D087D" w:rsidRDefault="003D087D" w:rsidP="00A536B2">
            <w:pPr>
              <w:rPr>
                <w:iCs/>
              </w:rPr>
            </w:pPr>
          </w:p>
          <w:p w:rsidR="003D087D" w:rsidRDefault="003D087D" w:rsidP="00A536B2">
            <w:pPr>
              <w:rPr>
                <w:iCs/>
              </w:rPr>
            </w:pPr>
          </w:p>
          <w:p w:rsidR="003D087D" w:rsidRPr="003D087D" w:rsidRDefault="00A536B2" w:rsidP="003D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  <w:r w:rsidR="003D087D" w:rsidRPr="003D087D">
              <w:rPr>
                <w:rFonts w:ascii="Times New Roman" w:hAnsi="Times New Roman" w:cs="Times New Roman"/>
                <w:bCs/>
                <w:sz w:val="24"/>
                <w:szCs w:val="24"/>
              </w:rPr>
              <w:t>Наши дети имеют гораздо больше возможностей узнавать о том, что происходит в окружающем мире, чем когда-то было у нас. Благодаря радио и телевидению, компьютерам и Интернету они в курсе всего, что делается в мире.</w:t>
            </w:r>
          </w:p>
          <w:p w:rsidR="003D087D" w:rsidRPr="003D087D" w:rsidRDefault="003D087D" w:rsidP="003D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bCs/>
                <w:sz w:val="24"/>
                <w:szCs w:val="24"/>
              </w:rPr>
              <w:t>Что-то из этой информации приносит огромную пользу. Некоторые телевизионные программы и кинофильмы развивают любознательность и вооб</w:t>
            </w:r>
            <w:r w:rsidRPr="003D087D">
              <w:rPr>
                <w:rFonts w:ascii="Times New Roman" w:hAnsi="Times New Roman" w:cs="Times New Roman"/>
                <w:bCs/>
                <w:sz w:val="24"/>
                <w:szCs w:val="24"/>
              </w:rPr>
              <w:softHyphen/>
              <w:t>ражение, приносят радость и расширяют кругозор. Они помогают эмоциональному развитию, прививают любовь и уважение к ближним, учат общению с окружающими. Существуют хорошие фильмы, которые в увлекательной форме учат детей добру и вызывают улыбку. Спортивные программы вносят в нашу жизнь азарт и возможность поболеть за любимую команду. Программы, посвященные природе, позволяют соприкоснуться с окружающим миром и внимательнее рассмотреть его.</w:t>
            </w:r>
          </w:p>
          <w:p w:rsidR="003D087D" w:rsidRPr="003D087D" w:rsidRDefault="003D087D" w:rsidP="003D0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bCs/>
                <w:sz w:val="24"/>
                <w:szCs w:val="24"/>
              </w:rPr>
              <w:t>Все это приносит огромную пользу. А теперь о том, что наносит вред.</w:t>
            </w:r>
          </w:p>
          <w:p w:rsidR="003D087D" w:rsidRPr="003D087D" w:rsidRDefault="003D087D" w:rsidP="003D087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bCs/>
                <w:sz w:val="24"/>
                <w:szCs w:val="24"/>
              </w:rPr>
              <w:t>Стоит ребенку нажать кнопку телевизора или компьютера, или научиться входить в Интернет, как он тут же получает доступ к огромному количеству «взрослых» развлечений, пропагандирующих секс, насилие, наркотики и все, что с этим связано. Вряд ли стоит сомневаться, что все, что дети видят и слышат с экранов телевизоров и компьютеров, оказывает на них огромное влияние.</w:t>
            </w:r>
          </w:p>
          <w:p w:rsidR="003D087D" w:rsidRPr="003D087D" w:rsidRDefault="003D087D" w:rsidP="003D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Существуют сотни исследований, описывающих влияние телевидения на детей. Они, в частности, свидетельствуют, что насилие, показанное на телеэкране, вызывает у детей три основных реакции: </w:t>
            </w:r>
          </w:p>
          <w:p w:rsidR="003D087D" w:rsidRPr="003D087D" w:rsidRDefault="003D087D" w:rsidP="003D08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08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536B2" w:rsidRPr="00A536B2" w:rsidRDefault="00A536B2" w:rsidP="00A536B2"/>
          <w:p w:rsidR="00A536B2" w:rsidRDefault="00A536B2"/>
        </w:tc>
        <w:tc>
          <w:tcPr>
            <w:tcW w:w="5214" w:type="dxa"/>
          </w:tcPr>
          <w:p w:rsidR="00A03C04" w:rsidRPr="00A03C04" w:rsidRDefault="00A03C04" w:rsidP="00A03C0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3C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lastRenderedPageBreak/>
              <w:t>Смотрите программы и фильмы вместе с вашими детьми</w:t>
            </w:r>
            <w:r w:rsidRPr="00A03C0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03C04" w:rsidRPr="00A03C04" w:rsidRDefault="00A03C04" w:rsidP="00A0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04">
              <w:rPr>
                <w:rFonts w:ascii="Times New Roman" w:hAnsi="Times New Roman" w:cs="Times New Roman"/>
                <w:sz w:val="24"/>
                <w:szCs w:val="24"/>
              </w:rPr>
              <w:t>Таким образом вы сможете ком</w:t>
            </w:r>
            <w:r w:rsidRPr="00A03C04">
              <w:rPr>
                <w:rFonts w:ascii="Times New Roman" w:hAnsi="Times New Roman" w:cs="Times New Roman"/>
                <w:sz w:val="24"/>
                <w:szCs w:val="24"/>
              </w:rPr>
              <w:softHyphen/>
              <w:t>ментировать и объяснять некоторые вещи, для того чтобы дети их правильно воспринимали.</w:t>
            </w:r>
          </w:p>
          <w:p w:rsidR="00A03C04" w:rsidRPr="00A03C04" w:rsidRDefault="00A03C04" w:rsidP="00A03C0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03C04">
              <w:rPr>
                <w:rFonts w:ascii="Times New Roman" w:hAnsi="Times New Roman" w:cs="Times New Roman"/>
                <w:iCs/>
                <w:sz w:val="24"/>
                <w:szCs w:val="24"/>
              </w:rPr>
              <w:t> </w:t>
            </w:r>
          </w:p>
          <w:p w:rsidR="00A03C04" w:rsidRPr="00A03C04" w:rsidRDefault="00A03C04" w:rsidP="00A0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0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¨</w:t>
            </w:r>
            <w:r w:rsidRPr="00A03C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3C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Учите вашего ребенка критически относиться к средствам массовой информации.</w:t>
            </w:r>
            <w:r w:rsidRPr="00A03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A03C04" w:rsidRPr="00A03C04" w:rsidRDefault="00A03C04" w:rsidP="00A0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04">
              <w:rPr>
                <w:rFonts w:ascii="Times New Roman" w:hAnsi="Times New Roman" w:cs="Times New Roman"/>
                <w:sz w:val="24"/>
                <w:szCs w:val="24"/>
              </w:rPr>
              <w:t>Многие дети и подростки не задумываются о том, что смотрят. Вы можете научить их отличать хорошее качество от плохого, правду от лжи. Поговорите о том, как удалось актерам изобразить отношения между людьми, что в фильме было похоже на правду, а что — нет, что хорошего или плохого хотели сказать авторы. Обратите их внимание на несчастья, которые могут принести алкоголь, насилие и наркотики. Объясните, что в рекламе все выглядит привлекательно, чтобы заставить зрителя купить продукт, но на самом деле это не всегда соответствует действительности.</w:t>
            </w:r>
          </w:p>
          <w:p w:rsidR="00A03C04" w:rsidRPr="00A03C04" w:rsidRDefault="00A03C04" w:rsidP="00A03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3C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03C04" w:rsidRPr="00A03C04" w:rsidRDefault="00A03C04" w:rsidP="00A03C0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03C04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¨</w:t>
            </w:r>
            <w:r w:rsidRPr="00A03C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03C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Учите вашего ребенка  использовать компьютер  с пользой.</w:t>
            </w:r>
          </w:p>
          <w:p w:rsidR="00A03C04" w:rsidRPr="00A03C04" w:rsidRDefault="00A03C04" w:rsidP="00A03C0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03C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Учите ребенка пользоваться возможностями компьютерных программ. Покажите </w:t>
            </w:r>
            <w:proofErr w:type="gramStart"/>
            <w:r w:rsidRPr="00A03C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ребенку,   </w:t>
            </w:r>
            <w:proofErr w:type="gramEnd"/>
            <w:r w:rsidRPr="00A03C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что компьютер можно использовать не только для развлечения и игр. Научите его использовать возможности Интернета для поиска дополнительной </w:t>
            </w:r>
            <w:proofErr w:type="gramStart"/>
            <w:r w:rsidRPr="00A03C04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информации  для</w:t>
            </w:r>
            <w:proofErr w:type="gramEnd"/>
            <w:r w:rsidRPr="00A03C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подготовки сообщений и рефератов. Ребенок может учиться печатать, составлять презентации, видеоролики и многое другое.</w:t>
            </w:r>
          </w:p>
          <w:p w:rsidR="003D087D" w:rsidRDefault="003D087D" w:rsidP="003D087D">
            <w:pPr>
              <w:widowControl w:val="0"/>
              <w:spacing w:after="80" w:line="276" w:lineRule="auto"/>
              <w:ind w:right="-368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105"/>
                <w:kern w:val="28"/>
                <w:sz w:val="24"/>
                <w:szCs w:val="24"/>
                <w:lang w:eastAsia="ru-RU"/>
                <w14:cntxtAlts/>
              </w:rPr>
            </w:pPr>
          </w:p>
          <w:p w:rsidR="003D087D" w:rsidRDefault="003D087D" w:rsidP="003D087D">
            <w:pPr>
              <w:widowControl w:val="0"/>
              <w:spacing w:after="80" w:line="276" w:lineRule="auto"/>
              <w:ind w:right="-3681"/>
              <w:jc w:val="both"/>
              <w:rPr>
                <w:rFonts w:ascii="Times New Roman" w:eastAsia="Times New Roman" w:hAnsi="Times New Roman" w:cs="Times New Roman"/>
                <w:iCs/>
                <w:color w:val="000000"/>
                <w:w w:val="105"/>
                <w:kern w:val="28"/>
                <w:sz w:val="24"/>
                <w:szCs w:val="24"/>
                <w:lang w:eastAsia="ru-RU"/>
                <w14:cntxtAlts/>
              </w:rPr>
            </w:pPr>
          </w:p>
          <w:p w:rsidR="003D087D" w:rsidRPr="003D087D" w:rsidRDefault="00A536B2" w:rsidP="003D087D">
            <w:pPr>
              <w:widowControl w:val="0"/>
              <w:jc w:val="both"/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lastRenderedPageBreak/>
              <w:t> </w:t>
            </w:r>
            <w:r w:rsidR="003D087D"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val="x-none" w:eastAsia="ru-RU"/>
                <w14:cntxtAlts/>
              </w:rPr>
              <w:t>¨</w:t>
            </w:r>
            <w:r w:rsidR="003D087D"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  <w:r w:rsidR="003D087D" w:rsidRPr="003D087D">
              <w:rPr>
                <w:rFonts w:ascii="Century Schoolbook" w:eastAsia="Times New Roman" w:hAnsi="Century Schoolbook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дети становятся менее чувствительны к боли и страданию других;</w:t>
            </w:r>
          </w:p>
          <w:p w:rsidR="003D087D" w:rsidRPr="003D087D" w:rsidRDefault="003D087D" w:rsidP="003D087D">
            <w:pPr>
              <w:widowControl w:val="0"/>
              <w:jc w:val="both"/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val="x-none" w:eastAsia="ru-RU"/>
                <w14:cntxtAlts/>
              </w:rPr>
              <w:t>¨</w:t>
            </w: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  <w:r w:rsidRPr="003D087D">
              <w:rPr>
                <w:rFonts w:ascii="Century Schoolbook" w:eastAsia="Times New Roman" w:hAnsi="Century Schoolbook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окружающий мир начинает казаться им более враждебным;</w:t>
            </w:r>
          </w:p>
          <w:p w:rsidR="003D087D" w:rsidRPr="003D087D" w:rsidRDefault="003D087D" w:rsidP="003D087D">
            <w:pPr>
              <w:widowControl w:val="0"/>
              <w:jc w:val="both"/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val="x-none" w:eastAsia="ru-RU"/>
                <w14:cntxtAlts/>
              </w:rPr>
              <w:t>¨</w:t>
            </w: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  <w:r w:rsidRPr="003D087D">
              <w:rPr>
                <w:rFonts w:ascii="Century Schoolbook" w:eastAsia="Times New Roman" w:hAnsi="Century Schoolbook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у них самих может вырабатываться склонность к более враждебному и аг</w:t>
            </w:r>
            <w:r w:rsidRPr="003D087D">
              <w:rPr>
                <w:rFonts w:ascii="Century Schoolbook" w:eastAsia="Times New Roman" w:hAnsi="Century Schoolbook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softHyphen/>
              <w:t xml:space="preserve">рессивному поведению. </w:t>
            </w:r>
          </w:p>
          <w:p w:rsidR="003D087D" w:rsidRPr="003D087D" w:rsidRDefault="003D087D" w:rsidP="003D087D">
            <w:pPr>
              <w:widowControl w:val="0"/>
              <w:jc w:val="both"/>
              <w:rPr>
                <w:rFonts w:ascii="Century Schoolbook" w:eastAsia="Times New Roman" w:hAnsi="Century Schoolbook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Century Schoolbook" w:eastAsia="Times New Roman" w:hAnsi="Century Schoolbook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Иногда у детей вырабатывается телевизионная или компьютерная зависимость. Вот несколько признаков такой зависимости, которые означают, что ваш ребенок слишком много смотрит телевизор или слишком долго сидит перед компьютером: </w:t>
            </w:r>
          </w:p>
          <w:p w:rsidR="003D087D" w:rsidRPr="003D087D" w:rsidRDefault="003D087D" w:rsidP="003D087D">
            <w:pPr>
              <w:widowControl w:val="0"/>
              <w:jc w:val="both"/>
              <w:rPr>
                <w:rFonts w:ascii="Century Schoolbook" w:eastAsia="Times New Roman" w:hAnsi="Century Schoolbook" w:cs="Times New Roman"/>
                <w:bCs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val="x-none" w:eastAsia="ru-RU"/>
                <w14:cntxtAlts/>
              </w:rPr>
              <w:t>¨</w:t>
            </w: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  <w:r w:rsidRPr="003D087D">
              <w:rPr>
                <w:rFonts w:ascii="Century Schoolbook" w:eastAsia="Times New Roman" w:hAnsi="Century Schoolbook" w:cs="Times New Roman"/>
                <w:bCs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  <w:t>телевизор или компьютер находится в постоянно включенном состоянии;</w:t>
            </w:r>
          </w:p>
          <w:p w:rsidR="003D087D" w:rsidRPr="003D087D" w:rsidRDefault="003D087D" w:rsidP="003D087D">
            <w:pPr>
              <w:widowControl w:val="0"/>
              <w:jc w:val="both"/>
              <w:rPr>
                <w:rFonts w:ascii="Century Schoolbook" w:eastAsia="Times New Roman" w:hAnsi="Century Schoolbook" w:cs="Times New Roman"/>
                <w:bCs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val="x-none" w:eastAsia="ru-RU"/>
                <w14:cntxtAlts/>
              </w:rPr>
              <w:t>¨</w:t>
            </w: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  <w:r w:rsidRPr="003D087D">
              <w:rPr>
                <w:rFonts w:ascii="Century Schoolbook" w:eastAsia="Times New Roman" w:hAnsi="Century Schoolbook" w:cs="Times New Roman"/>
                <w:bCs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ребенок предпочитает телевизор или компьютер играм с детьми, говорит почти исключительно о программах ТВ и их персонажах;</w:t>
            </w:r>
          </w:p>
          <w:p w:rsidR="003D087D" w:rsidRPr="003D087D" w:rsidRDefault="003D087D" w:rsidP="003D087D">
            <w:pPr>
              <w:widowControl w:val="0"/>
              <w:jc w:val="both"/>
              <w:rPr>
                <w:rFonts w:ascii="Century Schoolbook" w:eastAsia="Times New Roman" w:hAnsi="Century Schoolbook" w:cs="Times New Roman"/>
                <w:bCs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val="x-none" w:eastAsia="ru-RU"/>
                <w14:cntxtAlts/>
              </w:rPr>
              <w:t>¨</w:t>
            </w: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  <w:r w:rsidRPr="003D087D">
              <w:rPr>
                <w:rFonts w:ascii="Century Schoolbook" w:eastAsia="Times New Roman" w:hAnsi="Century Schoolbook" w:cs="Times New Roman"/>
                <w:bCs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«забывает» из-за ТВ или компьютера об уроках и домашних обязанностях, смотрит ТВ «от нечего делать».</w:t>
            </w:r>
          </w:p>
          <w:p w:rsidR="003D087D" w:rsidRPr="003D087D" w:rsidRDefault="003D087D" w:rsidP="003D087D">
            <w:pPr>
              <w:widowControl w:val="0"/>
              <w:jc w:val="both"/>
              <w:rPr>
                <w:rFonts w:ascii="Century Schoolbook" w:eastAsia="Times New Roman" w:hAnsi="Century Schoolbook" w:cs="Times New Roman"/>
                <w:bCs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Century Schoolbook" w:eastAsia="Times New Roman" w:hAnsi="Century Schoolbook" w:cs="Times New Roman"/>
                <w:bCs/>
                <w:i/>
                <w:iCs/>
                <w:color w:val="000000"/>
                <w:kern w:val="28"/>
                <w:sz w:val="24"/>
                <w:szCs w:val="24"/>
                <w:lang w:val="en-US" w:eastAsia="ru-RU"/>
                <w14:cntxtAlts/>
              </w:rPr>
              <w:t> </w:t>
            </w:r>
            <w:r w:rsidRPr="003D087D">
              <w:rPr>
                <w:rFonts w:ascii="Century Schoolbook" w:eastAsia="Times New Roman" w:hAnsi="Century Schoolbook" w:cs="Times New Roman"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Стараясь разобраться в окружающем мире, подростки обращаются к средствам массовой информации и составляют свое представление о том, что хорошо, а что — плохо, на основании продуктов массовой культуры — телевизионных шоу, фильмов, рекламы, Интернета, журналов, компакт-дисков. Они постоянно подвергаются влиянию средств массовой информации, которые то скрыто, то откровенно пытаются воздействовать на представления и поведение детей и подростков. </w:t>
            </w:r>
          </w:p>
          <w:p w:rsidR="003D087D" w:rsidRPr="003D087D" w:rsidRDefault="003D087D" w:rsidP="003D087D">
            <w:pPr>
              <w:widowControl w:val="0"/>
              <w:spacing w:line="264" w:lineRule="auto"/>
              <w:jc w:val="both"/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Century Schoolbook" w:eastAsia="Times New Roman" w:hAnsi="Century Schoolbook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</w:p>
          <w:p w:rsidR="00A536B2" w:rsidRPr="00A536B2" w:rsidRDefault="00A536B2" w:rsidP="00A536B2">
            <w:pPr>
              <w:widowControl w:val="0"/>
              <w:spacing w:after="96" w:line="264" w:lineRule="auto"/>
              <w:rPr>
                <w:rFonts w:ascii="Century Schoolbook" w:eastAsia="Times New Roman" w:hAnsi="Century School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</w:p>
          <w:p w:rsidR="00A03C04" w:rsidRPr="00A03C04" w:rsidRDefault="00A03C04" w:rsidP="00A03C04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A03C04">
              <w:rPr>
                <w:lang w:val="x-none"/>
              </w:rPr>
              <w:t>¨</w:t>
            </w:r>
            <w:r w:rsidRPr="00A03C04">
              <w:t> </w:t>
            </w:r>
          </w:p>
          <w:p w:rsidR="00A03C04" w:rsidRPr="00A03C04" w:rsidRDefault="00A03C04" w:rsidP="00A03C04">
            <w:r w:rsidRPr="00A03C04">
              <w:t> </w:t>
            </w:r>
          </w:p>
          <w:p w:rsidR="00A536B2" w:rsidRDefault="00A536B2"/>
        </w:tc>
        <w:tc>
          <w:tcPr>
            <w:tcW w:w="5528" w:type="dxa"/>
          </w:tcPr>
          <w:p w:rsidR="00A536B2" w:rsidRPr="003D087D" w:rsidRDefault="00A536B2" w:rsidP="00A536B2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28"/>
                <w:sz w:val="28"/>
                <w:szCs w:val="28"/>
                <w:lang w:eastAsia="ru-RU"/>
                <w14:cntxtAlts/>
              </w:rPr>
            </w:pPr>
            <w:r w:rsidRPr="00A53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28"/>
                <w:sz w:val="28"/>
                <w:szCs w:val="28"/>
                <w:lang w:val="en-US" w:eastAsia="ru-RU"/>
                <w14:cntxtAlts/>
              </w:rPr>
              <w:lastRenderedPageBreak/>
              <w:t> </w:t>
            </w:r>
          </w:p>
          <w:p w:rsidR="00A536B2" w:rsidRPr="003D087D" w:rsidRDefault="00A03C04" w:rsidP="00A536B2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28"/>
                <w:sz w:val="28"/>
                <w:szCs w:val="28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80"/>
                <w:kern w:val="28"/>
                <w:sz w:val="28"/>
                <w:szCs w:val="28"/>
                <w:lang w:eastAsia="ru-RU"/>
                <w14:cntxtAlts/>
              </w:rPr>
              <w:drawing>
                <wp:inline distT="0" distB="0" distL="0" distR="0" wp14:anchorId="50910D3C" wp14:editId="67B5A850">
                  <wp:extent cx="2126511" cy="1514475"/>
                  <wp:effectExtent l="0" t="0" r="762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797" cy="15210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536B2" w:rsidRPr="00A53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28"/>
                <w:sz w:val="28"/>
                <w:szCs w:val="28"/>
                <w:lang w:val="en-US" w:eastAsia="ru-RU"/>
                <w14:cntxtAlts/>
              </w:rPr>
              <w:t> </w:t>
            </w:r>
          </w:p>
          <w:p w:rsidR="00A536B2" w:rsidRPr="003D087D" w:rsidRDefault="00A536B2" w:rsidP="00A536B2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28"/>
                <w:sz w:val="28"/>
                <w:szCs w:val="28"/>
                <w:lang w:eastAsia="ru-RU"/>
                <w14:cntxtAlts/>
              </w:rPr>
            </w:pPr>
            <w:r w:rsidRPr="00A536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kern w:val="28"/>
                <w:sz w:val="28"/>
                <w:szCs w:val="28"/>
                <w:lang w:val="en-US" w:eastAsia="ru-RU"/>
                <w14:cntxtAlts/>
              </w:rPr>
              <w:t> </w:t>
            </w:r>
            <w:r w:rsidR="003D087D">
              <w:rPr>
                <w:rFonts w:ascii="Times New Roman" w:eastAsia="Times New Roman" w:hAnsi="Times New Roman" w:cs="Times New Roman"/>
                <w:b/>
                <w:bCs/>
                <w:noProof/>
                <w:color w:val="000080"/>
                <w:kern w:val="28"/>
                <w:sz w:val="32"/>
                <w:szCs w:val="32"/>
                <w:lang w:eastAsia="ru-RU"/>
                <w14:cntxtAlts/>
              </w:rPr>
              <w:drawing>
                <wp:inline distT="0" distB="0" distL="0" distR="0" wp14:anchorId="3F06E605" wp14:editId="06B3294F">
                  <wp:extent cx="2628265" cy="2286000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8265" cy="228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03C04" w:rsidRDefault="00A03C04" w:rsidP="00A536B2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80"/>
                <w:kern w:val="28"/>
                <w:sz w:val="32"/>
                <w:szCs w:val="32"/>
                <w:lang w:eastAsia="ru-RU"/>
                <w14:cntxtAlts/>
              </w:rPr>
            </w:pPr>
          </w:p>
          <w:p w:rsidR="00A03C04" w:rsidRDefault="00A03C04" w:rsidP="00A03C04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kern w:val="28"/>
                <w:sz w:val="32"/>
                <w:szCs w:val="32"/>
                <w:lang w:eastAsia="ru-RU"/>
                <w14:cntxtAlt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80"/>
                <w:kern w:val="28"/>
                <w:sz w:val="32"/>
                <w:szCs w:val="32"/>
                <w:lang w:eastAsia="ru-RU"/>
                <w14:cntxtAlts/>
              </w:rPr>
              <w:t>«Средства массовой информации – друзья или враги?»</w:t>
            </w:r>
          </w:p>
          <w:p w:rsidR="00A03C04" w:rsidRPr="00A03C04" w:rsidRDefault="00A03C04" w:rsidP="00A03C04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val="en-US" w:eastAsia="ru-RU"/>
                <w14:cntxtAlts/>
              </w:rPr>
            </w:pPr>
            <w:r w:rsidRPr="00A03C04">
              <w:rPr>
                <w:rFonts w:ascii="Times New Roman" w:eastAsia="Times New Roman" w:hAnsi="Times New Roman" w:cs="Times New Roman"/>
                <w:b/>
                <w:bCs/>
                <w:kern w:val="28"/>
                <w:sz w:val="32"/>
                <w:szCs w:val="32"/>
                <w:lang w:eastAsia="ru-RU"/>
                <w14:cntxtAlts/>
              </w:rPr>
              <w:t>Информация для родителей</w:t>
            </w:r>
          </w:p>
          <w:p w:rsidR="00A03C04" w:rsidRPr="00A03C04" w:rsidRDefault="00A03C04" w:rsidP="00A03C04">
            <w:pPr>
              <w:widowControl w:val="0"/>
              <w:spacing w:after="96" w:line="264" w:lineRule="auto"/>
              <w:rPr>
                <w:rFonts w:ascii="Century Schoolbook" w:eastAsia="Times New Roman" w:hAnsi="Century School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  <w:r w:rsidRPr="00A03C04">
              <w:rPr>
                <w:rFonts w:ascii="Century Schoolbook" w:eastAsia="Times New Roman" w:hAnsi="Century School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  <w:t> </w:t>
            </w:r>
          </w:p>
          <w:p w:rsidR="00A03C04" w:rsidRDefault="00A03C04" w:rsidP="00A536B2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80"/>
                <w:kern w:val="28"/>
                <w:sz w:val="32"/>
                <w:szCs w:val="32"/>
                <w:lang w:eastAsia="ru-RU"/>
                <w14:cntxtAlts/>
              </w:rPr>
            </w:pPr>
          </w:p>
          <w:p w:rsidR="003D087D" w:rsidRDefault="003D087D" w:rsidP="003D087D">
            <w:pPr>
              <w:widowControl w:val="0"/>
              <w:ind w:right="-368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  <w:kern w:val="28"/>
                <w:sz w:val="24"/>
                <w:szCs w:val="24"/>
                <w:lang w:eastAsia="ru-RU"/>
                <w14:cntxtAlts/>
              </w:rPr>
            </w:pPr>
          </w:p>
          <w:p w:rsidR="003D087D" w:rsidRPr="003D087D" w:rsidRDefault="003D087D" w:rsidP="003D087D">
            <w:pPr>
              <w:widowControl w:val="0"/>
              <w:spacing w:after="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  <w:r w:rsidRPr="003D08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ЧТО МОГУТ СДЕЛАТЬ РОДИТЕЛИ:</w:t>
            </w:r>
          </w:p>
          <w:p w:rsidR="003D087D" w:rsidRPr="003D087D" w:rsidRDefault="003D087D" w:rsidP="003D087D">
            <w:pPr>
              <w:widowControl w:val="0"/>
              <w:spacing w:after="9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Родители вполне способны противостоять вредному влиянию средств массовой информации. Приведенные ниже советы, помогут вам оградить от этого своих детей. </w:t>
            </w:r>
          </w:p>
          <w:p w:rsidR="003D087D" w:rsidRPr="003D087D" w:rsidRDefault="003D087D" w:rsidP="003D087D">
            <w:pPr>
              <w:widowControl w:val="0"/>
              <w:spacing w:after="9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x-none" w:eastAsia="ru-RU"/>
                <w14:cntxtAlts/>
              </w:rPr>
              <w:t>¨</w:t>
            </w: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  <w:r w:rsidRPr="003D08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8"/>
                <w:sz w:val="24"/>
                <w:szCs w:val="24"/>
                <w:u w:val="single"/>
                <w:lang w:eastAsia="ru-RU"/>
                <w14:cntxtAlts/>
              </w:rPr>
              <w:t>Показывайте детям хороший пример</w:t>
            </w:r>
            <w:r w:rsidRPr="003D08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. </w:t>
            </w:r>
          </w:p>
          <w:p w:rsidR="003D087D" w:rsidRPr="003D087D" w:rsidRDefault="003D087D" w:rsidP="003D087D">
            <w:pPr>
              <w:widowControl w:val="0"/>
              <w:spacing w:after="96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От </w:t>
            </w:r>
            <w:proofErr w:type="gramStart"/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вас  во</w:t>
            </w:r>
            <w:proofErr w:type="gramEnd"/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многом зависит то, какие привычки сформируются у ваших детей. Если вы сами часами просиживаете у телевизора или компьютера, не стоит удивляться, что ваш ребенок делает то же самое. Обратите внимание на свой выбор программ. Стоит чаще выключать телевизор или строже относиться к выбору программ, особенно в присутствии ребенка.</w:t>
            </w:r>
          </w:p>
          <w:p w:rsidR="003D087D" w:rsidRPr="003D087D" w:rsidRDefault="003D087D" w:rsidP="003D087D">
            <w:pPr>
              <w:widowControl w:val="0"/>
              <w:spacing w:after="9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x-none" w:eastAsia="ru-RU"/>
                <w14:cntxtAlts/>
              </w:rPr>
              <w:t>¨</w:t>
            </w: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  <w:r w:rsidRPr="003D08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8"/>
                <w:sz w:val="24"/>
                <w:szCs w:val="24"/>
                <w:u w:val="single"/>
                <w:lang w:eastAsia="ru-RU"/>
                <w14:cntxtAlts/>
              </w:rPr>
              <w:t xml:space="preserve"> Ограничьте время, которое ваш ребенок проводит перед телевизором или компьютером</w:t>
            </w:r>
            <w:r w:rsidRPr="003D08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. </w:t>
            </w:r>
          </w:p>
          <w:p w:rsidR="003D087D" w:rsidRPr="003D087D" w:rsidRDefault="003D087D" w:rsidP="003D087D">
            <w:pPr>
              <w:widowControl w:val="0"/>
              <w:spacing w:after="96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Телевизор и компьютер — это не право, а привилегия ребенка, и она должна контролироваться старшими.  Время проведения перед ТВ или компьютером должно ограничиваться и соответствовать возрасту ребенка. Неограниченный </w:t>
            </w:r>
            <w:proofErr w:type="gramStart"/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доступ  к</w:t>
            </w:r>
            <w:proofErr w:type="gramEnd"/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 компьютеру и телевизору может </w:t>
            </w:r>
            <w:r w:rsidRPr="003D08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>нанести вред здоровью ребенка.</w:t>
            </w:r>
          </w:p>
          <w:p w:rsidR="003D087D" w:rsidRPr="003D087D" w:rsidRDefault="003D087D" w:rsidP="003D087D">
            <w:pPr>
              <w:widowControl w:val="0"/>
              <w:spacing w:after="9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val="x-none" w:eastAsia="ru-RU"/>
                <w14:cntxtAlts/>
              </w:rPr>
              <w:t>¨</w:t>
            </w: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> </w:t>
            </w:r>
            <w:r w:rsidRPr="003D08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28"/>
                <w:sz w:val="24"/>
                <w:szCs w:val="24"/>
                <w:u w:val="single"/>
                <w:lang w:eastAsia="ru-RU"/>
                <w14:cntxtAlts/>
              </w:rPr>
              <w:t xml:space="preserve"> Предоставьте детям другие возможности</w:t>
            </w:r>
            <w:r w:rsidRPr="003D087D"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. </w:t>
            </w:r>
          </w:p>
          <w:p w:rsidR="003D087D" w:rsidRPr="003D087D" w:rsidRDefault="003D087D" w:rsidP="003D087D">
            <w:pPr>
              <w:widowControl w:val="0"/>
              <w:spacing w:after="96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t xml:space="preserve">Найдите другие, заменяющие телевизор и компьютер занятия для ребенка. Дети должны понять, что кроме ТВ и компьютера в мире есть масса интересных вещей. Помогите детям составить список того, что они могли бы делать в свободное время. Когда вас нет дома и вы не можете контролировать, сколько времени ваш ребенок проводит у телевизора, старайтесь, чтобы он был занят другими делами: </w:t>
            </w:r>
          </w:p>
          <w:p w:rsidR="003D087D" w:rsidRPr="003D087D" w:rsidRDefault="003D087D" w:rsidP="003D087D">
            <w:pPr>
              <w:widowControl w:val="0"/>
              <w:spacing w:after="96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  <w:r w:rsidRPr="003D087D"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  <w:lastRenderedPageBreak/>
              <w:t> </w:t>
            </w:r>
          </w:p>
          <w:p w:rsidR="003D087D" w:rsidRPr="003D087D" w:rsidRDefault="003D087D" w:rsidP="003D087D">
            <w:pPr>
              <w:widowControl w:val="0"/>
              <w:spacing w:after="96"/>
              <w:rPr>
                <w:rFonts w:ascii="Times New Roman" w:eastAsia="Times New Roman" w:hAnsi="Times New Roman" w:cs="Times New Roman"/>
                <w:color w:val="000000"/>
                <w:kern w:val="28"/>
                <w:sz w:val="24"/>
                <w:szCs w:val="24"/>
                <w:lang w:eastAsia="ru-RU"/>
                <w14:cntxtAlts/>
              </w:rPr>
            </w:pPr>
          </w:p>
          <w:p w:rsidR="003D087D" w:rsidRDefault="003D087D" w:rsidP="00A536B2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kern w:val="28"/>
                <w:sz w:val="32"/>
                <w:szCs w:val="32"/>
                <w:lang w:eastAsia="ru-RU"/>
                <w14:cntxtAlts/>
              </w:rPr>
            </w:pPr>
          </w:p>
          <w:p w:rsidR="00A536B2" w:rsidRDefault="00A536B2" w:rsidP="00A536B2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kern w:val="28"/>
                <w:sz w:val="32"/>
                <w:szCs w:val="32"/>
                <w:lang w:eastAsia="ru-RU"/>
                <w14:cntxtAlts/>
              </w:rPr>
            </w:pPr>
          </w:p>
          <w:p w:rsidR="00A536B2" w:rsidRDefault="00A536B2" w:rsidP="00A536B2">
            <w:pPr>
              <w:spacing w:after="200" w:line="273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80"/>
                <w:kern w:val="28"/>
                <w:sz w:val="32"/>
                <w:szCs w:val="32"/>
                <w:lang w:eastAsia="ru-RU"/>
                <w14:cntxtAlts/>
              </w:rPr>
            </w:pPr>
          </w:p>
          <w:p w:rsidR="00A536B2" w:rsidRPr="00A536B2" w:rsidRDefault="00A536B2" w:rsidP="00A536B2">
            <w:pPr>
              <w:widowControl w:val="0"/>
              <w:spacing w:after="96" w:line="264" w:lineRule="auto"/>
              <w:rPr>
                <w:rFonts w:ascii="Century Schoolbook" w:eastAsia="Times New Roman" w:hAnsi="Century School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</w:pPr>
            <w:r w:rsidRPr="00A536B2">
              <w:rPr>
                <w:rFonts w:ascii="Century Schoolbook" w:eastAsia="Times New Roman" w:hAnsi="Century Schoolbook" w:cs="Times New Roman"/>
                <w:color w:val="000000"/>
                <w:kern w:val="28"/>
                <w:sz w:val="18"/>
                <w:szCs w:val="18"/>
                <w:lang w:eastAsia="ru-RU"/>
                <w14:cntxtAlts/>
              </w:rPr>
              <w:t> </w:t>
            </w:r>
          </w:p>
          <w:p w:rsidR="00A536B2" w:rsidRDefault="00A536B2"/>
        </w:tc>
        <w:bookmarkStart w:id="0" w:name="_GoBack"/>
        <w:bookmarkEnd w:id="0"/>
      </w:tr>
    </w:tbl>
    <w:p w:rsidR="00E54E38" w:rsidRDefault="00E54E38"/>
    <w:sectPr w:rsidR="00E54E38" w:rsidSect="00A536B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AE3"/>
    <w:rsid w:val="003D087D"/>
    <w:rsid w:val="00A03C04"/>
    <w:rsid w:val="00A536B2"/>
    <w:rsid w:val="00C00AE3"/>
    <w:rsid w:val="00E5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E158F6-BB6B-4AC5-852C-AB69D2A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3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Центо поддержки</dc:creator>
  <cp:keywords/>
  <dc:description/>
  <cp:lastModifiedBy>Центо поддержки</cp:lastModifiedBy>
  <cp:revision>5</cp:revision>
  <dcterms:created xsi:type="dcterms:W3CDTF">2022-11-23T06:18:00Z</dcterms:created>
  <dcterms:modified xsi:type="dcterms:W3CDTF">2022-11-23T06:40:00Z</dcterms:modified>
</cp:coreProperties>
</file>